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42" w:rsidRPr="00890FB6" w:rsidRDefault="00627B42">
      <w:pPr>
        <w:rPr>
          <w:rFonts w:ascii="Calibri" w:hAnsi="Calibri"/>
        </w:rPr>
      </w:pPr>
    </w:p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1F0317" w:rsidRDefault="009711D7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IT XBRL Expert</w:t>
      </w:r>
    </w:p>
    <w:p w:rsidR="001B2433" w:rsidRDefault="001B2433" w:rsidP="001B2433">
      <w:pPr>
        <w:pStyle w:val="BodyText1"/>
        <w:rPr>
          <w:lang w:val="de-DE"/>
        </w:rPr>
      </w:pPr>
    </w:p>
    <w:p w:rsidR="001B2433" w:rsidRP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Pr="004D7C31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F48A4">
              <w:rPr>
                <w:rFonts w:ascii="Calibri" w:hAnsi="Calibri" w:cstheme="minorHAnsi"/>
                <w:szCs w:val="18"/>
              </w:rPr>
            </w:r>
            <w:r w:rsidR="009F48A4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F48A4">
              <w:rPr>
                <w:rFonts w:ascii="Calibri" w:hAnsi="Calibri" w:cstheme="minorHAnsi"/>
                <w:szCs w:val="18"/>
              </w:rPr>
            </w:r>
            <w:r w:rsidR="009F48A4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2"/>
          </w:p>
        </w:tc>
      </w:tr>
      <w:tr w:rsidR="001B2433" w:rsidRPr="001F0317" w:rsidTr="00C34E1B">
        <w:trPr>
          <w:trHeight w:val="278"/>
        </w:trPr>
        <w:tc>
          <w:tcPr>
            <w:tcW w:w="8605" w:type="dxa"/>
            <w:vMerge w:val="restart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am a national of a Member State of the European Union, of an EFTA Member State, or a country with which the Council has decided to open accession negotiations</w:t>
            </w:r>
          </w:p>
          <w:p w:rsidR="001B2433" w:rsidRPr="001F0317" w:rsidRDefault="001B2433" w:rsidP="00C34E1B">
            <w:pPr>
              <w:jc w:val="right"/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F48A4">
              <w:rPr>
                <w:rFonts w:ascii="Calibri" w:hAnsi="Calibri" w:cstheme="minorHAnsi"/>
                <w:szCs w:val="18"/>
              </w:rPr>
            </w:r>
            <w:r w:rsidR="009F48A4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F48A4">
              <w:rPr>
                <w:rFonts w:ascii="Calibri" w:hAnsi="Calibri" w:cstheme="minorHAnsi"/>
                <w:szCs w:val="18"/>
              </w:rPr>
            </w:r>
            <w:r w:rsidR="009F48A4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C34E1B">
        <w:trPr>
          <w:trHeight w:val="277"/>
        </w:trPr>
        <w:tc>
          <w:tcPr>
            <w:tcW w:w="8605" w:type="dxa"/>
            <w:vMerge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0"/>
              </w:rPr>
            </w:pPr>
          </w:p>
        </w:tc>
        <w:sdt>
          <w:sdtPr>
            <w:rPr>
              <w:rFonts w:ascii="Calibri" w:hAnsi="Calibri" w:cstheme="minorHAnsi"/>
              <w:szCs w:val="18"/>
            </w:rPr>
            <w:id w:val="27776027"/>
            <w:placeholder>
              <w:docPart w:val="5B8E5B69774840DE8E03DAA701E1342C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1B2433" w:rsidRPr="001F0317" w:rsidRDefault="001B2433" w:rsidP="00C34E1B">
                <w:pPr>
                  <w:rPr>
                    <w:rFonts w:ascii="Calibri" w:hAnsi="Calibri" w:cstheme="minorHAnsi"/>
                    <w:szCs w:val="18"/>
                  </w:rPr>
                </w:pPr>
                <w:r w:rsidRPr="001F0317">
                  <w:rPr>
                    <w:rStyle w:val="PlaceholderText"/>
                    <w:rFonts w:ascii="Calibri" w:hAnsi="Calibri" w:cstheme="minorHAnsi"/>
                  </w:rPr>
                  <w:t>Click here to enter text.</w:t>
                </w:r>
              </w:p>
            </w:tc>
          </w:sdtContent>
        </w:sdt>
      </w:tr>
      <w:tr w:rsidR="001B2433" w:rsidRPr="001F0317" w:rsidTr="00C34E1B">
        <w:trPr>
          <w:trHeight w:val="571"/>
        </w:trPr>
        <w:tc>
          <w:tcPr>
            <w:tcW w:w="8605" w:type="dxa"/>
            <w:vAlign w:val="center"/>
          </w:tcPr>
          <w:p w:rsidR="001B2433" w:rsidRPr="007C24A8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7C24A8">
              <w:rPr>
                <w:rFonts w:ascii="Calibri" w:hAnsi="Calibri" w:cstheme="minorHAnsi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F48A4">
              <w:rPr>
                <w:rFonts w:ascii="Calibri" w:hAnsi="Calibri" w:cstheme="minorHAnsi"/>
                <w:szCs w:val="18"/>
              </w:rPr>
            </w:r>
            <w:r w:rsidR="009F48A4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F48A4">
              <w:rPr>
                <w:rFonts w:ascii="Calibri" w:hAnsi="Calibri" w:cstheme="minorHAnsi"/>
                <w:szCs w:val="18"/>
              </w:rPr>
            </w:r>
            <w:r w:rsidR="009F48A4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C34E1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8789" w:type="dxa"/>
            <w:gridSpan w:val="2"/>
            <w:vAlign w:val="center"/>
          </w:tcPr>
          <w:p w:rsidR="001B2433" w:rsidRPr="001F0317" w:rsidRDefault="009711D7" w:rsidP="00C34E1B">
            <w:pPr>
              <w:ind w:left="34"/>
              <w:jc w:val="both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1.2.1.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>I have a level of education which corresponds to completed university studies of at least three years attested by a diploma.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F48A4">
              <w:rPr>
                <w:rFonts w:ascii="Calibri" w:hAnsi="Calibri" w:cstheme="minorHAnsi"/>
                <w:szCs w:val="18"/>
              </w:rPr>
            </w:r>
            <w:r w:rsidR="009F48A4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F48A4">
              <w:rPr>
                <w:rFonts w:ascii="Calibri" w:hAnsi="Calibri" w:cstheme="minorHAnsi"/>
                <w:szCs w:val="18"/>
              </w:rPr>
            </w:r>
            <w:r w:rsidR="009F48A4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7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1B2433" w:rsidRPr="001F0317" w:rsidRDefault="009711D7" w:rsidP="009711D7">
            <w:pPr>
              <w:ind w:left="34" w:hanging="34"/>
              <w:jc w:val="both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1.2.2.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 xml:space="preserve">I have </w:t>
            </w:r>
            <w:r w:rsidR="001B2433"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at least three years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="007C24A8">
              <w:rPr>
                <w:rFonts w:ascii="Calibri" w:hAnsi="Calibri" w:cstheme="minorHAnsi"/>
                <w:sz w:val="22"/>
                <w:szCs w:val="22"/>
              </w:rPr>
              <w:t xml:space="preserve">of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 xml:space="preserve">proven professional experience </w:t>
            </w:r>
            <w:r w:rsidRPr="009711D7">
              <w:rPr>
                <w:rFonts w:ascii="Calibri" w:hAnsi="Calibri" w:cstheme="minorHAnsi"/>
                <w:sz w:val="22"/>
                <w:szCs w:val="22"/>
              </w:rPr>
              <w:t>in a technical function where some or all the fields covered by the job description are covered.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F48A4">
              <w:rPr>
                <w:rFonts w:ascii="Calibri" w:hAnsi="Calibri" w:cstheme="minorHAnsi"/>
                <w:szCs w:val="18"/>
              </w:rPr>
            </w:r>
            <w:r w:rsidR="009F48A4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F48A4">
              <w:rPr>
                <w:rFonts w:ascii="Calibri" w:hAnsi="Calibri" w:cstheme="minorHAnsi"/>
                <w:szCs w:val="18"/>
              </w:rPr>
            </w:r>
            <w:r w:rsidR="009F48A4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8789" w:type="dxa"/>
            <w:gridSpan w:val="2"/>
            <w:vAlign w:val="center"/>
          </w:tcPr>
          <w:p w:rsidR="001B2433" w:rsidRPr="007C24A8" w:rsidRDefault="009711D7" w:rsidP="00C34E1B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1.2.3. </w:t>
            </w:r>
            <w:r w:rsidR="001B2433" w:rsidRPr="007C24A8">
              <w:rPr>
                <w:rFonts w:ascii="Calibri" w:hAnsi="Calibri" w:cstheme="minorHAnsi"/>
                <w:sz w:val="22"/>
                <w:szCs w:val="22"/>
              </w:rPr>
              <w:t>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F48A4">
              <w:rPr>
                <w:rFonts w:ascii="Calibri" w:hAnsi="Calibri" w:cstheme="minorHAnsi"/>
                <w:szCs w:val="18"/>
              </w:rPr>
            </w:r>
            <w:r w:rsidR="009F48A4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F48A4">
              <w:rPr>
                <w:rFonts w:ascii="Calibri" w:hAnsi="Calibri" w:cstheme="minorHAnsi"/>
                <w:szCs w:val="18"/>
              </w:rPr>
            </w:r>
            <w:r w:rsidR="009F48A4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F0317" w:rsidRDefault="001F0317" w:rsidP="001B2433">
      <w:pPr>
        <w:pStyle w:val="ListParagraph"/>
        <w:ind w:left="-284" w:right="-428"/>
        <w:rPr>
          <w:rFonts w:ascii="Calibri" w:hAnsi="Calibri" w:cstheme="minorHAnsi"/>
          <w:b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1F0317" w:rsidRDefault="001F0317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7C24A8" w:rsidRDefault="007C24A8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7C24A8" w:rsidRDefault="007C24A8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7C24A8" w:rsidRPr="001F0317" w:rsidRDefault="007C24A8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1B2433">
          <w:rPr>
            <w:rFonts w:ascii="Calibri" w:hAnsi="Calibri"/>
            <w:noProof/>
            <w:sz w:val="22"/>
            <w:szCs w:val="22"/>
          </w:rPr>
          <w:t>8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17605460" wp14:editId="65919F4B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9711D7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>OPER IT SEC 08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</w:p>
  <w:p w:rsidR="00233559" w:rsidRPr="00890FB6" w:rsidRDefault="009711D7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0</w:t>
    </w:r>
    <w:r w:rsidR="009F48A4">
      <w:rPr>
        <w:noProof/>
        <w:lang w:eastAsia="en-GB"/>
      </w:rPr>
      <w:t>8</w:t>
    </w:r>
    <w:r>
      <w:rPr>
        <w:noProof/>
        <w:lang w:eastAsia="en-GB"/>
      </w:rPr>
      <w:t xml:space="preserve"> April</w:t>
    </w:r>
    <w:r w:rsidR="000C3C60">
      <w:rPr>
        <w:noProof/>
        <w:lang w:eastAsia="en-GB"/>
      </w:rPr>
      <w:t xml:space="preserve"> 201</w:t>
    </w:r>
    <w:r w:rsidR="000A4897">
      <w:rPr>
        <w:noProof/>
        <w:lang w:eastAsia="en-GB"/>
      </w:rPr>
      <w:t>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1E98F7D6" wp14:editId="6D687C52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Wfz0bUKELhigQT5q8AwzGFUWcE=" w:salt="uWme0e7Rnjk/a86gHXXPeQ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252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2A35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4A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791"/>
    <w:rsid w:val="00964AA4"/>
    <w:rsid w:val="009711D7"/>
    <w:rsid w:val="009832C9"/>
    <w:rsid w:val="009E077F"/>
    <w:rsid w:val="009F48A4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E10DE"/>
    <w:rsid w:val="00AF11F1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977887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977887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977887"/>
    <w:rsid w:val="00D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9A4C1-1441-479E-917F-E1827B85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1340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3</cp:revision>
  <cp:lastPrinted>2013-10-23T12:55:00Z</cp:lastPrinted>
  <dcterms:created xsi:type="dcterms:W3CDTF">2014-04-07T14:41:00Z</dcterms:created>
  <dcterms:modified xsi:type="dcterms:W3CDTF">2014-04-07T14:43:00Z</dcterms:modified>
</cp:coreProperties>
</file>