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B44112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 w:cs="Arial"/>
          <w:szCs w:val="28"/>
        </w:rPr>
        <w:t>HUMAN RESOURCES</w:t>
      </w:r>
      <w:r w:rsidR="00B75AEC">
        <w:rPr>
          <w:rFonts w:ascii="Calibri" w:hAnsi="Calibri" w:cs="Arial"/>
          <w:szCs w:val="28"/>
        </w:rPr>
        <w:t xml:space="preserve"> SPECIALIST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192A94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</w:t>
            </w:r>
            <w:r w:rsidR="00B44112" w:rsidRPr="00B44112">
              <w:rPr>
                <w:rStyle w:val="FootnoteReference"/>
                <w:rFonts w:ascii="Calibri" w:hAnsi="Calibri" w:cs="Arial"/>
                <w:sz w:val="22"/>
                <w:szCs w:val="22"/>
              </w:rPr>
              <w:footnoteReference w:id="1"/>
            </w:r>
            <w:r w:rsidR="00B103EB" w:rsidRPr="00B44112">
              <w:rPr>
                <w:rFonts w:ascii="Calibri" w:hAnsi="Calibri" w:cs="Arial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A137AF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192A94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 w:cstheme="minorHAnsi"/>
                <w:szCs w:val="18"/>
              </w:rPr>
            </w:r>
            <w:r w:rsidR="00A137A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 w:cstheme="minorHAnsi"/>
                <w:szCs w:val="18"/>
              </w:rPr>
            </w:r>
            <w:r w:rsidR="00A137A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B103EB" w:rsidRPr="009C3E53" w:rsidRDefault="00192A94" w:rsidP="00EF33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4D7078">
              <w:rPr>
                <w:rStyle w:val="FootnoteReference"/>
                <w:rFonts w:ascii="Calibri" w:hAnsi="Calibri"/>
                <w:sz w:val="22"/>
                <w:szCs w:val="22"/>
              </w:rPr>
              <w:footnoteReference w:id="2"/>
            </w:r>
            <w:r w:rsidRPr="004D7078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 w:rsidR="00EF333B">
              <w:rPr>
                <w:rFonts w:ascii="Calibri" w:hAnsi="Calibri"/>
                <w:sz w:val="22"/>
                <w:szCs w:val="22"/>
              </w:rPr>
              <w:t>and appropriate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4814">
              <w:rPr>
                <w:rFonts w:ascii="Calibri" w:hAnsi="Calibri"/>
                <w:sz w:val="22"/>
                <w:szCs w:val="22"/>
              </w:rPr>
              <w:t>professional experience</w:t>
            </w:r>
            <w:r w:rsidR="00EF333B">
              <w:rPr>
                <w:rFonts w:ascii="Calibri" w:hAnsi="Calibri"/>
                <w:sz w:val="22"/>
                <w:szCs w:val="22"/>
              </w:rPr>
              <w:t xml:space="preserve"> of at least one year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B103EB" w:rsidRPr="009C3E53" w:rsidRDefault="00F06694" w:rsidP="00B44112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4112">
              <w:rPr>
                <w:rFonts w:ascii="Calibri" w:hAnsi="Calibri"/>
                <w:b/>
                <w:sz w:val="22"/>
                <w:szCs w:val="22"/>
              </w:rPr>
              <w:t>at</w:t>
            </w:r>
            <w:proofErr w:type="gramEnd"/>
            <w:r w:rsidRPr="00B44112">
              <w:rPr>
                <w:rFonts w:ascii="Calibri" w:hAnsi="Calibri"/>
                <w:b/>
                <w:sz w:val="22"/>
                <w:szCs w:val="22"/>
              </w:rPr>
              <w:t xml:space="preserve"> least </w:t>
            </w:r>
            <w:r w:rsidR="00B44112" w:rsidRPr="00B44112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44112">
              <w:rPr>
                <w:rFonts w:ascii="Calibri" w:hAnsi="Calibri"/>
                <w:b/>
                <w:sz w:val="22"/>
                <w:szCs w:val="22"/>
              </w:rPr>
              <w:t xml:space="preserve"> years</w:t>
            </w:r>
            <w:r w:rsidRPr="00C85F60">
              <w:rPr>
                <w:rFonts w:ascii="Calibri" w:hAnsi="Calibri"/>
                <w:sz w:val="22"/>
                <w:szCs w:val="22"/>
              </w:rPr>
              <w:t xml:space="preserve"> of relevant proven fulltime professional experience</w:t>
            </w:r>
            <w:r w:rsidRPr="00D2150D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B44112">
              <w:rPr>
                <w:rFonts w:ascii="Calibri" w:hAnsi="Calibri"/>
                <w:color w:val="auto"/>
                <w:sz w:val="22"/>
                <w:szCs w:val="22"/>
              </w:rPr>
              <w:t xml:space="preserve">in some or all </w:t>
            </w:r>
            <w:r w:rsidRPr="002D1F57">
              <w:rPr>
                <w:rFonts w:ascii="Calibri" w:hAnsi="Calibri"/>
                <w:color w:val="auto"/>
                <w:sz w:val="22"/>
                <w:szCs w:val="22"/>
              </w:rPr>
              <w:t xml:space="preserve">the field </w:t>
            </w:r>
            <w:r w:rsidR="00B44112">
              <w:rPr>
                <w:rFonts w:ascii="Calibri" w:hAnsi="Calibri"/>
                <w:color w:val="auto"/>
                <w:sz w:val="22"/>
                <w:szCs w:val="22"/>
              </w:rPr>
              <w:t>covered by the job description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C85F60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C23785" w:rsidRPr="009C3E53" w:rsidTr="00192A94">
        <w:trPr>
          <w:trHeight w:val="504"/>
        </w:trPr>
        <w:tc>
          <w:tcPr>
            <w:tcW w:w="8648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708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A137AF">
              <w:rPr>
                <w:rFonts w:ascii="Calibri" w:hAnsi="Calibri"/>
                <w:szCs w:val="18"/>
              </w:rPr>
            </w:r>
            <w:r w:rsidR="00A137A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CE6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12" w:rsidRDefault="00B44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E6F82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12" w:rsidRDefault="00B44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B44112" w:rsidRDefault="00B441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112">
        <w:rPr>
          <w:rFonts w:ascii="Calibri" w:hAnsi="Calibri"/>
          <w:sz w:val="16"/>
          <w:szCs w:val="16"/>
        </w:rPr>
        <w:t>Candidates must satisfy the requirements set out in Article 12 of the Conditions of Employment of Other Servants of the European Union (CEOS), which include being a national of a Member State of the European Union.</w:t>
      </w:r>
    </w:p>
  </w:footnote>
  <w:footnote w:id="2">
    <w:p w:rsidR="00192A94" w:rsidRPr="00D3692D" w:rsidRDefault="00192A94" w:rsidP="00192A94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 xml:space="preserve">authorities or qualifications recognised as equivalent by the relevant authorities </w:t>
      </w:r>
      <w:proofErr w:type="gramStart"/>
      <w:r w:rsidRPr="00D3692D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D3692D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12" w:rsidRDefault="00B44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6B728CC" wp14:editId="7BA4ED3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C3E53" w:rsidRDefault="00B44112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OPER HR CA 01/2019</w:t>
    </w:r>
  </w:p>
  <w:p w:rsidR="00233559" w:rsidRPr="009C3E53" w:rsidRDefault="0094357E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9</w:t>
    </w:r>
    <w:r w:rsidR="00CE6F82">
      <w:rPr>
        <w:rFonts w:ascii="Calibri" w:hAnsi="Calibri"/>
        <w:noProof/>
        <w:sz w:val="22"/>
        <w:szCs w:val="22"/>
        <w:lang w:eastAsia="en-GB"/>
      </w:rPr>
      <w:t xml:space="preserve"> </w:t>
    </w:r>
    <w:r w:rsidR="00B44112">
      <w:rPr>
        <w:rFonts w:ascii="Calibri" w:hAnsi="Calibri"/>
        <w:noProof/>
        <w:sz w:val="22"/>
        <w:szCs w:val="22"/>
        <w:lang w:eastAsia="en-GB"/>
      </w:rPr>
      <w:t>January 2019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12CCE98" wp14:editId="2EFE4382">
          <wp:simplePos x="0" y="0"/>
          <wp:positionH relativeFrom="page">
            <wp:posOffset>4919345</wp:posOffset>
          </wp:positionH>
          <wp:positionV relativeFrom="page">
            <wp:posOffset>255905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2A94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344AD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180A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4357E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137AF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44112"/>
    <w:rsid w:val="00B52659"/>
    <w:rsid w:val="00B572B5"/>
    <w:rsid w:val="00B67E58"/>
    <w:rsid w:val="00B75AEC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6F82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EF333B"/>
    <w:rsid w:val="00F06694"/>
    <w:rsid w:val="00F177C9"/>
    <w:rsid w:val="00F6234D"/>
    <w:rsid w:val="00F6515B"/>
    <w:rsid w:val="00F65CA1"/>
    <w:rsid w:val="00F7189E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4DBC1BEF"/>
  <w15:docId w15:val="{3C2F2BA6-29D8-47C8-9B18-1F14A6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B9C9-C292-4135-ADFA-5A57A00A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1932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2019-01-08T17:43:00Z</dcterms:created>
  <dcterms:modified xsi:type="dcterms:W3CDTF">2019-01-08T17:54:00Z</dcterms:modified>
</cp:coreProperties>
</file>