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rFonts w:ascii="Times New Roman" w:hAnsi="Times New Roman"/>
          <w:b/>
          <w:sz w:val="24"/>
          <w:u w:val="single"/>
        </w:rPr>
        <w:t>GA</w:t>
      </w:r>
    </w:p>
    <w:p w14:paraId="39DA4C9C" w14:textId="5F2E6493" w:rsidR="00385DE1" w:rsidRPr="0001617D" w:rsidRDefault="00385DE1" w:rsidP="0099485B">
      <w:pPr>
        <w:jc w:val="center"/>
        <w:rPr>
          <w:rFonts w:ascii="Times New Roman" w:hAnsi="Times New Roman"/>
          <w:b/>
          <w:sz w:val="24"/>
          <w:u w:val="single"/>
        </w:rPr>
      </w:pPr>
      <w:r>
        <w:rPr>
          <w:rFonts w:ascii="Times New Roman" w:hAnsi="Times New Roman"/>
          <w:b/>
          <w:sz w:val="24"/>
          <w:u w:val="single"/>
        </w:rPr>
        <w:t>IARSCRÍBHINN IV</w:t>
      </w:r>
    </w:p>
    <w:p w14:paraId="66B07866" w14:textId="77777777" w:rsidR="00385DE1" w:rsidRPr="0001617D" w:rsidRDefault="00385DE1" w:rsidP="0099485B">
      <w:pPr>
        <w:jc w:val="center"/>
        <w:rPr>
          <w:rFonts w:ascii="Times New Roman" w:hAnsi="Times New Roman"/>
          <w:b/>
          <w:sz w:val="24"/>
          <w:lang w:val="en-IE"/>
        </w:rPr>
      </w:pPr>
    </w:p>
    <w:p w14:paraId="1D3B5C40" w14:textId="50B78FAF" w:rsidR="0001617D" w:rsidRPr="0001617D" w:rsidRDefault="0001617D" w:rsidP="0001617D">
      <w:pPr>
        <w:spacing w:before="120" w:after="120" w:line="240" w:lineRule="auto"/>
        <w:jc w:val="center"/>
        <w:rPr>
          <w:rFonts w:ascii="Times New Roman" w:eastAsia="Times New Roman" w:hAnsi="Times New Roman" w:cs="Times New Roman"/>
          <w:b/>
          <w:sz w:val="24"/>
          <w:szCs w:val="24"/>
        </w:rPr>
      </w:pPr>
      <w:r>
        <w:rPr>
          <w:rFonts w:ascii="Times New Roman" w:hAnsi="Times New Roman"/>
          <w:b/>
          <w:sz w:val="24"/>
        </w:rPr>
        <w:t xml:space="preserve">NOCHTADH AR AN ÍOSCHEANGLAS LE </w:t>
      </w:r>
      <w:proofErr w:type="spellStart"/>
      <w:r>
        <w:rPr>
          <w:rFonts w:ascii="Times New Roman" w:hAnsi="Times New Roman"/>
          <w:b/>
          <w:sz w:val="24"/>
        </w:rPr>
        <w:t>hAGHAIDH</w:t>
      </w:r>
      <w:proofErr w:type="spellEnd"/>
      <w:r>
        <w:rPr>
          <w:rFonts w:ascii="Times New Roman" w:hAnsi="Times New Roman"/>
          <w:b/>
          <w:sz w:val="24"/>
        </w:rPr>
        <w:t xml:space="preserve"> CISTÍ DÍLSE AGUS DLITEANAIS INCHÁILITHE – TREORACHA</w:t>
      </w:r>
    </w:p>
    <w:p w14:paraId="7E4782B7" w14:textId="77777777" w:rsidR="00940030" w:rsidRPr="0008623B" w:rsidRDefault="00940030" w:rsidP="00940030">
      <w:pPr>
        <w:rPr>
          <w:lang w:val="en-GB"/>
        </w:rPr>
      </w:pPr>
    </w:p>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Pr>
          <w:rFonts w:ascii="Times New Roman" w:hAnsi="Times New Roman"/>
          <w:color w:val="auto"/>
          <w:sz w:val="24"/>
        </w:rPr>
        <w:t>1.</w:t>
      </w:r>
      <w:r>
        <w:rPr>
          <w:rFonts w:ascii="Times New Roman" w:hAnsi="Times New Roman"/>
          <w:color w:val="auto"/>
          <w:sz w:val="24"/>
        </w:rPr>
        <w:tab/>
        <w:t>Treoracha ginearálta: Struchtúr agus coinbhinsiúin</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Pr>
          <w:rFonts w:ascii="Times New Roman" w:hAnsi="Times New Roman"/>
          <w:color w:val="auto"/>
          <w:sz w:val="24"/>
        </w:rPr>
        <w:t>1.1</w:t>
      </w:r>
      <w:r>
        <w:rPr>
          <w:rFonts w:ascii="Times New Roman" w:hAnsi="Times New Roman"/>
          <w:color w:val="auto"/>
          <w:sz w:val="24"/>
        </w:rPr>
        <w:tab/>
        <w:t>Struchtúr</w:t>
      </w:r>
      <w:bookmarkEnd w:id="10"/>
      <w:bookmarkEnd w:id="11"/>
      <w:bookmarkEnd w:id="12"/>
    </w:p>
    <w:p w14:paraId="038BA668" w14:textId="1D5FE25B" w:rsidR="0065594A" w:rsidRPr="0008623B" w:rsidRDefault="0065594A" w:rsidP="00B62DC9">
      <w:pPr>
        <w:pStyle w:val="InstructionsText2"/>
        <w:numPr>
          <w:ilvl w:val="0"/>
          <w:numId w:val="12"/>
        </w:numPr>
      </w:pPr>
      <w:r>
        <w:t>Tá trí ghrúpa teimpléad sa chreat seo le haghaidh nochtadh maidir le ICDI agus TLAC:</w:t>
      </w:r>
    </w:p>
    <w:p w14:paraId="160EDC16" w14:textId="77777777" w:rsidR="00AB77FD" w:rsidRPr="0008623B" w:rsidRDefault="00AB77FD" w:rsidP="00B62DC9">
      <w:pPr>
        <w:pStyle w:val="InstructionsText2"/>
        <w:numPr>
          <w:ilvl w:val="1"/>
          <w:numId w:val="15"/>
        </w:numPr>
      </w:pPr>
      <w:r>
        <w:t>ICDI agus TLAC atá ag grúpaí réitigh agus eintitis réitigh;</w:t>
      </w:r>
    </w:p>
    <w:p w14:paraId="531DF249" w14:textId="0719D053" w:rsidR="00AB77FD" w:rsidRPr="0008623B" w:rsidRDefault="00AB77FD" w:rsidP="00B62DC9">
      <w:pPr>
        <w:pStyle w:val="InstructionsText2"/>
        <w:numPr>
          <w:ilvl w:val="1"/>
          <w:numId w:val="15"/>
        </w:numPr>
      </w:pPr>
      <w:r>
        <w:t>ICDI agus TLAC atá ag eintitis neamhréitigh agus ag fochuideachtaí suntasacha institiúidí domhanda neamh-AE a bhfuil tábhacht shistéamach leo (G-SIInna);</w:t>
      </w:r>
    </w:p>
    <w:p w14:paraId="3EE4CEDD" w14:textId="5B2484DA" w:rsidR="00AB77FD" w:rsidRPr="0008623B" w:rsidRDefault="00AB77FD" w:rsidP="00B62DC9">
      <w:pPr>
        <w:pStyle w:val="InstructionsText2"/>
        <w:numPr>
          <w:ilvl w:val="1"/>
          <w:numId w:val="15"/>
        </w:numPr>
      </w:pPr>
      <w:r>
        <w:t>rangú creidiúnaithe eintiteas réitigh;</w:t>
      </w:r>
    </w:p>
    <w:p w14:paraId="1ED5F5C4" w14:textId="551A7AA0" w:rsidR="0065594A" w:rsidRPr="0008623B" w:rsidRDefault="0065594A" w:rsidP="00B62DC9">
      <w:pPr>
        <w:pStyle w:val="InstructionsText2"/>
        <w:numPr>
          <w:ilvl w:val="0"/>
          <w:numId w:val="12"/>
        </w:numPr>
      </w:pPr>
      <w:r>
        <w:t>Cuirtear tagairtí dlí ar fáil i gcás gach teimpléid. Áirítear san Iarscríbhinn seo faisnéis mhionsonraithe bhreise maidir le gnéithe níos ginearálta den tuairisciú ar gach tacar teimpléad agus treoracha maidir le suíomhanna sonracha.</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Pr>
          <w:rFonts w:ascii="Times New Roman" w:hAnsi="Times New Roman"/>
          <w:color w:val="auto"/>
          <w:sz w:val="24"/>
        </w:rPr>
        <w:t>1.</w:t>
      </w:r>
      <w:bookmarkStart w:id="18" w:name="_Toc15294525"/>
      <w:bookmarkEnd w:id="13"/>
      <w:bookmarkEnd w:id="14"/>
      <w:bookmarkEnd w:id="15"/>
      <w:bookmarkEnd w:id="16"/>
      <w:bookmarkEnd w:id="17"/>
      <w:r>
        <w:rPr>
          <w:rFonts w:ascii="Times New Roman" w:hAnsi="Times New Roman"/>
          <w:color w:val="auto"/>
          <w:sz w:val="24"/>
        </w:rPr>
        <w:t>2</w:t>
      </w:r>
      <w:r>
        <w:rPr>
          <w:rFonts w:ascii="Times New Roman" w:hAnsi="Times New Roman"/>
          <w:color w:val="auto"/>
          <w:sz w:val="24"/>
        </w:rPr>
        <w:tab/>
        <w:t>Giorrúcháin</w:t>
      </w:r>
      <w:bookmarkEnd w:id="18"/>
    </w:p>
    <w:p w14:paraId="7F56C9B4" w14:textId="1EA8178A" w:rsidR="0065594A" w:rsidRPr="0008623B" w:rsidRDefault="0065594A" w:rsidP="00B62DC9">
      <w:pPr>
        <w:pStyle w:val="InstructionsText2"/>
        <w:numPr>
          <w:ilvl w:val="0"/>
          <w:numId w:val="12"/>
        </w:numPr>
      </w:pPr>
      <w:r>
        <w:t>Tá feidhm ag na giorrúcháin seo a leanas chun críocha na nIarscríbhinní a ghabhann leis an Rialachán seo:</w:t>
      </w:r>
    </w:p>
    <w:p w14:paraId="7AA24AF3" w14:textId="4E2F4B2C" w:rsidR="0065594A" w:rsidRPr="0008623B" w:rsidRDefault="00B96861" w:rsidP="00B62DC9">
      <w:pPr>
        <w:pStyle w:val="InstructionsText2"/>
        <w:numPr>
          <w:ilvl w:val="0"/>
          <w:numId w:val="31"/>
        </w:numPr>
      </w:pPr>
      <w:r>
        <w:t xml:space="preserve"> tagraíonn ‘ICDI’ don íoscheanglas le haghaidh cistí dílse agus dliteanais incháilithe de bhun Airteagal 45 de Threoir 2014/59/AE;</w:t>
      </w:r>
    </w:p>
    <w:p w14:paraId="3F223F84" w14:textId="14E43992" w:rsidR="0065594A" w:rsidRPr="0008623B" w:rsidRDefault="0065594A" w:rsidP="00B62DC9">
      <w:pPr>
        <w:pStyle w:val="InstructionsText2"/>
        <w:numPr>
          <w:ilvl w:val="0"/>
          <w:numId w:val="31"/>
        </w:numPr>
      </w:pPr>
      <w:r>
        <w:t>tagraíonn ‘TLAC’ don cheanglas le haghaidh cistí dílse agus dliteanais incháilithe le haghaidh G-SIInna de bhun Airteagal 92a de Rialachán (AE) Uimh. 575/2013;</w:t>
      </w:r>
    </w:p>
    <w:p w14:paraId="1FEB92E2" w14:textId="1715F9BB" w:rsidR="0065594A" w:rsidRPr="0008623B" w:rsidRDefault="0065594A" w:rsidP="00B62DC9">
      <w:pPr>
        <w:pStyle w:val="InstructionsText2"/>
        <w:numPr>
          <w:ilvl w:val="0"/>
          <w:numId w:val="31"/>
        </w:numPr>
      </w:pPr>
      <w:r>
        <w:t>tagraíonn ‘TLAC inmheánach’ don cheanglas le haghaidh cistí dílse agus dliteanais incháilithe le haghaidh G-SIInna neamh-AE de bhun Airteagal 92b de Rialachán (AE) Uimh. 575/2013;</w:t>
      </w:r>
    </w:p>
    <w:p w14:paraId="41F598D3" w14:textId="411A41F7" w:rsidR="0097126E" w:rsidRPr="0008623B" w:rsidRDefault="0097126E" w:rsidP="0073688E">
      <w:pPr>
        <w:pStyle w:val="ListParagraph"/>
        <w:numPr>
          <w:ilvl w:val="0"/>
          <w:numId w:val="31"/>
        </w:numPr>
      </w:pPr>
      <w:r>
        <w:rPr>
          <w:rFonts w:ascii="Times New Roman" w:hAnsi="Times New Roman"/>
          <w:sz w:val="24"/>
        </w:rPr>
        <w:t>tagraíonn ‘ICDI inmheánach’ don ICDI a chuirtear i bhfeidhm ar eintitis nach eintitis réitigh iad de bhun Airteagal 45f de</w:t>
      </w:r>
      <w:r>
        <w:t xml:space="preserve"> </w:t>
      </w:r>
      <w:r>
        <w:rPr>
          <w:rFonts w:ascii="Times New Roman" w:hAnsi="Times New Roman"/>
          <w:sz w:val="24"/>
        </w:rPr>
        <w:t xml:space="preserve">Threoir 2014/59/AE.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Pr>
          <w:rFonts w:ascii="Times New Roman" w:hAnsi="Times New Roman"/>
          <w:color w:val="auto"/>
          <w:sz w:val="24"/>
        </w:rPr>
        <w:lastRenderedPageBreak/>
        <w:t>2.</w:t>
      </w:r>
      <w:r>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Pr>
          <w:rFonts w:ascii="Times New Roman" w:hAnsi="Times New Roman"/>
          <w:color w:val="auto"/>
          <w:sz w:val="24"/>
        </w:rPr>
        <w:t>EU KM2: Príomh-mhéadracht – ICDI agus, i gcás inarb infheidhme, ceanglas G-SII le haghaidh cistí dílse agus dliteanais incháilithe</w:t>
      </w:r>
      <w:bookmarkEnd w:id="23"/>
      <w:bookmarkEnd w:id="24"/>
    </w:p>
    <w:p w14:paraId="7C25FB3D" w14:textId="5B7ACB83" w:rsidR="001D5361" w:rsidRPr="0008623B" w:rsidRDefault="00CB1021" w:rsidP="00B62DC9">
      <w:pPr>
        <w:pStyle w:val="InstructionsText2"/>
        <w:numPr>
          <w:ilvl w:val="0"/>
          <w:numId w:val="12"/>
        </w:numPr>
      </w:pPr>
      <w:r>
        <w:t>Míneoidh eintitis san insint a ghabhann leis an teimpléad aon difríocht ábhartha idir na méideanna cistí dílse a nochtadh agus méid IFRS 9 lánualaithe ar leibhéal an ghrúpa réitigh. Míneoidh siad chomh maith aon difríocht ábhartha idir méid IFRS 9 lánualaithe ar leibhéal an ghrúpa réitigh i gcomparáid le méid IFRS 9 lánualaithe ar leibhéal an ghrúpa stuamachta.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Colúin</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Tagairtí dlíthiúla agus treoracha</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a</w:t>
            </w:r>
          </w:p>
        </w:tc>
        <w:tc>
          <w:tcPr>
            <w:tcW w:w="7655" w:type="dxa"/>
          </w:tcPr>
          <w:p w14:paraId="67A0C6A1" w14:textId="614E3ECA" w:rsidR="00BB516B" w:rsidRPr="0008623B"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Sa cholún seo nochtfaidh eintitis an fhaisnéis ábhartha maidir le ICDI i gcomhréir le hAirteagail 45 agus 45e de Threoir 2014/59/AE.</w:t>
            </w:r>
          </w:p>
          <w:p w14:paraId="430CD6A3" w14:textId="4273F292" w:rsidR="00BB516B" w:rsidRPr="0008623B"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Nochtfaidh eintitis an luach ag deireadh na tréimhse nochta.</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b go f</w:t>
            </w:r>
          </w:p>
        </w:tc>
        <w:tc>
          <w:tcPr>
            <w:tcW w:w="7655" w:type="dxa"/>
          </w:tcPr>
          <w:p w14:paraId="330BD29E" w14:textId="441C1E3B" w:rsidR="00DE6BC1" w:rsidRPr="0008623B"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Eintitis ar G-</w:t>
            </w:r>
            <w:proofErr w:type="spellStart"/>
            <w:r>
              <w:rPr>
                <w:rFonts w:ascii="Times New Roman" w:hAnsi="Times New Roman"/>
                <w:color w:val="000000" w:themeColor="text1"/>
                <w:sz w:val="24"/>
              </w:rPr>
              <w:t>SIInna</w:t>
            </w:r>
            <w:proofErr w:type="spellEnd"/>
            <w:r>
              <w:rPr>
                <w:rFonts w:ascii="Times New Roman" w:hAnsi="Times New Roman"/>
                <w:color w:val="000000" w:themeColor="text1"/>
                <w:sz w:val="24"/>
              </w:rPr>
              <w:t xml:space="preserve"> iad atá faoi réir ceanglas TLAC de bhun Airteagal 92a de Rialachán (AE) Uimh. 575/2013, nochtfaidh siad an fhaisnéis ábhartha faoin gceanglas sin sna colúin seo. </w:t>
            </w:r>
          </w:p>
          <w:p w14:paraId="34389FB0" w14:textId="7C26C455" w:rsidR="00DE6BC1" w:rsidRPr="0008623B"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sz w:val="24"/>
              </w:rPr>
              <w:t>Tréimhsí ráithiúla is ea tréimhsí nochta T, T-1, T-2, T-3 agus T-4. Nochtfaidh eintitis na dátaí a chomhfhreagraíonn do na tréimhsí nochta. I gcás eintitis a nochtfaidh an fhaisnéis sin ar bhonn ráithiúil, soláthróidh siad sonraí le haghaidh na dtréimhsí T, T-1, T-2, T-3 agus T-4; i gcás eintitis a nochtfaidh an fhaisnéis sin ar bhonn leathbhliantúil, soláthróidh siad sonraí le haghaidh na dtréimhsí T, T-2 agus T-4; agus i gcás eintitis a nochtfaidh an fhaisnéis sin ar bhonn bliantúil, soláthróidh siad sonraí le haghaidh na dtréimhsí T agus T-4</w:t>
            </w:r>
          </w:p>
        </w:tc>
      </w:tr>
    </w:tbl>
    <w:p w14:paraId="33309394" w14:textId="77777777" w:rsidR="009C13C2" w:rsidRPr="00EB63DD" w:rsidRDefault="009C13C2" w:rsidP="006D4640">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Rónna</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Tagairtí dlíthiúla agus treoracha</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Cistí dílse agus dliteanais incháilithe</w:t>
            </w:r>
          </w:p>
          <w:p w14:paraId="0A140E20" w14:textId="2DF06A7B" w:rsidR="00DF735F" w:rsidRPr="0008623B" w:rsidRDefault="00DF735F" w:rsidP="00812B3B">
            <w:pPr>
              <w:spacing w:before="120" w:after="120" w:line="240" w:lineRule="auto"/>
              <w:jc w:val="both"/>
              <w:rPr>
                <w:rFonts w:ascii="Times New Roman" w:hAnsi="Times New Roman" w:cs="Times New Roman"/>
                <w:bCs/>
                <w:sz w:val="24"/>
              </w:rPr>
            </w:pPr>
            <w:r>
              <w:rPr>
                <w:rFonts w:ascii="Times New Roman" w:hAnsi="Times New Roman"/>
                <w:color w:val="000000" w:themeColor="text1"/>
                <w:sz w:val="24"/>
              </w:rPr>
              <w:t>Cothrom leis na luachanna a nochtadh i dteimpléad nochta EU TLAC1, ró 22.</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EU-1a</w:t>
            </w:r>
          </w:p>
        </w:tc>
        <w:tc>
          <w:tcPr>
            <w:tcW w:w="7655" w:type="dxa"/>
          </w:tcPr>
          <w:p w14:paraId="3D396CEE" w14:textId="278C4C7F" w:rsidR="00962389" w:rsidRPr="0008623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Cistí dílse agus dliteanais incháilithe – Ar díobh sin cistí dílse agus dliteanais </w:t>
            </w:r>
            <w:proofErr w:type="spellStart"/>
            <w:r>
              <w:rPr>
                <w:rFonts w:ascii="Times New Roman" w:hAnsi="Times New Roman"/>
                <w:b/>
                <w:color w:val="000000" w:themeColor="text1"/>
                <w:sz w:val="24"/>
              </w:rPr>
              <w:t>fho</w:t>
            </w:r>
            <w:proofErr w:type="spellEnd"/>
            <w:r>
              <w:rPr>
                <w:rFonts w:ascii="Times New Roman" w:hAnsi="Times New Roman"/>
                <w:b/>
                <w:color w:val="000000" w:themeColor="text1"/>
                <w:sz w:val="24"/>
              </w:rPr>
              <w:t>-ordaithe</w:t>
            </w:r>
          </w:p>
          <w:p w14:paraId="729B564A" w14:textId="00537292" w:rsidR="00AF2AB2" w:rsidRPr="0008623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Cothrom leis an luach a nochtadh i dteimpléad nochta EU TLAC1, ró EU-22a.</w:t>
            </w:r>
          </w:p>
          <w:p w14:paraId="6E8661C5" w14:textId="06556E77" w:rsidR="00AF2AB2" w:rsidRPr="0008623B" w:rsidRDefault="00AF2AB2" w:rsidP="00B96861">
            <w:pPr>
              <w:rPr>
                <w:rFonts w:ascii="Times New Roman" w:hAnsi="Times New Roman" w:cs="Times New Roman"/>
                <w:b/>
                <w:color w:val="000000" w:themeColor="text1"/>
                <w:sz w:val="24"/>
                <w:szCs w:val="24"/>
              </w:rPr>
            </w:pPr>
            <w:r>
              <w:rPr>
                <w:rFonts w:ascii="Times New Roman" w:hAnsi="Times New Roman"/>
                <w:color w:val="000000" w:themeColor="text1"/>
                <w:sz w:val="24"/>
              </w:rPr>
              <w:t xml:space="preserve">Cistí dílse, dliteanais incháilithe </w:t>
            </w:r>
            <w:r>
              <w:rPr>
                <w:rStyle w:val="InstructionsTabelleberschrift"/>
                <w:rFonts w:ascii="Times New Roman" w:hAnsi="Times New Roman"/>
                <w:b w:val="0"/>
                <w:sz w:val="24"/>
                <w:u w:val="none"/>
              </w:rPr>
              <w:t>a áirítear i</w:t>
            </w:r>
            <w:r>
              <w:rPr>
                <w:rStyle w:val="FormatvorlageInstructionsTabelleText"/>
                <w:rFonts w:ascii="Times New Roman" w:hAnsi="Times New Roman"/>
                <w:sz w:val="24"/>
              </w:rPr>
              <w:t xml:space="preserve"> méid na gcistí dílse agus na ndliteanas incháilithe de bhun Airteagal 45b de Threoir 2014/59/AE ar ionstraimí incháilithe fo-ordaithe iad mar a shainmhínítear in Airteagal 2(1), pointe (71b), den Treoir sin agus </w:t>
            </w:r>
            <w:r>
              <w:rPr>
                <w:rStyle w:val="InstructionsTabelleberschrift"/>
                <w:rFonts w:ascii="Times New Roman" w:hAnsi="Times New Roman"/>
                <w:b w:val="0"/>
                <w:sz w:val="24"/>
                <w:u w:val="none"/>
              </w:rPr>
              <w:t>dliteanais</w:t>
            </w:r>
            <w:r>
              <w:rPr>
                <w:rStyle w:val="FormatvorlageInstructionsTabelleText"/>
                <w:rFonts w:ascii="Times New Roman" w:hAnsi="Times New Roman"/>
                <w:sz w:val="24"/>
              </w:rPr>
              <w:t xml:space="preserve"> a áirítear i méid na gcistí dílse agus na ndliteanas incháilithe de bhun Airteagal 45b(3) de Threoir 2014/59/AE. I gcás ionstraimí arna rialú faoi dhlí tríú tír, ní áireofar an </w:t>
            </w:r>
            <w:r>
              <w:rPr>
                <w:rStyle w:val="FormatvorlageInstructionsTabelleText"/>
                <w:rFonts w:ascii="Times New Roman" w:hAnsi="Times New Roman"/>
                <w:sz w:val="24"/>
              </w:rPr>
              <w:lastRenderedPageBreak/>
              <w:t>ionstraim sa ró seo ach amháin má chomhlíonann sí na ceanglais a leagtar amach in Airteagal 55 de Threoir 2014/59/AE.</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lastRenderedPageBreak/>
              <w:t>2</w:t>
            </w:r>
          </w:p>
        </w:tc>
        <w:tc>
          <w:tcPr>
            <w:tcW w:w="7655" w:type="dxa"/>
          </w:tcPr>
          <w:p w14:paraId="7C401856" w14:textId="7B8EEDE3" w:rsidR="006D4640" w:rsidRPr="0008623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Méid na neamhchosanta iomláine ar riosca (TREA) atá ag an ngrúpa réitigh </w:t>
            </w:r>
          </w:p>
          <w:p w14:paraId="147C8558" w14:textId="2D445D5F" w:rsidR="006D4640" w:rsidRPr="0008623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Cothrom leis an luach a nochtadh i dteimpléad nochta EU TLAC1, ró 23.</w:t>
            </w:r>
          </w:p>
          <w:p w14:paraId="10BE5322" w14:textId="167B6DDA" w:rsidR="00705FB0" w:rsidRPr="0008623B" w:rsidRDefault="003D0BF6" w:rsidP="00FB021F">
            <w:pPr>
              <w:autoSpaceDE w:val="0"/>
              <w:autoSpaceDN w:val="0"/>
              <w:adjustRightInd w:val="0"/>
              <w:spacing w:before="120" w:after="120"/>
              <w:jc w:val="both"/>
              <w:rPr>
                <w:rFonts w:ascii="Times New Roman" w:hAnsi="Times New Roman" w:cs="Times New Roman"/>
                <w:bCs/>
                <w:sz w:val="24"/>
              </w:rPr>
            </w:pPr>
            <w:r>
              <w:rPr>
                <w:rStyle w:val="FormatvorlageInstructionsTabelleText"/>
                <w:rFonts w:ascii="Times New Roman" w:hAnsi="Times New Roman"/>
                <w:sz w:val="24"/>
              </w:rPr>
              <w:t>Airteagal 45(2), pointe (a), de Threoir 2014/59/AE, Airteagal 92(3) de Rialachán (AE) Uimh. 575/2013.</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w:t>
            </w:r>
          </w:p>
        </w:tc>
        <w:tc>
          <w:tcPr>
            <w:tcW w:w="7655" w:type="dxa"/>
          </w:tcPr>
          <w:p w14:paraId="038AB6D4" w14:textId="14BCE5D0" w:rsidR="00DF735F" w:rsidRPr="0008623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Cistí dílse agus dliteanais incháilithe mar chéatadán de TREA</w:t>
            </w:r>
          </w:p>
          <w:p w14:paraId="7B949D15" w14:textId="2BA6D31F" w:rsidR="00DF735F" w:rsidRPr="0008623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Cothrom leis na luachanna a nochtadh i dteimpléad nochta EU TLAC1, ró 25. </w:t>
            </w:r>
          </w:p>
          <w:p w14:paraId="0F5B2611" w14:textId="00BEB708" w:rsidR="00DF735F" w:rsidRPr="0008623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Chun críoch an ró seo, sloinnfear méid na gcistí dílse agus na ndliteanas incháilithe a nochtar i ró 1 mar chéatadán de mhéid na neamhchosanta iomláine ar riosca arna ríomh i gcomhréir le hAirteagal 92(3) de Rialachán (AE) Uimh. 575/2013.</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EU-3a</w:t>
            </w:r>
          </w:p>
        </w:tc>
        <w:tc>
          <w:tcPr>
            <w:tcW w:w="7655" w:type="dxa"/>
          </w:tcPr>
          <w:p w14:paraId="44E29BD6" w14:textId="2EF98522" w:rsidR="00000DE2" w:rsidRPr="0008623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Cistí dílse agus dliteanais incháilithe mar chéatadán de TREA – Ar díobh sin cistí dílse agus dliteanais </w:t>
            </w:r>
            <w:proofErr w:type="spellStart"/>
            <w:r>
              <w:rPr>
                <w:rFonts w:ascii="Times New Roman" w:hAnsi="Times New Roman"/>
                <w:b/>
                <w:color w:val="000000" w:themeColor="text1"/>
                <w:sz w:val="24"/>
              </w:rPr>
              <w:t>fho</w:t>
            </w:r>
            <w:proofErr w:type="spellEnd"/>
            <w:r>
              <w:rPr>
                <w:rFonts w:ascii="Times New Roman" w:hAnsi="Times New Roman"/>
                <w:b/>
                <w:color w:val="000000" w:themeColor="text1"/>
                <w:sz w:val="24"/>
              </w:rPr>
              <w:t>-ordaithe</w:t>
            </w:r>
          </w:p>
          <w:p w14:paraId="6CBFF6B4" w14:textId="23321C0B" w:rsidR="00000DE2" w:rsidRPr="0008623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Cothrom leis an luach a nochtadh i dteimpléad nochta EU TLAC1, ró EU-25a.</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Chun críocha an ró seo, sloinnfear méid na gcistí dílse agus na ndliteanas incháilithe fo-ordaithe a léirítear i ró EU-1a mar chéatadán de mhéid na neamhchosanta iomláine ar riosca arna ríomh i gcomhréir le hAirteagal 92(3) de Rialachán (AE) Uimh. 575/2013.</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4</w:t>
            </w:r>
          </w:p>
        </w:tc>
        <w:tc>
          <w:tcPr>
            <w:tcW w:w="7655" w:type="dxa"/>
          </w:tcPr>
          <w:p w14:paraId="21BFF265" w14:textId="5070F7DC" w:rsidR="006D4640" w:rsidRPr="0008623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Tomhas na neamhchosanta iomláine (TEM) atá ag an ngrúpa réitigh</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Cothrom leis an luach a nochtadh i dteimpléad nochta EU TLAC1, ró 24.</w:t>
            </w:r>
          </w:p>
          <w:p w14:paraId="5BC2C1BD" w14:textId="4F7E9896" w:rsidR="00705FB0" w:rsidRPr="0008623B" w:rsidRDefault="003D0BF6" w:rsidP="00FB021F">
            <w:pPr>
              <w:pStyle w:val="Fait"/>
            </w:pPr>
            <w:r>
              <w:t xml:space="preserve">Airteagal 45(2), pointe (b), de Threoir 2014/59/AE, Airteagal 429(4) agus </w:t>
            </w:r>
            <w:r>
              <w:rPr>
                <w:color w:val="000000" w:themeColor="text1"/>
              </w:rPr>
              <w:t>Airteagal</w:t>
            </w:r>
            <w:r>
              <w:t xml:space="preserve"> 429a de Rialachán (AE) Uimh. 575/2013.</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5</w:t>
            </w:r>
          </w:p>
        </w:tc>
        <w:tc>
          <w:tcPr>
            <w:tcW w:w="7655" w:type="dxa"/>
          </w:tcPr>
          <w:p w14:paraId="55ACA309" w14:textId="5203CF48"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Cistí dílse agus dliteanais incháilithe mar chéatadán de TEM</w:t>
            </w:r>
          </w:p>
          <w:p w14:paraId="5AF77D83" w14:textId="1205FA3D"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Cothrom leis an luach a nochtadh i dteimpléad nochta EU TLAC1, ró 26.</w:t>
            </w:r>
          </w:p>
          <w:p w14:paraId="63970459" w14:textId="46B09F83" w:rsidR="00150101" w:rsidRPr="0008623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Chun críocha an ró seo, sloinnfear méid na gcistí dílse agus na ndliteanas incháilithe a léirítear i ró 1 mar chéatadán de thomhas na neamhchosanta iomláine arna ríomh i gcomhréir le hAirteagal 429(4) agus Airteagal 429a de Rialachán (AE) Uimh. 575/2013.</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t>EU-5a</w:t>
            </w:r>
          </w:p>
        </w:tc>
        <w:tc>
          <w:tcPr>
            <w:tcW w:w="7655" w:type="dxa"/>
          </w:tcPr>
          <w:p w14:paraId="677C4852" w14:textId="7733E767" w:rsidR="0037295D" w:rsidRPr="0008623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Cistí dílse agus dliteanais incháilithe mar chéatadán de TEM – Ar díobh sin cistí dílse agus dliteanais </w:t>
            </w:r>
            <w:proofErr w:type="spellStart"/>
            <w:r>
              <w:rPr>
                <w:rFonts w:ascii="Times New Roman" w:hAnsi="Times New Roman"/>
                <w:b/>
                <w:color w:val="000000" w:themeColor="text1"/>
                <w:sz w:val="24"/>
              </w:rPr>
              <w:t>fho</w:t>
            </w:r>
            <w:proofErr w:type="spellEnd"/>
            <w:r>
              <w:rPr>
                <w:rFonts w:ascii="Times New Roman" w:hAnsi="Times New Roman"/>
                <w:b/>
                <w:color w:val="000000" w:themeColor="text1"/>
                <w:sz w:val="24"/>
              </w:rPr>
              <w:t>-ordaithe</w:t>
            </w:r>
          </w:p>
          <w:p w14:paraId="25EF5991" w14:textId="1725162F" w:rsidR="0037295D" w:rsidRPr="0008623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Cothrom leis an luach a nochtadh i dteimpléad nochta EU TLAC1, ró EU-26a.</w:t>
            </w:r>
          </w:p>
          <w:p w14:paraId="4E14C375" w14:textId="17204913" w:rsidR="0037295D" w:rsidRPr="0008623B" w:rsidRDefault="00705FB0" w:rsidP="00FB021F">
            <w:pPr>
              <w:pStyle w:val="Fait"/>
              <w:spacing w:before="0"/>
              <w:rPr>
                <w:b/>
                <w:color w:val="000000" w:themeColor="text1"/>
                <w:szCs w:val="24"/>
              </w:rPr>
            </w:pPr>
            <w:r>
              <w:rPr>
                <w:color w:val="000000" w:themeColor="text1"/>
              </w:rPr>
              <w:lastRenderedPageBreak/>
              <w:t>Chun críocha an ró seo, sloinnfear méid na gcistí dílse agus na ndliteanas incháilithe fo-ordaithe a léirítear i ró EU-1a mar chéatadán de thomhas na neamhchosanta iomláine arna ríomh i gcomhréir le hAirteagal 429(4) agus Airteagal 429a de Rialachán (AE) Uimh. 575/2013</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6a</w:t>
            </w:r>
          </w:p>
        </w:tc>
        <w:tc>
          <w:tcPr>
            <w:tcW w:w="7655" w:type="dxa"/>
          </w:tcPr>
          <w:p w14:paraId="2E8BDE31" w14:textId="16D0165F" w:rsidR="0064224B" w:rsidRPr="0008623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An bhfuil feidhm ag an díolúine fo-ordúcháin in Airteagal 72b(4) de Rialachán (AE) Uimh. 575/2013? (díolúine 5 %)</w:t>
            </w:r>
          </w:p>
          <w:p w14:paraId="46D7CE6C" w14:textId="47F6F9D3"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Eintitis atá faoi réir an cheanglais le haghaidh cistí dílse agus dliteanais incháilithe le haghaidh G-</w:t>
            </w:r>
            <w:proofErr w:type="spellStart"/>
            <w:r>
              <w:rPr>
                <w:rFonts w:ascii="Times New Roman" w:hAnsi="Times New Roman"/>
                <w:color w:val="000000" w:themeColor="text1"/>
                <w:sz w:val="24"/>
              </w:rPr>
              <w:t>SIInna</w:t>
            </w:r>
            <w:proofErr w:type="spellEnd"/>
            <w:r>
              <w:rPr>
                <w:rFonts w:ascii="Times New Roman" w:hAnsi="Times New Roman"/>
                <w:color w:val="000000" w:themeColor="text1"/>
                <w:sz w:val="24"/>
              </w:rPr>
              <w:t xml:space="preserve">, agus na </w:t>
            </w:r>
            <w:proofErr w:type="spellStart"/>
            <w:r>
              <w:rPr>
                <w:rFonts w:ascii="Times New Roman" w:hAnsi="Times New Roman"/>
                <w:color w:val="000000" w:themeColor="text1"/>
                <w:sz w:val="24"/>
              </w:rPr>
              <w:t>heintitis</w:t>
            </w:r>
            <w:proofErr w:type="spellEnd"/>
            <w:r>
              <w:rPr>
                <w:rFonts w:ascii="Times New Roman" w:hAnsi="Times New Roman"/>
                <w:color w:val="000000" w:themeColor="text1"/>
                <w:sz w:val="24"/>
              </w:rPr>
              <w:t xml:space="preserve"> sin amháin, a nochtfaidh faisnéis sa ró seo.</w:t>
            </w:r>
          </w:p>
          <w:p w14:paraId="6016F028" w14:textId="34A18C3F"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Má cheadaíonn an t-údarás réitigh dliteanais a </w:t>
            </w:r>
            <w:proofErr w:type="spellStart"/>
            <w:r>
              <w:rPr>
                <w:rFonts w:ascii="Times New Roman" w:hAnsi="Times New Roman"/>
                <w:color w:val="000000" w:themeColor="text1"/>
                <w:sz w:val="24"/>
              </w:rPr>
              <w:t>cháiliú</w:t>
            </w:r>
            <w:proofErr w:type="spellEnd"/>
            <w:r>
              <w:rPr>
                <w:rFonts w:ascii="Times New Roman" w:hAnsi="Times New Roman"/>
                <w:color w:val="000000" w:themeColor="text1"/>
                <w:sz w:val="24"/>
              </w:rPr>
              <w:t xml:space="preserve"> mar ionstraimí dliteanas incháilithe i gcomhréir le hAirteagal 72b(4) de Rialachán (AE) Uimh. 575/2013, cuirfidh an t-eintiteas tuairiscithe ‘tá’ in iúl.</w:t>
            </w:r>
          </w:p>
          <w:p w14:paraId="6B081016" w14:textId="4812518D"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Mura gceadóidh an t-údarás réitigh dliteanais a </w:t>
            </w:r>
            <w:proofErr w:type="spellStart"/>
            <w:r>
              <w:rPr>
                <w:rFonts w:ascii="Times New Roman" w:hAnsi="Times New Roman"/>
                <w:color w:val="000000" w:themeColor="text1"/>
                <w:sz w:val="24"/>
              </w:rPr>
              <w:t>cháiliú</w:t>
            </w:r>
            <w:proofErr w:type="spellEnd"/>
            <w:r>
              <w:rPr>
                <w:rFonts w:ascii="Times New Roman" w:hAnsi="Times New Roman"/>
                <w:color w:val="000000" w:themeColor="text1"/>
                <w:sz w:val="24"/>
              </w:rPr>
              <w:t xml:space="preserve"> mar ionstraimí dliteanas incháilithe i gcomhréir le hAirteagal 72b(4) de Rialachán (AE) Uimh. 575/2013, cuirfidh an grúpa réitigh nó an t-eintiteas réitigh ‘níl’ in iúl.</w:t>
            </w:r>
          </w:p>
          <w:p w14:paraId="2F5E08DD" w14:textId="726ED396" w:rsidR="0064224B" w:rsidRPr="0008623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Ós rud é go bhfuil díolúintí in Airteagal 72b(3) agus (4) de Rialachán (AE) Uimh. 575/2013 </w:t>
            </w:r>
            <w:proofErr w:type="spellStart"/>
            <w:r>
              <w:rPr>
                <w:rFonts w:ascii="Times New Roman" w:hAnsi="Times New Roman"/>
                <w:color w:val="000000" w:themeColor="text1"/>
                <w:sz w:val="24"/>
              </w:rPr>
              <w:t>comheisiach</w:t>
            </w:r>
            <w:proofErr w:type="spellEnd"/>
            <w:r>
              <w:rPr>
                <w:rFonts w:ascii="Times New Roman" w:hAnsi="Times New Roman"/>
                <w:color w:val="000000" w:themeColor="text1"/>
                <w:sz w:val="24"/>
              </w:rPr>
              <w:t>, fágfar an ró seo folamh má tá ró 6b líonta isteach ag an eintiteas tuairiscithe.</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6b</w:t>
            </w:r>
          </w:p>
        </w:tc>
        <w:tc>
          <w:tcPr>
            <w:tcW w:w="7655" w:type="dxa"/>
          </w:tcPr>
          <w:p w14:paraId="41C2E586" w14:textId="6CC03437" w:rsidR="00BB35EA" w:rsidRPr="0008623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Méid comhiomlán na n-ionstraimí dliteanas incháilithe neamh-</w:t>
            </w:r>
            <w:proofErr w:type="spellStart"/>
            <w:r>
              <w:rPr>
                <w:rFonts w:ascii="Times New Roman" w:hAnsi="Times New Roman"/>
                <w:b/>
                <w:color w:val="000000" w:themeColor="text1"/>
                <w:sz w:val="24"/>
              </w:rPr>
              <w:t>fho</w:t>
            </w:r>
            <w:proofErr w:type="spellEnd"/>
            <w:r>
              <w:rPr>
                <w:rFonts w:ascii="Times New Roman" w:hAnsi="Times New Roman"/>
                <w:b/>
                <w:color w:val="000000" w:themeColor="text1"/>
                <w:sz w:val="24"/>
              </w:rPr>
              <w:t xml:space="preserve">-ordaithe a cheadaítear má chuirtear an </w:t>
            </w:r>
            <w:proofErr w:type="spellStart"/>
            <w:r>
              <w:rPr>
                <w:rFonts w:ascii="Times New Roman" w:hAnsi="Times New Roman"/>
                <w:b/>
                <w:color w:val="000000" w:themeColor="text1"/>
                <w:sz w:val="24"/>
              </w:rPr>
              <w:t>lánrogha</w:t>
            </w:r>
            <w:proofErr w:type="spellEnd"/>
            <w:r>
              <w:rPr>
                <w:rFonts w:ascii="Times New Roman" w:hAnsi="Times New Roman"/>
                <w:b/>
                <w:color w:val="000000" w:themeColor="text1"/>
                <w:sz w:val="24"/>
              </w:rPr>
              <w:t xml:space="preserve"> fo-ordúcháin i bhfeidhm i gcomhréir le hAirteagal 72b(3) de Rialachán (AE) Uimh. 575/2013 (díolúine 3,5 % ar a mhéad)</w:t>
            </w:r>
          </w:p>
          <w:p w14:paraId="564101D0" w14:textId="5C7DA717" w:rsidR="00705FB0" w:rsidRPr="0008623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Eintitis atá faoi réir cheanglas G-SII le haghaidh cistí dílse agus dliteanais incháilithe, agus na </w:t>
            </w:r>
            <w:proofErr w:type="spellStart"/>
            <w:r>
              <w:rPr>
                <w:rFonts w:ascii="Times New Roman" w:hAnsi="Times New Roman"/>
                <w:color w:val="000000" w:themeColor="text1"/>
                <w:sz w:val="24"/>
              </w:rPr>
              <w:t>heintitis</w:t>
            </w:r>
            <w:proofErr w:type="spellEnd"/>
            <w:r>
              <w:rPr>
                <w:rFonts w:ascii="Times New Roman" w:hAnsi="Times New Roman"/>
                <w:color w:val="000000" w:themeColor="text1"/>
                <w:sz w:val="24"/>
              </w:rPr>
              <w:t xml:space="preserve"> sin amháin, a nochtfaidh an ró seo.</w:t>
            </w:r>
          </w:p>
          <w:p w14:paraId="00AD85CC" w14:textId="318F6AC9" w:rsidR="002A5279" w:rsidRPr="0008623B" w:rsidRDefault="002A5279" w:rsidP="002A5279">
            <w:pPr>
              <w:rPr>
                <w:rStyle w:val="FormatvorlageInstructionsTabelleText"/>
                <w:rFonts w:ascii="Times New Roman" w:hAnsi="Times New Roman"/>
                <w:sz w:val="24"/>
              </w:rPr>
            </w:pPr>
            <w:r>
              <w:rPr>
                <w:rStyle w:val="FormatvorlageInstructionsTabelleText"/>
                <w:rFonts w:ascii="Times New Roman" w:hAnsi="Times New Roman"/>
                <w:sz w:val="24"/>
              </w:rPr>
              <w:t>Méid comhiomlán na n-ionstraimí dliteanas incháilithe neamh-</w:t>
            </w:r>
            <w:proofErr w:type="spellStart"/>
            <w:r>
              <w:rPr>
                <w:rStyle w:val="FormatvorlageInstructionsTabelleText"/>
                <w:rFonts w:ascii="Times New Roman" w:hAnsi="Times New Roman"/>
                <w:sz w:val="24"/>
              </w:rPr>
              <w:t>fho</w:t>
            </w:r>
            <w:proofErr w:type="spellEnd"/>
            <w:r>
              <w:rPr>
                <w:rStyle w:val="FormatvorlageInstructionsTabelleText"/>
                <w:rFonts w:ascii="Times New Roman" w:hAnsi="Times New Roman"/>
                <w:sz w:val="24"/>
              </w:rPr>
              <w:t>-ordaithe a cheadaigh an t-údarás réitigh a gcáiliú mar ionstraimí dliteanas incháilithe chun críoch TLAC de bhun Airteagal 72b(3) de Rialachán (AE) Uimh. 575/2013.</w:t>
            </w:r>
          </w:p>
          <w:p w14:paraId="24CA67B7" w14:textId="04F0B6BC" w:rsidR="008B1AF1" w:rsidRPr="0008623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Ós rud é go bhfuil díolúintí in Airteagal 72b(3) agus (4) de Rialachán (AE) Uimh. 575/2013 </w:t>
            </w:r>
            <w:proofErr w:type="spellStart"/>
            <w:r>
              <w:rPr>
                <w:rFonts w:ascii="Times New Roman" w:hAnsi="Times New Roman"/>
                <w:color w:val="000000" w:themeColor="text1"/>
                <w:sz w:val="24"/>
              </w:rPr>
              <w:t>comheisiach</w:t>
            </w:r>
            <w:proofErr w:type="spellEnd"/>
            <w:r>
              <w:rPr>
                <w:rFonts w:ascii="Times New Roman" w:hAnsi="Times New Roman"/>
                <w:color w:val="000000" w:themeColor="text1"/>
                <w:sz w:val="24"/>
              </w:rPr>
              <w:t>, fágfar an ró seo folamh má chuireann an t-eintiteas ‘tá’ in iúl i ró 6a.</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6c</w:t>
            </w:r>
          </w:p>
        </w:tc>
        <w:tc>
          <w:tcPr>
            <w:tcW w:w="7655" w:type="dxa"/>
          </w:tcPr>
          <w:p w14:paraId="73DD47A6" w14:textId="24A022DC"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Má tá feidhm ag díolúine fo-ordúcháin a bhfuil uasteorainn curtha léi i gcomhréir le hAirteagal 72b(3) de Rialachán (AE) Uimh. 575/2013, méid an </w:t>
            </w:r>
            <w:proofErr w:type="spellStart"/>
            <w:r>
              <w:rPr>
                <w:rFonts w:ascii="Times New Roman" w:hAnsi="Times New Roman"/>
                <w:b/>
                <w:color w:val="000000" w:themeColor="text1"/>
                <w:sz w:val="24"/>
              </w:rPr>
              <w:t>chistithe</w:t>
            </w:r>
            <w:proofErr w:type="spellEnd"/>
            <w:r>
              <w:rPr>
                <w:rFonts w:ascii="Times New Roman" w:hAnsi="Times New Roman"/>
                <w:b/>
                <w:color w:val="000000" w:themeColor="text1"/>
                <w:sz w:val="24"/>
              </w:rPr>
              <w:t xml:space="preserve"> a eisíodh a rangaítear </w:t>
            </w:r>
            <w:proofErr w:type="spellStart"/>
            <w:r>
              <w:rPr>
                <w:rFonts w:ascii="Times New Roman" w:hAnsi="Times New Roman"/>
                <w:b/>
                <w:i/>
                <w:color w:val="000000" w:themeColor="text1"/>
                <w:sz w:val="24"/>
              </w:rPr>
              <w:t>pari</w:t>
            </w:r>
            <w:proofErr w:type="spellEnd"/>
            <w:r>
              <w:rPr>
                <w:rFonts w:ascii="Times New Roman" w:hAnsi="Times New Roman"/>
                <w:b/>
                <w:i/>
                <w:color w:val="000000" w:themeColor="text1"/>
                <w:sz w:val="24"/>
              </w:rPr>
              <w:t xml:space="preserve"> </w:t>
            </w:r>
            <w:proofErr w:type="spellStart"/>
            <w:r>
              <w:rPr>
                <w:rFonts w:ascii="Times New Roman" w:hAnsi="Times New Roman"/>
                <w:b/>
                <w:i/>
                <w:color w:val="000000" w:themeColor="text1"/>
                <w:sz w:val="24"/>
              </w:rPr>
              <w:t>passu</w:t>
            </w:r>
            <w:proofErr w:type="spellEnd"/>
            <w:r>
              <w:rPr>
                <w:rFonts w:ascii="Times New Roman" w:hAnsi="Times New Roman"/>
                <w:b/>
                <w:color w:val="000000" w:themeColor="text1"/>
                <w:sz w:val="24"/>
              </w:rPr>
              <w:t xml:space="preserve"> le dliteanais eisiata agus a aithnítear faoi ró 1, arna roinnt ar chistiú a eisíodh a rangaítear </w:t>
            </w:r>
            <w:proofErr w:type="spellStart"/>
            <w:r>
              <w:rPr>
                <w:rFonts w:ascii="Times New Roman" w:hAnsi="Times New Roman"/>
                <w:b/>
                <w:i/>
                <w:color w:val="000000" w:themeColor="text1"/>
                <w:sz w:val="24"/>
              </w:rPr>
              <w:t>pari</w:t>
            </w:r>
            <w:proofErr w:type="spellEnd"/>
            <w:r>
              <w:rPr>
                <w:rFonts w:ascii="Times New Roman" w:hAnsi="Times New Roman"/>
                <w:b/>
                <w:i/>
                <w:color w:val="000000" w:themeColor="text1"/>
                <w:sz w:val="24"/>
              </w:rPr>
              <w:t xml:space="preserve"> </w:t>
            </w:r>
            <w:proofErr w:type="spellStart"/>
            <w:r>
              <w:rPr>
                <w:rFonts w:ascii="Times New Roman" w:hAnsi="Times New Roman"/>
                <w:b/>
                <w:i/>
                <w:color w:val="000000" w:themeColor="text1"/>
                <w:sz w:val="24"/>
              </w:rPr>
              <w:t>passu</w:t>
            </w:r>
            <w:proofErr w:type="spellEnd"/>
            <w:r>
              <w:rPr>
                <w:rFonts w:ascii="Times New Roman" w:hAnsi="Times New Roman"/>
                <w:b/>
                <w:color w:val="000000" w:themeColor="text1"/>
                <w:sz w:val="24"/>
              </w:rPr>
              <w:t xml:space="preserve"> le dliteanais eisiata agus a d’aithneofaí faoi ró 1 mura gcuirfí aon uasteorainn i bhfeidhm (%)</w:t>
            </w:r>
          </w:p>
          <w:p w14:paraId="02910CB6" w14:textId="36BCF0A1" w:rsidR="00CF21D0" w:rsidRPr="0008623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lastRenderedPageBreak/>
              <w:t xml:space="preserve">Eintitis atá faoi réir cheanglas G-SII le haghaidh cistí dílse agus dliteanais incháilithe, agus na </w:t>
            </w:r>
            <w:proofErr w:type="spellStart"/>
            <w:r>
              <w:rPr>
                <w:rStyle w:val="InstructionsTabelleberschrift"/>
                <w:rFonts w:ascii="Times New Roman" w:hAnsi="Times New Roman"/>
                <w:b w:val="0"/>
                <w:sz w:val="24"/>
                <w:u w:val="none"/>
              </w:rPr>
              <w:t>heintitis</w:t>
            </w:r>
            <w:proofErr w:type="spellEnd"/>
            <w:r>
              <w:rPr>
                <w:rStyle w:val="InstructionsTabelleberschrift"/>
                <w:rFonts w:ascii="Times New Roman" w:hAnsi="Times New Roman"/>
                <w:b w:val="0"/>
                <w:sz w:val="24"/>
                <w:u w:val="none"/>
              </w:rPr>
              <w:t xml:space="preserve"> sin amháin, a nochtfaidh an ró seo.</w:t>
            </w:r>
          </w:p>
          <w:p w14:paraId="27823EE1" w14:textId="65D1AB03" w:rsidR="008B1AF1" w:rsidRPr="0008623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Leis an ró seo, cuirtear in iúl d’úinéirí fiachais shinsearaigh a d’eisigh an t-eintiteas réitigh céatadán an fhiachais shinsearaigh </w:t>
            </w:r>
            <w:proofErr w:type="spellStart"/>
            <w:r>
              <w:rPr>
                <w:rFonts w:ascii="Times New Roman" w:hAnsi="Times New Roman"/>
                <w:color w:val="000000" w:themeColor="text1"/>
                <w:sz w:val="24"/>
              </w:rPr>
              <w:t>neamheisiata</w:t>
            </w:r>
            <w:proofErr w:type="spellEnd"/>
            <w:r>
              <w:rPr>
                <w:rFonts w:ascii="Times New Roman" w:hAnsi="Times New Roman"/>
                <w:color w:val="000000" w:themeColor="text1"/>
                <w:sz w:val="24"/>
              </w:rPr>
              <w:t xml:space="preserve"> a measadh a bheith incháilithe ionas go mbeidh siad in ann an córas asbhaintí a leagtar amach in Airteagal 72e de Rialachán (AE) Uimh. 575/2013 a chur i bhfeidhm, i gcás inarb infheidhme.</w:t>
            </w:r>
          </w:p>
          <w:p w14:paraId="69CB0A17" w14:textId="58CD2CDA" w:rsidR="00CF21D0" w:rsidRPr="0008623B" w:rsidRDefault="00F66078"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 gcás ina mbeidh feidhm ag díolúine fo-ordúcháin a bhfuil uasteorainn curtha léi faoi Airteagal 72b(3) de Rialachán (AE) Uimh. 575/2013, tuairisceoidh eintitis an méid seo a leanas:</w:t>
            </w:r>
          </w:p>
          <w:p w14:paraId="2D4EFCF5" w14:textId="674F215C" w:rsidR="00CF21D0" w:rsidRPr="0008623B" w:rsidRDefault="00F66078" w:rsidP="0073688E">
            <w:pPr>
              <w:spacing w:before="120" w:after="120" w:line="240" w:lineRule="auto"/>
              <w:jc w:val="both"/>
              <w:rPr>
                <w:rStyle w:val="InstructionsTabelleberschrift"/>
                <w:rFonts w:ascii="Times New Roman" w:hAnsi="Times New Roman"/>
                <w:b w:val="0"/>
                <w:sz w:val="24"/>
                <w:szCs w:val="24"/>
                <w:u w:val="none"/>
              </w:rPr>
            </w:pPr>
            <w:r>
              <w:rPr>
                <w:rStyle w:val="InstructionsTabelleberschrift"/>
                <w:rFonts w:ascii="Times New Roman" w:hAnsi="Times New Roman"/>
                <w:b w:val="0"/>
                <w:sz w:val="24"/>
                <w:u w:val="none"/>
              </w:rPr>
              <w:t xml:space="preserve">(a) méid an </w:t>
            </w:r>
            <w:proofErr w:type="spellStart"/>
            <w:r>
              <w:rPr>
                <w:rStyle w:val="InstructionsTabelleberschrift"/>
                <w:rFonts w:ascii="Times New Roman" w:hAnsi="Times New Roman"/>
                <w:b w:val="0"/>
                <w:sz w:val="24"/>
                <w:u w:val="none"/>
              </w:rPr>
              <w:t>chistithe</w:t>
            </w:r>
            <w:proofErr w:type="spellEnd"/>
            <w:r>
              <w:rPr>
                <w:rStyle w:val="InstructionsTabelleberschrift"/>
                <w:rFonts w:ascii="Times New Roman" w:hAnsi="Times New Roman"/>
                <w:b w:val="0"/>
                <w:sz w:val="24"/>
                <w:u w:val="none"/>
              </w:rPr>
              <w:t xml:space="preserve"> a eisíodh a rangaítear </w:t>
            </w:r>
            <w:proofErr w:type="spellStart"/>
            <w:r>
              <w:rPr>
                <w:rStyle w:val="InstructionsTabelleberschrift"/>
                <w:rFonts w:ascii="Times New Roman" w:hAnsi="Times New Roman"/>
                <w:b w:val="0"/>
                <w:i/>
                <w:sz w:val="24"/>
                <w:u w:val="none"/>
              </w:rPr>
              <w:t>pari</w:t>
            </w:r>
            <w:proofErr w:type="spellEnd"/>
            <w:r>
              <w:rPr>
                <w:rStyle w:val="InstructionsTabelleberschrift"/>
                <w:rFonts w:ascii="Times New Roman" w:hAnsi="Times New Roman"/>
                <w:b w:val="0"/>
                <w:i/>
                <w:sz w:val="24"/>
                <w:u w:val="none"/>
              </w:rPr>
              <w:t xml:space="preserve"> </w:t>
            </w:r>
            <w:proofErr w:type="spellStart"/>
            <w:r>
              <w:rPr>
                <w:rStyle w:val="InstructionsTabelleberschrift"/>
                <w:rFonts w:ascii="Times New Roman" w:hAnsi="Times New Roman"/>
                <w:b w:val="0"/>
                <w:i/>
                <w:sz w:val="24"/>
                <w:u w:val="none"/>
              </w:rPr>
              <w:t>passu</w:t>
            </w:r>
            <w:proofErr w:type="spellEnd"/>
            <w:r>
              <w:rPr>
                <w:rStyle w:val="InstructionsTabelleberschrift"/>
                <w:rFonts w:ascii="Times New Roman" w:hAnsi="Times New Roman"/>
                <w:b w:val="0"/>
                <w:sz w:val="24"/>
                <w:u w:val="none"/>
              </w:rPr>
              <w:t xml:space="preserve"> le dliteanais eisiata dá dtagraítear in Airteagal 72a(2) de Rialachán (AE) Uimh. 575/2013 agus atá ar áireamh sa mhéid a léirítear i ró 1;</w:t>
            </w:r>
          </w:p>
          <w:p w14:paraId="61EF1E26" w14:textId="12BB5640" w:rsidR="00CF21D0" w:rsidRPr="0008623B" w:rsidRDefault="00F66078" w:rsidP="0073688E">
            <w:pPr>
              <w:spacing w:before="120" w:after="120" w:line="240" w:lineRule="auto"/>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 xml:space="preserve">(b) arna roinnt ar mhéid an </w:t>
            </w:r>
            <w:proofErr w:type="spellStart"/>
            <w:r>
              <w:rPr>
                <w:rStyle w:val="InstructionsTabelleberschrift"/>
                <w:rFonts w:ascii="Times New Roman" w:hAnsi="Times New Roman"/>
                <w:b w:val="0"/>
                <w:sz w:val="24"/>
                <w:u w:val="none"/>
              </w:rPr>
              <w:t>chistithe</w:t>
            </w:r>
            <w:proofErr w:type="spellEnd"/>
            <w:r>
              <w:rPr>
                <w:rStyle w:val="InstructionsTabelleberschrift"/>
                <w:rFonts w:ascii="Times New Roman" w:hAnsi="Times New Roman"/>
                <w:b w:val="0"/>
                <w:sz w:val="24"/>
                <w:u w:val="none"/>
              </w:rPr>
              <w:t xml:space="preserve"> a eisíodh a rangaítear </w:t>
            </w:r>
            <w:proofErr w:type="spellStart"/>
            <w:r>
              <w:rPr>
                <w:rStyle w:val="InstructionsTabelleberschrift"/>
                <w:rFonts w:ascii="Times New Roman" w:hAnsi="Times New Roman"/>
                <w:b w:val="0"/>
                <w:i/>
                <w:sz w:val="24"/>
                <w:u w:val="none"/>
              </w:rPr>
              <w:t>pari</w:t>
            </w:r>
            <w:proofErr w:type="spellEnd"/>
            <w:r>
              <w:rPr>
                <w:rStyle w:val="InstructionsTabelleberschrift"/>
                <w:rFonts w:ascii="Times New Roman" w:hAnsi="Times New Roman"/>
                <w:b w:val="0"/>
                <w:i/>
                <w:sz w:val="24"/>
                <w:u w:val="none"/>
              </w:rPr>
              <w:t xml:space="preserve"> </w:t>
            </w:r>
            <w:proofErr w:type="spellStart"/>
            <w:r>
              <w:rPr>
                <w:rStyle w:val="InstructionsTabelleberschrift"/>
                <w:rFonts w:ascii="Times New Roman" w:hAnsi="Times New Roman"/>
                <w:b w:val="0"/>
                <w:i/>
                <w:sz w:val="24"/>
                <w:u w:val="none"/>
              </w:rPr>
              <w:t>passu</w:t>
            </w:r>
            <w:proofErr w:type="spellEnd"/>
            <w:r>
              <w:rPr>
                <w:rStyle w:val="InstructionsTabelleberschrift"/>
                <w:rFonts w:ascii="Times New Roman" w:hAnsi="Times New Roman"/>
                <w:b w:val="0"/>
                <w:sz w:val="24"/>
                <w:u w:val="none"/>
              </w:rPr>
              <w:t xml:space="preserve"> le dliteanais eisiata dá dtagraítear in Airteagal 72a(2) de Rialachán (AE) Uimh. 575/2013 agus a d’aithneofaí faoi ró 1 mura gcuirfí aon uasteorainn i bhfeidhm.</w:t>
            </w:r>
          </w:p>
        </w:tc>
      </w:tr>
      <w:tr w:rsidR="008B1AF1" w:rsidRPr="0008623B" w14:paraId="3397A407" w14:textId="77777777" w:rsidTr="00915305">
        <w:trPr>
          <w:trHeight w:val="316"/>
        </w:trPr>
        <w:tc>
          <w:tcPr>
            <w:tcW w:w="1384" w:type="dxa"/>
          </w:tcPr>
          <w:p w14:paraId="064B005C" w14:textId="65B49825" w:rsidR="008B1AF1" w:rsidRPr="00EB63DD" w:rsidDel="00CD7CA4" w:rsidRDefault="008B1AF1" w:rsidP="008B1AF1">
            <w:pPr>
              <w:autoSpaceDE w:val="0"/>
              <w:autoSpaceDN w:val="0"/>
              <w:adjustRightInd w:val="0"/>
              <w:rPr>
                <w:rFonts w:ascii="Times New Roman" w:hAnsi="Times New Roman" w:cs="Times New Roman"/>
                <w:color w:val="000000" w:themeColor="text1"/>
                <w:sz w:val="24"/>
                <w:szCs w:val="24"/>
              </w:rPr>
            </w:pPr>
          </w:p>
        </w:tc>
        <w:tc>
          <w:tcPr>
            <w:tcW w:w="7655" w:type="dxa"/>
          </w:tcPr>
          <w:p w14:paraId="065986DE" w14:textId="77777777"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An t-</w:t>
            </w:r>
            <w:proofErr w:type="spellStart"/>
            <w:r>
              <w:rPr>
                <w:rFonts w:ascii="Times New Roman" w:hAnsi="Times New Roman"/>
                <w:b/>
                <w:color w:val="000000" w:themeColor="text1"/>
                <w:sz w:val="24"/>
              </w:rPr>
              <w:t>íoscheanglas</w:t>
            </w:r>
            <w:proofErr w:type="spellEnd"/>
            <w:r>
              <w:rPr>
                <w:rFonts w:ascii="Times New Roman" w:hAnsi="Times New Roman"/>
                <w:b/>
                <w:color w:val="000000" w:themeColor="text1"/>
                <w:sz w:val="24"/>
              </w:rPr>
              <w:t xml:space="preserve"> le haghaidh cistí dílse agus dliteanais incháilithe (ICDI)</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ICDI arna shloinneadh mar chéatadán de TREA</w:t>
            </w:r>
          </w:p>
          <w:p w14:paraId="5D62407D" w14:textId="1D56CFCB" w:rsidR="006453C4" w:rsidRPr="0008623B" w:rsidRDefault="006453C4" w:rsidP="00D33D65">
            <w:pPr>
              <w:pStyle w:val="Fait"/>
            </w:pPr>
            <w:proofErr w:type="spellStart"/>
            <w:r>
              <w:rPr>
                <w:color w:val="000000" w:themeColor="text1"/>
              </w:rPr>
              <w:t>Íoscheanglas</w:t>
            </w:r>
            <w:proofErr w:type="spellEnd"/>
            <w:r>
              <w:rPr>
                <w:color w:val="000000" w:themeColor="text1"/>
              </w:rPr>
              <w:t xml:space="preserve"> an eintitis le haghaidh cistí dílse agus dliteanais incháilithe a chinn an t-údarás réitigh i gcomhréir le hAirteagal 45e de Threoir 2014/59/AE, arna shloinneadh mar chéatadán de mhéid na neamhchosanta iomláine ar riosca arna ríomh i gcomhréir le hAirteagal 92(3) de Rialachán (AE) Uimh. 575/2013.</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 xml:space="preserve">ICDI arna shloinneadh mar chéatadán de TREA – Atá le comhlíonadh le cistí dílse nó le dliteanais </w:t>
            </w:r>
            <w:proofErr w:type="spellStart"/>
            <w:r>
              <w:rPr>
                <w:b/>
                <w:color w:val="000000" w:themeColor="text1"/>
              </w:rPr>
              <w:t>fho</w:t>
            </w:r>
            <w:proofErr w:type="spellEnd"/>
            <w:r>
              <w:rPr>
                <w:b/>
                <w:color w:val="000000" w:themeColor="text1"/>
              </w:rPr>
              <w:t>-ordaithe</w:t>
            </w:r>
          </w:p>
          <w:p w14:paraId="33EFDD9D" w14:textId="00E44973" w:rsidR="008B1AF1" w:rsidRPr="0008623B" w:rsidRDefault="00D819D9" w:rsidP="00D33D65">
            <w:pPr>
              <w:rPr>
                <w:color w:val="000000" w:themeColor="text1"/>
                <w:szCs w:val="24"/>
              </w:rPr>
            </w:pPr>
            <w:r>
              <w:rPr>
                <w:rStyle w:val="FormatvorlageInstructionsTabelleText"/>
                <w:rFonts w:ascii="Times New Roman" w:hAnsi="Times New Roman"/>
                <w:sz w:val="24"/>
              </w:rPr>
              <w:t xml:space="preserve">I gcás inarb infheidhme, an chuid de ICDI a d’éiligh an t-údarás réitigh, de bhun Airteagal 45b, míreanna (4) go (8), de Threoir 2014/59/AE, í a chomhlíonadh trí chistí dílse, ionstraimí incháilithe fo-ordaithe nó dliteanais dá dtagraítear i mír 3 den Airteagal sin a úsáid, </w:t>
            </w:r>
            <w:r>
              <w:rPr>
                <w:rFonts w:ascii="Times New Roman" w:hAnsi="Times New Roman"/>
                <w:sz w:val="24"/>
              </w:rPr>
              <w:t>arna sloinneadh mar chéatadán de mhéid na neamhchosanta iomláine ar riosca arna ríomh i gcomhréir le hAirteagal 92(3) de Rialachán (AE) Uimh. 575/2013</w:t>
            </w:r>
            <w:r>
              <w:rPr>
                <w:rStyle w:val="FormatvorlageInstructionsTabelleText"/>
                <w:rFonts w:ascii="Times New Roman" w:hAnsi="Times New Roman"/>
                <w:sz w:val="24"/>
              </w:rPr>
              <w:t>.</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ICDI arna shloinneadh mar chéatadán de TEM</w:t>
            </w:r>
          </w:p>
          <w:p w14:paraId="7ABED549" w14:textId="5EF36813" w:rsidR="006453C4" w:rsidRPr="0008623B" w:rsidRDefault="006453C4" w:rsidP="00717DB0">
            <w:pPr>
              <w:pStyle w:val="Fait"/>
            </w:pPr>
            <w:proofErr w:type="spellStart"/>
            <w:r>
              <w:t>Íoscheanglas</w:t>
            </w:r>
            <w:proofErr w:type="spellEnd"/>
            <w:r>
              <w:t xml:space="preserve"> an eintitis tuairiscithe le haghaidh cistí dílse agus dliteanais incháilithe a chinn an t-údarás réitigh i gcomhréir le hAirteagal 45e de Threoir 2014/59/AE, arna shloinneadh mar chéatadán de thomhas na neamhchosanta iomláine arna ríomh i gcomhréir le hAirteagal 429(4) agus Airteagal 429a de Rialachán (AE) Uimh. 575/2013.</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 xml:space="preserve">ICDI arna shloinneadh mar chéatadán de TEM – Atá le comhlíonadh le cistí dílse nó le dliteanais </w:t>
            </w:r>
            <w:proofErr w:type="spellStart"/>
            <w:r>
              <w:rPr>
                <w:b/>
                <w:color w:val="000000" w:themeColor="text1"/>
              </w:rPr>
              <w:t>fho</w:t>
            </w:r>
            <w:proofErr w:type="spellEnd"/>
            <w:r>
              <w:rPr>
                <w:b/>
                <w:color w:val="000000" w:themeColor="text1"/>
              </w:rPr>
              <w:t>-ordaithe</w:t>
            </w:r>
          </w:p>
          <w:p w14:paraId="366BA2A0" w14:textId="50E2609F" w:rsidR="008B1AF1" w:rsidRPr="0008623B" w:rsidRDefault="00D819D9" w:rsidP="00E1386E">
            <w:pPr>
              <w:rPr>
                <w:color w:val="000000" w:themeColor="text1"/>
                <w:szCs w:val="24"/>
              </w:rPr>
            </w:pPr>
            <w:r>
              <w:rPr>
                <w:rStyle w:val="FormatvorlageInstructionsTabelleText"/>
                <w:rFonts w:ascii="Times New Roman" w:hAnsi="Times New Roman"/>
                <w:sz w:val="24"/>
              </w:rPr>
              <w:t xml:space="preserve">I gcás inarb infheidhme, an chuid de ICDI a d’éiligh an t-údarás réitigh, de bhun Airteagal 45b, míreanna (4) go (8), de Threoir 2014/59/AE, í a chomhlíonadh trí chistí dílse, ionstraimí incháilithe fo-ordaithe nó dliteanais dá dtagraítear i mír 3 den Airteagal sin a úsáid, </w:t>
            </w:r>
            <w:r>
              <w:rPr>
                <w:rFonts w:ascii="Times New Roman" w:hAnsi="Times New Roman"/>
                <w:sz w:val="24"/>
              </w:rPr>
              <w:t>arna sloinneadh mar chéatadán de thomhas na neamhchosanta iomláine arna ríomh i gcomhréir le hAirteagal 429(4) agus Airteagal 429a de Rialachán (AE) Uimh. 575/2013</w:t>
            </w:r>
            <w:r>
              <w:rPr>
                <w:rStyle w:val="FormatvorlageInstructionsTabelleText"/>
                <w:rFonts w:ascii="Times New Roman" w:hAnsi="Times New Roman"/>
                <w:sz w:val="24"/>
              </w:rPr>
              <w:t>.</w:t>
            </w:r>
          </w:p>
        </w:tc>
      </w:tr>
    </w:tbl>
    <w:p w14:paraId="38CEC33F" w14:textId="77777777" w:rsidR="005673AC" w:rsidRPr="00EB63DD" w:rsidRDefault="005673AC" w:rsidP="00E258D8">
      <w:pPr>
        <w:rPr>
          <w:rFonts w:ascii="Times New Roman" w:hAnsi="Times New Roman" w:cs="Times New Roman"/>
          <w:noProof/>
          <w:color w:val="000000" w:themeColor="text1"/>
          <w:sz w:val="24"/>
          <w:szCs w:val="24"/>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color w:val="auto"/>
          <w:sz w:val="24"/>
        </w:rPr>
        <w:t>3.</w:t>
      </w:r>
      <w:r>
        <w:rPr>
          <w:rFonts w:ascii="Times New Roman" w:hAnsi="Times New Roman"/>
          <w:color w:val="auto"/>
          <w:sz w:val="24"/>
        </w:rPr>
        <w:tab/>
      </w:r>
      <w:bookmarkStart w:id="186" w:name="_Toc14770783"/>
      <w:bookmarkStart w:id="187" w:name="_Toc45266927"/>
      <w:r>
        <w:rPr>
          <w:rFonts w:ascii="Times New Roman" w:hAnsi="Times New Roman"/>
          <w:color w:val="auto"/>
          <w:sz w:val="24"/>
        </w:rPr>
        <w:t>EU TLAC 1: Comhdhéanamh – ICDI agus, i gcás inarb infheidhme, ceanglas G-SII le haghaidh cistí dílse agus dliteanais incháilithe</w:t>
      </w:r>
      <w:bookmarkEnd w:id="186"/>
      <w:bookmarkEnd w:id="187"/>
    </w:p>
    <w:p w14:paraId="5FDEB8AD" w14:textId="17A1952C" w:rsidR="00021E4F" w:rsidRPr="0008623B" w:rsidRDefault="00021E4F" w:rsidP="00B62DC9">
      <w:pPr>
        <w:pStyle w:val="InstructionsText2"/>
        <w:numPr>
          <w:ilvl w:val="0"/>
          <w:numId w:val="12"/>
        </w:numPr>
      </w:pPr>
      <w:r>
        <w:t>Ní áireofar leis an suíomh cistí dílse agus dliteanas incháilithe a bhaineann leis an ngrúpa réitigh ach ionstraimí caipitil agus dliteanais incháilithe a d’eisigh an t-eintiteas réitigh agus, i gcás ina gcomhlíontar Airteagal 45b (3) de Threoir 2014/59/AE nó Airteagal 88a de Rialachán (AE) Uimh. 575/2013, de réir mar is infheidhme, a d’eisigh fochuideachtaí an eintitis réitigh, agus eintitis lasmuigh den ghrúpa réitigh á n-eisiamh. Ar an gcaoi chéanna, tá suíomh na gcistí dílse agus na ndliteanas incháilithe bunaithe ar mhéid na neamhchosanta iomláine ar riosca (coigeartaithe mar a cheadaítear faoi Airteagal 45h(2) de Threoir 2014/59/AE) agus ar thomhas na neamhchosanta iomláine arna ríomh ar leibhéal an ghrúpa réitigh.</w:t>
      </w:r>
    </w:p>
    <w:p w14:paraId="31AA4E2B" w14:textId="5FF6ED9D" w:rsidR="00B00CC4" w:rsidRPr="0008623B" w:rsidRDefault="00021E4F" w:rsidP="00B62DC9">
      <w:pPr>
        <w:pStyle w:val="InstructionsText2"/>
        <w:numPr>
          <w:ilvl w:val="0"/>
          <w:numId w:val="12"/>
        </w:numPr>
      </w:pPr>
      <w:r>
        <w:t>Maidir leis na coigeartuithe rialála, nochtfaidh eintitis asbhaintí as cistí dílse agus dliteanais incháilithe mar uimhreacha diúltacha agus nochtfaidh siad breiseanna ar chistí dílse agus ar dhliteanais incháilithe mar uimhreacha deimhneacha.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Colúin</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Tagairtí dlíthiúla agus treoracha</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a</w:t>
            </w:r>
          </w:p>
        </w:tc>
        <w:tc>
          <w:tcPr>
            <w:tcW w:w="7655" w:type="dxa"/>
          </w:tcPr>
          <w:p w14:paraId="436FCBC7" w14:textId="60418D16" w:rsidR="00807127" w:rsidRPr="0008623B"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Sa cholún seo nochtfaidh eintitis an fhaisnéis ábhartha maidir le ICDI de bhun Airteagail 45 agus 45e de Threoir 2014/59/AE.</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b</w:t>
            </w:r>
          </w:p>
        </w:tc>
        <w:tc>
          <w:tcPr>
            <w:tcW w:w="7655" w:type="dxa"/>
          </w:tcPr>
          <w:p w14:paraId="1B5C7CCC" w14:textId="65BA9065" w:rsidR="00807127" w:rsidRPr="0008623B"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Eintitis ar G-</w:t>
            </w:r>
            <w:proofErr w:type="spellStart"/>
            <w:r>
              <w:rPr>
                <w:rFonts w:ascii="Times New Roman" w:hAnsi="Times New Roman"/>
                <w:color w:val="000000" w:themeColor="text1"/>
                <w:sz w:val="24"/>
              </w:rPr>
              <w:t>SIInna</w:t>
            </w:r>
            <w:proofErr w:type="spellEnd"/>
            <w:r>
              <w:rPr>
                <w:rFonts w:ascii="Times New Roman" w:hAnsi="Times New Roman"/>
                <w:color w:val="000000" w:themeColor="text1"/>
                <w:sz w:val="24"/>
              </w:rPr>
              <w:t xml:space="preserve"> iad atá faoi réir cheanglas TLAC de bhun Airteagal 92a de Rialachán (AE) Uimh. 575/2013, nochtfaidh siad an fhaisnéis ábhartha faoin gceanglas sin sa cholún seo.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c</w:t>
            </w:r>
          </w:p>
        </w:tc>
        <w:tc>
          <w:tcPr>
            <w:tcW w:w="7655" w:type="dxa"/>
          </w:tcPr>
          <w:p w14:paraId="77906683" w14:textId="414268DB" w:rsidR="00807127" w:rsidRPr="0008623B" w:rsidRDefault="00807127" w:rsidP="00B62DC9">
            <w:pPr>
              <w:pStyle w:val="InstructionsText"/>
            </w:pPr>
            <w:r>
              <w:rPr>
                <w:rStyle w:val="FormatvorlageInstructionsTabelleText"/>
                <w:rFonts w:ascii="Times New Roman" w:hAnsi="Times New Roman"/>
                <w:sz w:val="24"/>
              </w:rPr>
              <w:t>Ní líonfaidh ach eintitis atá faoi réir cheanglas TLAC an colún seo isteach.</w:t>
            </w:r>
            <w:r>
              <w:t xml:space="preserve"> </w:t>
            </w:r>
          </w:p>
          <w:p w14:paraId="1B6D4BC4" w14:textId="410E4195" w:rsidR="00807127" w:rsidRPr="0008623B" w:rsidRDefault="00807127" w:rsidP="00B62DC9">
            <w:pPr>
              <w:pStyle w:val="InstructionsText"/>
            </w:pPr>
            <w:r>
              <w:t>Léireoidh an colún seo an difríocht idir méideanna is infheidhme i gcomhthéacs an cheanglais a leagtar amach in Airteagal 45 de Threoir 2014/59/AE agus na méideanna is infheidhme i gcomhthéacs cheanglas Airteagal 92a de Rialachán (AE) Uimh. 575/2013.</w:t>
            </w:r>
          </w:p>
        </w:tc>
      </w:tr>
    </w:tbl>
    <w:p w14:paraId="3AC1888A" w14:textId="77777777" w:rsidR="00807127" w:rsidRPr="00EB63DD" w:rsidRDefault="00807127" w:rsidP="00807127">
      <w:pPr>
        <w:jc w:val="both"/>
        <w:rPr>
          <w:rFonts w:ascii="Times New Roman" w:hAnsi="Times New Roman" w:cs="Times New Roman"/>
          <w:i/>
          <w:noProof/>
          <w:color w:val="000000" w:themeColor="text1"/>
          <w:sz w:val="24"/>
          <w:szCs w:val="24"/>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Ró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Tagairtí dlíthiúla agus treoracha</w:t>
            </w:r>
          </w:p>
        </w:tc>
      </w:tr>
      <w:tr w:rsidR="00026FC1" w:rsidRPr="0008623B" w14:paraId="614F9517" w14:textId="77777777" w:rsidTr="00E46262">
        <w:tc>
          <w:tcPr>
            <w:tcW w:w="1030" w:type="dxa"/>
          </w:tcPr>
          <w:p w14:paraId="7EE06B6D"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w:t>
            </w:r>
          </w:p>
        </w:tc>
        <w:tc>
          <w:tcPr>
            <w:tcW w:w="7736" w:type="dxa"/>
          </w:tcPr>
          <w:p w14:paraId="709BFA1D" w14:textId="0A17EB42"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Caipiteal Gnáthchothromas Leibhéal 1 (CET1)</w:t>
            </w:r>
          </w:p>
          <w:p w14:paraId="0C38277D" w14:textId="1D578338" w:rsidR="00021E4F" w:rsidRPr="0008623B" w:rsidRDefault="00021E4F" w:rsidP="0097126E">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Caipiteal Gnáthchothromas Leibhéal 1 an ghrúpa réitigh, arna ríomh i gcomhréir le hAirteagal 50 de Rialachán (AE) Uimh. 575/2013.</w:t>
            </w:r>
          </w:p>
        </w:tc>
      </w:tr>
      <w:tr w:rsidR="00026FC1" w:rsidRPr="0008623B" w14:paraId="0AC96626" w14:textId="77777777" w:rsidTr="00E46262">
        <w:tc>
          <w:tcPr>
            <w:tcW w:w="1030" w:type="dxa"/>
          </w:tcPr>
          <w:p w14:paraId="4517736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w:t>
            </w:r>
          </w:p>
        </w:tc>
        <w:tc>
          <w:tcPr>
            <w:tcW w:w="7736" w:type="dxa"/>
          </w:tcPr>
          <w:p w14:paraId="2FB37E1A" w14:textId="007BDD23"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Caipiteal Breise Leibhéal 1 (AT1) </w:t>
            </w:r>
          </w:p>
          <w:p w14:paraId="05B0D3DA" w14:textId="4151C42D" w:rsidR="00E94218" w:rsidRPr="0008623B" w:rsidRDefault="00021E4F">
            <w:pPr>
              <w:rPr>
                <w:rFonts w:ascii="Times New Roman" w:hAnsi="Times New Roman" w:cs="Times New Roman"/>
                <w:noProof/>
                <w:color w:val="000000" w:themeColor="text1"/>
                <w:sz w:val="24"/>
                <w:szCs w:val="24"/>
              </w:rPr>
            </w:pPr>
            <w:r>
              <w:rPr>
                <w:rFonts w:ascii="Times New Roman" w:hAnsi="Times New Roman"/>
                <w:color w:val="000000" w:themeColor="text1"/>
                <w:sz w:val="24"/>
              </w:rPr>
              <w:t>Caipiteal Breise Leibhéal 1 an ghrúpa réitigh, arna ríomh i gcomhréir le hAirteagal 61 de Rialachán (AE) Uimh. 575/2013.</w:t>
            </w:r>
          </w:p>
          <w:p w14:paraId="66E56E67" w14:textId="5AF6C892" w:rsidR="00021E4F" w:rsidRPr="0008623B" w:rsidRDefault="00E94218" w:rsidP="00E94218">
            <w:pPr>
              <w:rPr>
                <w:rFonts w:ascii="Times New Roman" w:hAnsi="Times New Roman" w:cs="Times New Roman"/>
                <w:noProof/>
                <w:color w:val="000000" w:themeColor="text1"/>
                <w:sz w:val="24"/>
                <w:szCs w:val="24"/>
              </w:rPr>
            </w:pPr>
            <w:r>
              <w:rPr>
                <w:rFonts w:ascii="Times New Roman" w:hAnsi="Times New Roman"/>
                <w:color w:val="000000" w:themeColor="text1"/>
                <w:sz w:val="24"/>
              </w:rPr>
              <w:t>I gcás ICDI, ní áireofar sa ró seo ionstraimí arna rialú faoi dhlí tríú tír ach amháin má chomhlíonann siad na ceanglais a leagtar amach in Airteagal 55 de Threoir 2014/59/AE.</w:t>
            </w:r>
          </w:p>
        </w:tc>
      </w:tr>
      <w:tr w:rsidR="00026FC1" w:rsidRPr="0008623B" w14:paraId="2781CFBF" w14:textId="77777777" w:rsidTr="00E46262">
        <w:tc>
          <w:tcPr>
            <w:tcW w:w="1030" w:type="dxa"/>
          </w:tcPr>
          <w:p w14:paraId="6B607587" w14:textId="58DB8643"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6</w:t>
            </w:r>
          </w:p>
        </w:tc>
        <w:tc>
          <w:tcPr>
            <w:tcW w:w="7736" w:type="dxa"/>
          </w:tcPr>
          <w:p w14:paraId="30A3A120" w14:textId="05F7C1CC"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Caipiteal Leibhéal 2 (T2)</w:t>
            </w:r>
          </w:p>
          <w:p w14:paraId="6F849BF3" w14:textId="3A19BC99" w:rsidR="00021E4F" w:rsidRPr="0008623B" w:rsidRDefault="00021E4F"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Caipiteal Leibhéal 2 an ghrúpa réitigh, arna ríomh i gcomhréir le hAirteagal 71 de Rialachán (AE) Uimh. 575/2013.</w:t>
            </w:r>
          </w:p>
          <w:p w14:paraId="2C50816C" w14:textId="487961E7" w:rsidR="00E94218" w:rsidRPr="0008623B" w:rsidRDefault="00E94218"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I gcás ICDI, ní áireofar sa ró seo ionstraimí arna rialú faoi dhlí tríú tír ach amháin má chomhlíonann siad na ceanglais a leagtar amach in Airteagal 55 de Threoir 2014/59/AE.</w:t>
            </w:r>
          </w:p>
        </w:tc>
      </w:tr>
      <w:tr w:rsidR="00026FC1" w:rsidRPr="0008623B" w14:paraId="77060B4B" w14:textId="77777777" w:rsidTr="00E46262">
        <w:tc>
          <w:tcPr>
            <w:tcW w:w="1030" w:type="dxa"/>
          </w:tcPr>
          <w:p w14:paraId="62D73831" w14:textId="2A91E8D9"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11</w:t>
            </w:r>
          </w:p>
        </w:tc>
        <w:tc>
          <w:tcPr>
            <w:tcW w:w="7736" w:type="dxa"/>
          </w:tcPr>
          <w:p w14:paraId="3A0853BF" w14:textId="73ADC517"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Cistí dílse chun críocha Airteagal 92a de Rialachán (AE) Uimh. 575/2013 agus Airteagal 45 de Threoir 2014/59/AE </w:t>
            </w:r>
          </w:p>
          <w:p w14:paraId="61FB0BF1" w14:textId="6C6EEBF4"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Cistí dílse chun críocha Airteagal 92a de Rialachán (AE) Uimh. 575/2013 agus Airteagal 45 de Threoir 2014/59/AE, atá le ríomh mar ró 1 móide ró 2 móide ró 6.</w:t>
            </w:r>
          </w:p>
        </w:tc>
      </w:tr>
      <w:tr w:rsidR="00026FC1" w:rsidRPr="0008623B" w14:paraId="5B3A8911" w14:textId="77777777" w:rsidTr="00E46262">
        <w:tc>
          <w:tcPr>
            <w:tcW w:w="1030" w:type="dxa"/>
          </w:tcPr>
          <w:p w14:paraId="3865D42E" w14:textId="14C5B714"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12</w:t>
            </w:r>
          </w:p>
        </w:tc>
        <w:tc>
          <w:tcPr>
            <w:tcW w:w="7736" w:type="dxa"/>
          </w:tcPr>
          <w:p w14:paraId="5BC74910" w14:textId="5B101009" w:rsidR="00BD6570" w:rsidRPr="0008623B" w:rsidRDefault="00021E4F" w:rsidP="00BD6570">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Ionstraimí dliteanas incháilithe a d’eisigh an t-eintiteas réitigh go díreach atá fo-ordaithe maidir le dliteanais eisiata (nach bhfuil </w:t>
            </w:r>
            <w:proofErr w:type="spellStart"/>
            <w:r>
              <w:rPr>
                <w:rFonts w:ascii="Times New Roman" w:hAnsi="Times New Roman"/>
                <w:b/>
                <w:color w:val="000000" w:themeColor="text1"/>
                <w:sz w:val="24"/>
              </w:rPr>
              <w:t>marthanaithe</w:t>
            </w:r>
            <w:proofErr w:type="spellEnd"/>
            <w:r>
              <w:rPr>
                <w:rFonts w:ascii="Times New Roman" w:hAnsi="Times New Roman"/>
                <w:b/>
                <w:color w:val="000000" w:themeColor="text1"/>
                <w:sz w:val="24"/>
              </w:rPr>
              <w:t>)</w:t>
            </w:r>
          </w:p>
          <w:p w14:paraId="074ADC7C"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ICDI</w:t>
            </w:r>
          </w:p>
          <w:p w14:paraId="5DF92336" w14:textId="765EDF5B" w:rsidR="00BD6570" w:rsidRPr="0008623B" w:rsidRDefault="00BD6570" w:rsidP="00B62DC9">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Dliteanais incháilithe a áirítear i</w:t>
            </w:r>
            <w:r>
              <w:rPr>
                <w:rStyle w:val="FormatvorlageInstructionsTabelleText"/>
                <w:rFonts w:ascii="Times New Roman" w:hAnsi="Times New Roman"/>
                <w:sz w:val="24"/>
              </w:rPr>
              <w:t xml:space="preserve"> méid na gcistí dílse agus na ndliteanas incháilithe de bhun Airteagal 45b de Threoir 2014/59/AE atá ina n-ionstraimí incháilithe fo-ordaithe mar a shainmhínítear in Airteagal 2(1), pointe (71b), de Threoir 2014/59/AE agus arna n-eisiúint go díreach ag an eintiteas réitigh.</w:t>
            </w:r>
          </w:p>
          <w:p w14:paraId="26CA1F30" w14:textId="30AB9FAB" w:rsidR="00A97842" w:rsidRPr="0008623B" w:rsidRDefault="00A9784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I gcás ionstraimí arna rialú faoi dhlí tríú tír, ní áireofar an ionstraim sa ró seo ach amháin má chomhlíonann sí na ceanglais a leagtar amach in Airteagal 55 de Threoir 2014/59/AE.</w:t>
            </w:r>
          </w:p>
          <w:p w14:paraId="39C8C83A" w14:textId="77777777"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66B62B57" w14:textId="0743E841"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Dliteanais incháilithe a chomhlíonann na ceanglais uile a leagtar amach in Airteagail 72a go 72d de Rialachán (AE) Uimh. 575/2013, cé is moite de dhliteanais a cheadaítear a gcáiliú mar ionstraimí dliteanas incháilithe de bhun Airteagal 72b(3) nó (4) den Rialachán sin</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agus arna n-eisiúint go díreach ag an eintiteas réitigh</w:t>
            </w:r>
            <w:r>
              <w:rPr>
                <w:rStyle w:val="FormatvorlageInstructionsTabelleText"/>
                <w:rFonts w:ascii="Times New Roman" w:hAnsi="Times New Roman"/>
                <w:b/>
                <w:sz w:val="24"/>
              </w:rPr>
              <w:t>.</w:t>
            </w:r>
          </w:p>
          <w:p w14:paraId="1DC64B11" w14:textId="43193578"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Ní áireofar sa ró seo an chuid amúchta d’ionstraimí Leibhéal 2 i gcás inar mó an aibíocht iarmhair ná bliain amháin (Airteagal 72a(1), pointe (b), de </w:t>
            </w:r>
            <w:r>
              <w:rPr>
                <w:rStyle w:val="FormatvorlageInstructionsTabelleText"/>
                <w:rFonts w:ascii="Times New Roman" w:hAnsi="Times New Roman"/>
                <w:sz w:val="24"/>
              </w:rPr>
              <w:lastRenderedPageBreak/>
              <w:t xml:space="preserve">Rialachán (AE) Uimh. 575/2013) ná dliteanais incháilithe arna </w:t>
            </w:r>
            <w:proofErr w:type="spellStart"/>
            <w:r>
              <w:rPr>
                <w:rStyle w:val="FormatvorlageInstructionsTabelleText"/>
                <w:rFonts w:ascii="Times New Roman" w:hAnsi="Times New Roman"/>
                <w:sz w:val="24"/>
              </w:rPr>
              <w:t>marthanú</w:t>
            </w:r>
            <w:proofErr w:type="spellEnd"/>
            <w:r>
              <w:rPr>
                <w:rStyle w:val="FormatvorlageInstructionsTabelleText"/>
                <w:rFonts w:ascii="Times New Roman" w:hAnsi="Times New Roman"/>
                <w:sz w:val="24"/>
              </w:rPr>
              <w:t xml:space="preserve"> faoi Airteagal 494b de Rialachán (AE) Uimh. 575/2013.</w:t>
            </w:r>
          </w:p>
        </w:tc>
      </w:tr>
      <w:tr w:rsidR="00026FC1" w:rsidRPr="0008623B" w14:paraId="138E2D9C" w14:textId="77777777" w:rsidTr="00E46262">
        <w:tc>
          <w:tcPr>
            <w:tcW w:w="1030" w:type="dxa"/>
          </w:tcPr>
          <w:p w14:paraId="6FA92C5C" w14:textId="69DE2A40" w:rsidR="00021E4F" w:rsidRPr="0008623B" w:rsidRDefault="00D571F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EU-12a</w:t>
            </w:r>
          </w:p>
        </w:tc>
        <w:tc>
          <w:tcPr>
            <w:tcW w:w="7736" w:type="dxa"/>
          </w:tcPr>
          <w:p w14:paraId="5358B90C" w14:textId="357A9C41"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Ionstraimí dliteanas incháilithe a d’eisigh eintitis eile laistigh den ghrúpa réitigh atá fo-ordaithe maidir le dliteanais eisiata (nach bhfuil </w:t>
            </w:r>
            <w:proofErr w:type="spellStart"/>
            <w:r>
              <w:rPr>
                <w:rFonts w:ascii="Times New Roman" w:hAnsi="Times New Roman"/>
                <w:b/>
                <w:color w:val="000000" w:themeColor="text1"/>
                <w:sz w:val="24"/>
              </w:rPr>
              <w:t>marthanaithe</w:t>
            </w:r>
            <w:proofErr w:type="spellEnd"/>
            <w:r>
              <w:rPr>
                <w:rFonts w:ascii="Times New Roman" w:hAnsi="Times New Roman"/>
                <w:b/>
                <w:color w:val="000000" w:themeColor="text1"/>
                <w:sz w:val="24"/>
              </w:rPr>
              <w:t>)</w:t>
            </w:r>
          </w:p>
          <w:p w14:paraId="57A6D73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w:t>
            </w:r>
          </w:p>
          <w:p w14:paraId="369BA2B0" w14:textId="05CA7721"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Dliteanais incháilithe a áirítear i méid na gcistí dílse agus dliteanas incháilithe de bhun Airteagal 45b de Threoir 2014/59/AE a eisíonn fo-chuideachtaí agus a áirítear in ICDI i gcomhréir le hAirteagal 45b(3) den Treoir sin.</w:t>
            </w:r>
          </w:p>
          <w:p w14:paraId="02BD22DB" w14:textId="392507F9" w:rsidR="003E4404" w:rsidRPr="0008623B" w:rsidRDefault="003E4404"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I gcás ionstraimí arna rialú faoi dhlí tríú tír, ní áireofar an ionstraim sa ró seo ach amháin má chomhlíonann sí na ceanglais a leagtar amach in Airteagal 55 de Threoir 2014/59/AE.</w:t>
            </w:r>
          </w:p>
          <w:p w14:paraId="0BBD12E2" w14:textId="7EA7B44E"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F8A0C84" w14:textId="0CA61C04"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Dliteanais incháilithe a chomhlíonann na ceanglais uile a leagtar amach in Airteagail 72a go 72d de Rialachán (AE) Uimh. 575/2013, cé is moite de dhliteanais a cheadaítear a gcáiliú mar ionstraimí dliteanas incháilithe de bhun Airteagal 72b(3) nó (4) den Rialachán sin, a eisíonn fochuideachtaí agus atá incháilithe lena gcur in ionstraimí dliteanas incháilithe comhdhlúite de chuid eintitis de bhun Airteagal 88a de Rialachán (AE) Uimh. 575/2013.</w:t>
            </w:r>
          </w:p>
          <w:p w14:paraId="0DBFD655" w14:textId="5A3E4820"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Ní áireofar sa ró seo an chuid amúchta d’ionstraimí Leibhéal 2 i gcás inar mó an aibíocht iarmhair ná bliain amháin (Airteagal 72a(1), pointe (b), de Rialachán (AE) Uimh. 575/2013) ná dliteanais incháilithe arna </w:t>
            </w:r>
            <w:proofErr w:type="spellStart"/>
            <w:r>
              <w:rPr>
                <w:rStyle w:val="FormatvorlageInstructionsTabelleText"/>
                <w:rFonts w:ascii="Times New Roman" w:hAnsi="Times New Roman"/>
                <w:sz w:val="24"/>
              </w:rPr>
              <w:t>marthanú</w:t>
            </w:r>
            <w:proofErr w:type="spellEnd"/>
            <w:r>
              <w:rPr>
                <w:rStyle w:val="FormatvorlageInstructionsTabelleText"/>
                <w:rFonts w:ascii="Times New Roman" w:hAnsi="Times New Roman"/>
                <w:sz w:val="24"/>
              </w:rPr>
              <w:t xml:space="preserve"> faoi Airteagal 494b de Rialachán (AE) Uimh. 575/2013.</w:t>
            </w:r>
          </w:p>
        </w:tc>
      </w:tr>
      <w:tr w:rsidR="00922937" w:rsidRPr="0008623B" w14:paraId="128E215B" w14:textId="77777777" w:rsidTr="00E46262">
        <w:tc>
          <w:tcPr>
            <w:tcW w:w="1030" w:type="dxa"/>
          </w:tcPr>
          <w:p w14:paraId="59505232" w14:textId="6BA871E1"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EU-12b</w:t>
            </w:r>
          </w:p>
        </w:tc>
        <w:tc>
          <w:tcPr>
            <w:tcW w:w="7736" w:type="dxa"/>
          </w:tcPr>
          <w:p w14:paraId="120C20CA" w14:textId="0D51C3A9"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Ionstraimí dliteanas incháilithe atá fo-ordaithe maidir le dliteanais eisiata a eisíodh roimh an 27 Meitheamh 2019 (atá fo-ordaithe, </w:t>
            </w:r>
            <w:proofErr w:type="spellStart"/>
            <w:r>
              <w:rPr>
                <w:rFonts w:ascii="Times New Roman" w:hAnsi="Times New Roman"/>
                <w:b/>
                <w:color w:val="000000" w:themeColor="text1"/>
                <w:sz w:val="24"/>
              </w:rPr>
              <w:t>marthanaithe</w:t>
            </w:r>
            <w:proofErr w:type="spellEnd"/>
            <w:r>
              <w:rPr>
                <w:rFonts w:ascii="Times New Roman" w:hAnsi="Times New Roman"/>
                <w:b/>
                <w:color w:val="000000" w:themeColor="text1"/>
                <w:sz w:val="24"/>
              </w:rPr>
              <w:t>)</w:t>
            </w:r>
          </w:p>
          <w:p w14:paraId="31DC06A4"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w:t>
            </w:r>
          </w:p>
          <w:p w14:paraId="60F78D8E" w14:textId="77777777" w:rsidR="00BD6570" w:rsidRPr="0008623B" w:rsidRDefault="00BD6570"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Dliteanais incháilithe a chomhlíonann na coinníollacha seo a leanas:</w:t>
            </w:r>
          </w:p>
          <w:p w14:paraId="13FE6179" w14:textId="7E1CDD80" w:rsidR="00BD6570" w:rsidRPr="0008623B" w:rsidRDefault="00BD6570" w:rsidP="00B62DC9">
            <w:pPr>
              <w:pStyle w:val="InstructionsText"/>
              <w:numPr>
                <w:ilvl w:val="0"/>
                <w:numId w:val="16"/>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eisíodh iad roimh an 27 Meitheamh 2019;</w:t>
            </w:r>
          </w:p>
          <w:p w14:paraId="20EE0D1D" w14:textId="2261ECA3" w:rsidR="00BD6570" w:rsidRPr="0008623B" w:rsidRDefault="00BD6570" w:rsidP="00B62DC9">
            <w:pPr>
              <w:pStyle w:val="InstructionsText"/>
              <w:numPr>
                <w:ilvl w:val="0"/>
                <w:numId w:val="16"/>
              </w:numPr>
              <w:rPr>
                <w:rStyle w:val="FormatvorlageInstructionsTabelleText"/>
                <w:rFonts w:ascii="Times New Roman" w:hAnsi="Times New Roman"/>
                <w:sz w:val="24"/>
              </w:rPr>
            </w:pPr>
            <w:r>
              <w:rPr>
                <w:rStyle w:val="InstructionsTabelleberschrift"/>
                <w:rFonts w:ascii="Times New Roman" w:hAnsi="Times New Roman"/>
                <w:b w:val="0"/>
                <w:sz w:val="24"/>
                <w:u w:val="none"/>
              </w:rPr>
              <w:t xml:space="preserve">is </w:t>
            </w:r>
            <w:r>
              <w:rPr>
                <w:rStyle w:val="FormatvorlageInstructionsTabelleText"/>
                <w:rFonts w:ascii="Times New Roman" w:hAnsi="Times New Roman"/>
                <w:sz w:val="24"/>
              </w:rPr>
              <w:t xml:space="preserve">ionstraimí incháilithe fo-ordaithe iad mar a shainmhínítear in Airteagal 2(1), pointe (71b), de Threoir 2014/59/AE; </w:t>
            </w:r>
          </w:p>
          <w:p w14:paraId="6779E72D" w14:textId="44987C71" w:rsidR="00BD6570" w:rsidRPr="0008623B" w:rsidRDefault="00BD6570" w:rsidP="00B62DC9">
            <w:pPr>
              <w:pStyle w:val="InstructionsText"/>
              <w:numPr>
                <w:ilvl w:val="0"/>
                <w:numId w:val="16"/>
              </w:numPr>
              <w:rPr>
                <w:rStyle w:val="FormatvorlageInstructionsTabelleText"/>
                <w:rFonts w:ascii="Times New Roman" w:hAnsi="Times New Roman"/>
                <w:sz w:val="24"/>
              </w:rPr>
            </w:pPr>
            <w:r>
              <w:rPr>
                <w:rStyle w:val="FormatvorlageInstructionsTabelleText"/>
                <w:rFonts w:ascii="Times New Roman" w:hAnsi="Times New Roman"/>
                <w:sz w:val="24"/>
              </w:rPr>
              <w:t xml:space="preserve">áirítear </w:t>
            </w:r>
            <w:r>
              <w:rPr>
                <w:rStyle w:val="InstructionsTabelleberschrift"/>
                <w:rFonts w:ascii="Times New Roman" w:hAnsi="Times New Roman"/>
                <w:b w:val="0"/>
                <w:sz w:val="24"/>
                <w:u w:val="none"/>
              </w:rPr>
              <w:t>iad</w:t>
            </w:r>
            <w:r>
              <w:rPr>
                <w:rStyle w:val="FormatvorlageInstructionsTabelleText"/>
                <w:rFonts w:ascii="Times New Roman" w:hAnsi="Times New Roman"/>
                <w:sz w:val="24"/>
              </w:rPr>
              <w:t xml:space="preserve"> i gcistí dílse agus i ndliteanais incháilithe de thoradh Airteagal 494b(3) de Rialachán (AE) Uimh. 575/2013.</w:t>
            </w:r>
          </w:p>
          <w:p w14:paraId="3997A101" w14:textId="21BFEA1B"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 gcás ionstraimí arna rialú faoi dhlí tríú tír, ní áireofar an ionstraim sa ró seo ach amháin má chomhlíonann sí na ceanglais a leagtar amach in Airteagal 55 de Threoir 2014/59/AE.</w:t>
            </w:r>
          </w:p>
          <w:p w14:paraId="4AA69AC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748D115E"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Dliteanais a chomhlíonann na coinníollacha seo a leanas:</w:t>
            </w:r>
          </w:p>
          <w:p w14:paraId="62E0491E" w14:textId="7B8C3AD6"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eisíodh iad roimh an 27 Meitheamh 2019;</w:t>
            </w:r>
          </w:p>
          <w:p w14:paraId="5161FB69" w14:textId="33B28B47"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lastRenderedPageBreak/>
              <w:t>comhlíonann siad Airteagal 72b(2), pointe (d), de Rialachán (AE) Uimh. 575/2013;</w:t>
            </w:r>
          </w:p>
          <w:p w14:paraId="796E2BAA" w14:textId="102908EC" w:rsidR="00922937" w:rsidRPr="0008623B" w:rsidRDefault="00BD6570" w:rsidP="00C4776A">
            <w:pPr>
              <w:pStyle w:val="ListParagraph"/>
              <w:numPr>
                <w:ilvl w:val="0"/>
                <w:numId w:val="16"/>
              </w:num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 xml:space="preserve">cáilíonn siad mar dhliteanais incháilithe de thoradh an </w:t>
            </w:r>
            <w:proofErr w:type="spellStart"/>
            <w:r>
              <w:rPr>
                <w:rStyle w:val="FormatvorlageInstructionsTabelleText"/>
                <w:rFonts w:ascii="Times New Roman" w:hAnsi="Times New Roman"/>
                <w:sz w:val="24"/>
              </w:rPr>
              <w:t>mharthanaithe</w:t>
            </w:r>
            <w:proofErr w:type="spellEnd"/>
            <w:r>
              <w:rPr>
                <w:rStyle w:val="FormatvorlageInstructionsTabelleText"/>
                <w:rFonts w:ascii="Times New Roman" w:hAnsi="Times New Roman"/>
                <w:sz w:val="24"/>
              </w:rPr>
              <w:t xml:space="preserve"> a leagtar amach in Airteagal 494b(3) de Rialachán (AE) Uimh. 575/2013.</w:t>
            </w:r>
          </w:p>
        </w:tc>
      </w:tr>
      <w:tr w:rsidR="00BA315F" w:rsidRPr="0008623B" w14:paraId="5089A67B" w14:textId="77777777" w:rsidTr="00E46262">
        <w:tc>
          <w:tcPr>
            <w:tcW w:w="1030" w:type="dxa"/>
          </w:tcPr>
          <w:p w14:paraId="4A7EDDF2" w14:textId="7325896B" w:rsidR="00BA315F" w:rsidRPr="0008623B" w:rsidRDefault="00BA315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EU-12c</w:t>
            </w:r>
          </w:p>
        </w:tc>
        <w:tc>
          <w:tcPr>
            <w:tcW w:w="7736" w:type="dxa"/>
          </w:tcPr>
          <w:p w14:paraId="278B1172" w14:textId="77777777" w:rsidR="00BA315F" w:rsidRPr="0008623B" w:rsidRDefault="00BA315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Ionstraimí Leibhéal 2 ina bhfuil aibíocht iarmhair bliana amháin ar a laghad, a mhéid nach gcáilíonn siad mar ítimí Leibhéal 2</w:t>
            </w:r>
          </w:p>
          <w:p w14:paraId="6F3FB28E" w14:textId="6395E75A" w:rsidR="00334BA5" w:rsidRPr="0008623B" w:rsidRDefault="00334BA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Cuid amúchta d’ionstraimí Leibhéal 2 i gcás inar mó an aibíocht iarmhair ná bliain amháin (Airteagal 72a(1),</w:t>
            </w:r>
            <w:r>
              <w:rPr>
                <w:color w:val="000000" w:themeColor="text1"/>
              </w:rPr>
              <w:t xml:space="preserve"> </w:t>
            </w:r>
            <w:r>
              <w:rPr>
                <w:rFonts w:ascii="Times New Roman" w:hAnsi="Times New Roman"/>
                <w:color w:val="000000" w:themeColor="text1"/>
                <w:sz w:val="24"/>
              </w:rPr>
              <w:t>pointe (b), de Rialachán (AE) Uimh. 575/2013).</w:t>
            </w:r>
          </w:p>
          <w:p w14:paraId="4FD8D86D" w14:textId="2C5E3644" w:rsidR="00BA315F" w:rsidRPr="0008623B" w:rsidRDefault="00BA315F" w:rsidP="006501CC">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Ní léireofar sa ró seo ach an méid nach n-aithnítear i gcistí dílse, ach a chomhlíonann na critéir </w:t>
            </w:r>
            <w:proofErr w:type="spellStart"/>
            <w:r>
              <w:rPr>
                <w:rFonts w:ascii="Times New Roman" w:hAnsi="Times New Roman"/>
                <w:color w:val="000000" w:themeColor="text1"/>
                <w:sz w:val="24"/>
              </w:rPr>
              <w:t>incháilitheachta</w:t>
            </w:r>
            <w:proofErr w:type="spellEnd"/>
            <w:r>
              <w:rPr>
                <w:rFonts w:ascii="Times New Roman" w:hAnsi="Times New Roman"/>
                <w:color w:val="000000" w:themeColor="text1"/>
                <w:sz w:val="24"/>
              </w:rPr>
              <w:t xml:space="preserve"> uile a leagtar síos in Airteagal 72b de Rialachán (AE) Uimh. 575/2013.</w:t>
            </w:r>
          </w:p>
          <w:p w14:paraId="001569D4" w14:textId="08D94941" w:rsidR="003E4404" w:rsidRPr="0008623B" w:rsidRDefault="003E4404" w:rsidP="003E4404">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I gcás ICDI, ní áireofar sa ró seo ionstraimí arna rialú faoi dhlí tríú tír ach amháin má chomhlíonann siad na ceanglais a leagtar amach in Airteagal 55 de Threoir 2014/59/AE.</w:t>
            </w:r>
          </w:p>
        </w:tc>
      </w:tr>
      <w:tr w:rsidR="00026FC1" w:rsidRPr="0008623B" w14:paraId="64D6FD96" w14:textId="77777777" w:rsidTr="00E46262">
        <w:tc>
          <w:tcPr>
            <w:tcW w:w="1030" w:type="dxa"/>
          </w:tcPr>
          <w:p w14:paraId="50786C06" w14:textId="52DA5E60"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13</w:t>
            </w:r>
          </w:p>
        </w:tc>
        <w:tc>
          <w:tcPr>
            <w:tcW w:w="7736" w:type="dxa"/>
          </w:tcPr>
          <w:p w14:paraId="5D613CA9" w14:textId="2F1AE58A" w:rsidR="009B2422" w:rsidRPr="0008623B" w:rsidRDefault="009B2422" w:rsidP="00E9630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Dliteanais incháilithe nach bhfuil fo-ordaithe maidir le dliteanais eisiata (nach bhfuil </w:t>
            </w:r>
            <w:proofErr w:type="spellStart"/>
            <w:r>
              <w:rPr>
                <w:rFonts w:ascii="Times New Roman" w:hAnsi="Times New Roman"/>
                <w:b/>
                <w:color w:val="000000" w:themeColor="text1"/>
                <w:sz w:val="24"/>
              </w:rPr>
              <w:t>marthanaithe</w:t>
            </w:r>
            <w:proofErr w:type="spellEnd"/>
            <w:r>
              <w:rPr>
                <w:rFonts w:ascii="Times New Roman" w:hAnsi="Times New Roman"/>
                <w:b/>
                <w:color w:val="000000" w:themeColor="text1"/>
                <w:sz w:val="24"/>
              </w:rPr>
              <w:t>, sula gcuirtear an uasteorainn i bhfeidhm)</w:t>
            </w:r>
          </w:p>
          <w:p w14:paraId="7660F6FC"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ICDI</w:t>
            </w:r>
          </w:p>
          <w:p w14:paraId="00F0085A" w14:textId="242F8AE9"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Dliteanais a chomhlíonann na coinníollacha a leagtar amach in Airteagal 45b de Threoir 2014/59/AE agus nach bhfuil go hiomlán fo-ordaithe maidir le héilimh a thagann as dliteanais eisiata dá dtagraítear in Airteagal 72a(2) de Rialachán (AE) Uimh. 575/2013.</w:t>
            </w:r>
          </w:p>
          <w:p w14:paraId="2C657BAC" w14:textId="12DC0920"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 gcás ionstraimí arna rialú faoi dhlí tríú tír, ní áireofar an ionstraim sa ró seo ach amháin má chomhlíonann sí na ceanglais a leagtar amach in Airteagal 55 de Threoir 2014/59/AE.</w:t>
            </w:r>
          </w:p>
          <w:p w14:paraId="137D2044"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24B93B1" w14:textId="013DD02A"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Dliteanais incháilithe a chomhlíonann na ceanglais a leagtar amach in Airteagail 72a go 72d </w:t>
            </w:r>
            <w:r>
              <w:rPr>
                <w:color w:val="000000" w:themeColor="text1"/>
              </w:rPr>
              <w:t>de Rialachán (AE) Uimh. 575/2013</w:t>
            </w:r>
            <w:r>
              <w:rPr>
                <w:rStyle w:val="FormatvorlageInstructionsTabelleText"/>
                <w:rFonts w:ascii="Times New Roman" w:hAnsi="Times New Roman"/>
                <w:sz w:val="24"/>
              </w:rPr>
              <w:t>, seachas Airteagal 72b(2), pointe (d), den Rialachán sin, agus a bhféadfaí a gcáiliú mar ionstraimí dliteanas incháilithe i gcomhréir le hAirteagal 72b(3) den Rialachán sin a cheadú nó a cheadaítear a gcáiliú mar ionstraimí dliteanas incháilithe i gcomhréir le hAirteagal 72b(4) den Rialachán sin.</w:t>
            </w:r>
          </w:p>
          <w:p w14:paraId="686DBB1D" w14:textId="3C40B2C0" w:rsidR="009B2422" w:rsidRPr="0008623B" w:rsidRDefault="004B3067"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 gcás ina bhfuil feidhm ag Airteagal 72b(3) de Rialachán (AE) Uimh. 575/2013 nó Airteagal 494(2) de Rialachán (AE) Uimh. 575/2013, nochtfar sa ró seo an méid iomlán gan na huasteorainneacha 3,5 % agus 2,5 % faoi seach a chur i bhfeidhm.</w:t>
            </w:r>
          </w:p>
          <w:p w14:paraId="2AE31630" w14:textId="5BBA380B" w:rsidR="009B2422" w:rsidRPr="0008623B" w:rsidRDefault="009B2422" w:rsidP="009B242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Ní áireofar sa ró seo aon mhéid is féidir a aithint ar bhonn idirthréimhseach i gcomhréir le hAirteagal 494b(3) de Rialachán (AE) Uimh. 575/2013.</w:t>
            </w:r>
          </w:p>
        </w:tc>
      </w:tr>
      <w:tr w:rsidR="00922937" w:rsidRPr="0008623B" w14:paraId="54947575" w14:textId="77777777" w:rsidTr="00E46262">
        <w:tc>
          <w:tcPr>
            <w:tcW w:w="1030" w:type="dxa"/>
          </w:tcPr>
          <w:p w14:paraId="034E19A1" w14:textId="2AE4D60C"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EU-13 a</w:t>
            </w:r>
          </w:p>
        </w:tc>
        <w:tc>
          <w:tcPr>
            <w:tcW w:w="7736" w:type="dxa"/>
          </w:tcPr>
          <w:p w14:paraId="69BC0D22" w14:textId="6A00E4CF"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Dliteanais incháilithe nach bhfuil fo-ordaithe maidir le dliteanais eisiata a eisíodh roimh an 27 Meitheamh 2019 (sular cuireadh an uasteorainn i bhfeidhm)</w:t>
            </w:r>
          </w:p>
          <w:p w14:paraId="56BE4571"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ICDI</w:t>
            </w:r>
          </w:p>
          <w:p w14:paraId="5C7AEC52" w14:textId="77777777" w:rsidR="009B2422" w:rsidRPr="0008623B" w:rsidRDefault="009B2422"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Dliteanais incháilithe a chomhlíonann na coinníollacha seo a leanas:</w:t>
            </w:r>
          </w:p>
          <w:p w14:paraId="72C8F1AF" w14:textId="72479061"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eisíodh iad roimh an 27 Meitheamh 2019;</w:t>
            </w:r>
          </w:p>
          <w:p w14:paraId="21ECB5FF" w14:textId="573F7AE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comhlíonann siad na coinníollacha a leagtar amach in Airteagal 45b de Threoir 2014/59/AE agus níl siad go hiomlán fo-ordaithe maidir le héilimh a thagann as dliteanais eisiata dá dtagraítear in Airteagal 72a(2) de Rialachán (AE) Uimh. 575/2013;</w:t>
            </w:r>
          </w:p>
          <w:p w14:paraId="110EAF03" w14:textId="6715760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cáilíonn siad mar dhliteanais incháilithe de thoradh an </w:t>
            </w:r>
            <w:proofErr w:type="spellStart"/>
            <w:r>
              <w:rPr>
                <w:rFonts w:ascii="Times New Roman" w:hAnsi="Times New Roman"/>
                <w:color w:val="000000" w:themeColor="text1"/>
                <w:sz w:val="24"/>
              </w:rPr>
              <w:t>mharthanaithe</w:t>
            </w:r>
            <w:proofErr w:type="spellEnd"/>
            <w:r>
              <w:rPr>
                <w:rFonts w:ascii="Times New Roman" w:hAnsi="Times New Roman"/>
                <w:color w:val="000000" w:themeColor="text1"/>
                <w:sz w:val="24"/>
              </w:rPr>
              <w:t xml:space="preserve"> a leagtar amach in Airteagal 494b(3) de Rialachán (AE) Uimh. 575/2013.</w:t>
            </w:r>
          </w:p>
          <w:p w14:paraId="0E373313" w14:textId="3B67958D" w:rsidR="003E4404" w:rsidRPr="0008623B" w:rsidRDefault="003E4404" w:rsidP="005F391D">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I gcás ionstraimí arna rialú faoi dhlí tríú tír, ní áireofar an ionstraim sa ró seo ach amháin má chomhlíonann sí na ceanglais a leagtar amach in Airteagal 55 de Threoir 2014/59/AE.</w:t>
            </w:r>
          </w:p>
          <w:p w14:paraId="7B5CC27B"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09DD1F6" w14:textId="730AFC17" w:rsidR="009B2422" w:rsidRPr="0008623B" w:rsidRDefault="008E71C3"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Dliteanais incháilithe a chomhlíonann na coinníollacha seo a leanas:</w:t>
            </w:r>
          </w:p>
          <w:p w14:paraId="318C85C9" w14:textId="7DED1DBB"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eisíodh iad roimh an 27 Meitheamh 2019;</w:t>
            </w:r>
          </w:p>
          <w:p w14:paraId="76F54B6E" w14:textId="0FE12834"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comhlíonann siad na ceanglais a leagtar amach in Airteagail 72a go 72d de Rialachán (AE) Uimh. 575/2013, seachas Airteagal 72b(2), pointe (d), den Rialachán sin, agus </w:t>
            </w:r>
            <w:r>
              <w:rPr>
                <w:rStyle w:val="FormatvorlageInstructionsTabelleText"/>
                <w:rFonts w:ascii="Times New Roman" w:hAnsi="Times New Roman"/>
                <w:sz w:val="24"/>
              </w:rPr>
              <w:t>d’fhéadfaí a gcáiliú mar ionstraimí dliteanas incháilithe de bhun Airteagal 72b(3) den Rialachán sin a cheadú nó ceadaítear a gcáiliú mar ionstraimí dliteanas incháilithe de bhun Airteagal 72b(4) de Rialachán (AE) Uimh. 575/2013;</w:t>
            </w:r>
          </w:p>
          <w:p w14:paraId="2DB1E71A" w14:textId="66F98C46" w:rsidR="003312F4"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cáilíonn siad mar dhliteanais incháilithe de thoradh an </w:t>
            </w:r>
            <w:proofErr w:type="spellStart"/>
            <w:r>
              <w:rPr>
                <w:rFonts w:ascii="Times New Roman" w:hAnsi="Times New Roman"/>
                <w:color w:val="000000" w:themeColor="text1"/>
                <w:sz w:val="24"/>
              </w:rPr>
              <w:t>mharthanaithe</w:t>
            </w:r>
            <w:proofErr w:type="spellEnd"/>
            <w:r>
              <w:rPr>
                <w:rFonts w:ascii="Times New Roman" w:hAnsi="Times New Roman"/>
                <w:color w:val="000000" w:themeColor="text1"/>
                <w:sz w:val="24"/>
              </w:rPr>
              <w:t xml:space="preserve"> a leagtar amach in Airteagal 494b(3) de Rialachán (AE) Uimh. 575/2013.</w:t>
            </w:r>
          </w:p>
          <w:p w14:paraId="6639DB06" w14:textId="22A4459E" w:rsidR="009B2422" w:rsidRPr="0008623B" w:rsidRDefault="00A150DD" w:rsidP="00A150D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I gcás ina bhfuil feidhm ag Airteagal 72b(3) de Rialachán (AE) Uimh. 575/2013 nó Airteagal 494(2) de Rialachán (AE) Uimh. 575/2013, tuairisceofar sa ró seo an méid iomlán gan na huasteorainneacha 3,5 % agus 2,5 % faoi seach a chur i bhfeidhm.</w:t>
            </w:r>
          </w:p>
        </w:tc>
      </w:tr>
      <w:tr w:rsidR="00026FC1" w:rsidRPr="0008623B" w14:paraId="219A8816" w14:textId="77777777" w:rsidTr="00E46262">
        <w:tc>
          <w:tcPr>
            <w:tcW w:w="1030" w:type="dxa"/>
          </w:tcPr>
          <w:p w14:paraId="26CB4EA4" w14:textId="1E635F7F"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14</w:t>
            </w:r>
          </w:p>
        </w:tc>
        <w:tc>
          <w:tcPr>
            <w:tcW w:w="7736" w:type="dxa"/>
          </w:tcPr>
          <w:p w14:paraId="6094B9AD" w14:textId="53C6E214" w:rsidR="00021E4F"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Méid na n-ionstraimí dliteanas incháilithe neamh-</w:t>
            </w:r>
            <w:proofErr w:type="spellStart"/>
            <w:r>
              <w:rPr>
                <w:rFonts w:ascii="Times New Roman" w:hAnsi="Times New Roman"/>
                <w:b/>
                <w:color w:val="000000" w:themeColor="text1"/>
                <w:sz w:val="24"/>
              </w:rPr>
              <w:t>fho</w:t>
            </w:r>
            <w:proofErr w:type="spellEnd"/>
            <w:r>
              <w:rPr>
                <w:rFonts w:ascii="Times New Roman" w:hAnsi="Times New Roman"/>
                <w:b/>
                <w:color w:val="000000" w:themeColor="text1"/>
                <w:sz w:val="24"/>
              </w:rPr>
              <w:t>-ordaithe, i gcás inarb infheidhme tar éis chur i bhfeidhm Airteagal 72b(3) de Rialachán (AE) Uimh. 575/2013</w:t>
            </w:r>
          </w:p>
          <w:p w14:paraId="78F7998F"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ICDI</w:t>
            </w:r>
          </w:p>
          <w:p w14:paraId="02BBE4C9" w14:textId="6CA91799" w:rsidR="000C6F8C" w:rsidRPr="0008623B" w:rsidRDefault="000C6F8C"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Beidh an ró seo cothrom le ró 13 móide ró EU-13a.</w:t>
            </w:r>
          </w:p>
          <w:p w14:paraId="03898B83"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lastRenderedPageBreak/>
              <w:t>TLAC</w:t>
            </w:r>
          </w:p>
          <w:p w14:paraId="34E50C43" w14:textId="098233F1" w:rsidR="000C6F8C" w:rsidRPr="0008623B" w:rsidRDefault="003E4404"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I gcás ina gcuirtear i bhfeidhm Airteagal 72b(3) de Rialachán (AE) Uimh. 575/2013, léirítear sa ró seo suim na méideanna a nochtar i rónna 13 agus 13a thuas tar éis Airteagal 72b(3) agus</w:t>
            </w:r>
            <w:r>
              <w:rPr>
                <w:color w:val="000000" w:themeColor="text1"/>
              </w:rPr>
              <w:t xml:space="preserve"> </w:t>
            </w:r>
            <w:r>
              <w:rPr>
                <w:rFonts w:ascii="Times New Roman" w:hAnsi="Times New Roman"/>
                <w:color w:val="000000" w:themeColor="text1"/>
                <w:sz w:val="24"/>
              </w:rPr>
              <w:t>Airteagal 494(2),</w:t>
            </w:r>
            <w:r>
              <w:rPr>
                <w:color w:val="000000" w:themeColor="text1"/>
              </w:rPr>
              <w:t xml:space="preserve"> </w:t>
            </w:r>
            <w:r>
              <w:rPr>
                <w:rFonts w:ascii="Times New Roman" w:hAnsi="Times New Roman"/>
                <w:color w:val="000000" w:themeColor="text1"/>
                <w:sz w:val="24"/>
              </w:rPr>
              <w:t xml:space="preserve">faoi seach, den Rialachán sin a chur i bhfeidhm. </w:t>
            </w:r>
          </w:p>
          <w:p w14:paraId="5A30EA54" w14:textId="5EC0D4FB" w:rsidR="00021E4F" w:rsidRPr="0008623B" w:rsidRDefault="000C6F8C"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I gcás nach gcuirtear Airteagal 72b(3) de Rialachán (AE) Uimh. 575/2013 i bhfeidhm, ach go mbaineann an t-eintiteas leas as cur i bhfeidhm Airteagal 72b(4) de Rialachán (AE) Uimh. 575/2013, beidh an ró seo cothrom le ró 13 móide ró EU-13a.</w:t>
            </w:r>
          </w:p>
        </w:tc>
      </w:tr>
      <w:tr w:rsidR="00026FC1" w:rsidRPr="0008623B" w14:paraId="329EB7E3" w14:textId="77777777" w:rsidTr="00E46262">
        <w:tc>
          <w:tcPr>
            <w:tcW w:w="1030" w:type="dxa"/>
          </w:tcPr>
          <w:p w14:paraId="0D278793" w14:textId="45736042"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17</w:t>
            </w:r>
          </w:p>
        </w:tc>
        <w:tc>
          <w:tcPr>
            <w:tcW w:w="7736" w:type="dxa"/>
          </w:tcPr>
          <w:p w14:paraId="4088C906" w14:textId="78FD4FAE"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Ítimí dliteanas incháilithe roimh choigeartuithe</w:t>
            </w:r>
          </w:p>
          <w:p w14:paraId="22690983" w14:textId="2BAD1B47"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Ítimí dliteanas incháilithe roimh choigeartuithe. Le ríomh mar ró 12 móide ró EU-12a móide ró EU-12b móide ró EU-12c móide ró 14.</w:t>
            </w:r>
          </w:p>
        </w:tc>
      </w:tr>
      <w:tr w:rsidR="00633625" w:rsidRPr="0008623B" w14:paraId="2D0BC40A" w14:textId="77777777" w:rsidTr="00E46262">
        <w:tc>
          <w:tcPr>
            <w:tcW w:w="1030" w:type="dxa"/>
          </w:tcPr>
          <w:p w14:paraId="2FC5E554" w14:textId="764C5877" w:rsidR="00633625" w:rsidRPr="0008623B" w:rsidRDefault="0063362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EU-17 a</w:t>
            </w:r>
          </w:p>
        </w:tc>
        <w:tc>
          <w:tcPr>
            <w:tcW w:w="7736" w:type="dxa"/>
          </w:tcPr>
          <w:p w14:paraId="1A128FD1" w14:textId="1FF7039A" w:rsidR="00633625" w:rsidRPr="0008623B" w:rsidRDefault="00B80F7C"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Ítimí dliteanas incháilithe roimh choigeartuithe – Ar díobh sin ítimí dliteanas fo-ordaithe</w:t>
            </w:r>
          </w:p>
          <w:p w14:paraId="4B5B9304"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ICDI</w:t>
            </w:r>
          </w:p>
          <w:p w14:paraId="2089EA6F" w14:textId="630F5208" w:rsidR="00DB779A" w:rsidRPr="0008623B" w:rsidRDefault="00DB779A" w:rsidP="00915305">
            <w:pPr>
              <w:rPr>
                <w:rStyle w:val="FormatvorlageInstructionsTabelleText"/>
                <w:rFonts w:ascii="Times New Roman" w:hAnsi="Times New Roman"/>
                <w:sz w:val="24"/>
                <w:szCs w:val="24"/>
              </w:rPr>
            </w:pPr>
            <w:r>
              <w:rPr>
                <w:rStyle w:val="InstructionsTabelleberschrift"/>
                <w:rFonts w:ascii="Times New Roman" w:hAnsi="Times New Roman"/>
                <w:b w:val="0"/>
                <w:sz w:val="24"/>
                <w:u w:val="none"/>
              </w:rPr>
              <w:t xml:space="preserve">Dliteanais incháilithe a áirítear i </w:t>
            </w:r>
            <w:r>
              <w:rPr>
                <w:rStyle w:val="FormatvorlageInstructionsTabelleText"/>
                <w:rFonts w:ascii="Times New Roman" w:hAnsi="Times New Roman"/>
                <w:sz w:val="24"/>
              </w:rPr>
              <w:t>méid na gcistí dílse agus na ndliteanas incháilithe de bhun Airteagal 45b de Threoir 2014/59/AE atá ina n-ionstraimí incháilithe fo-ordaithe mar a shainmhínítear in Airteagal 2(1), pointe (71b), den Treoir sin, agus dliteanais a d’eisigh fo-chuideachtaí a áirítear in ICDI i gcomhréir le hAirteagal 45b(3) den Treoir sin.</w:t>
            </w:r>
          </w:p>
          <w:p w14:paraId="69D83FC1" w14:textId="5DCAE08F" w:rsidR="003E4404" w:rsidRPr="0008623B" w:rsidRDefault="003E4404" w:rsidP="00915305">
            <w:pPr>
              <w:rPr>
                <w:rStyle w:val="FormatvorlageInstructionsTabelleText"/>
                <w:rFonts w:ascii="Times New Roman" w:hAnsi="Times New Roman"/>
                <w:sz w:val="24"/>
                <w:szCs w:val="24"/>
              </w:rPr>
            </w:pPr>
            <w:r>
              <w:rPr>
                <w:rStyle w:val="FormatvorlageInstructionsTabelleText"/>
                <w:rFonts w:ascii="Times New Roman" w:hAnsi="Times New Roman"/>
                <w:sz w:val="24"/>
              </w:rPr>
              <w:t>I gcás ionstraimí arna rialú faoi dhlí tríú tír, ní áireofar an ionstraim sa ró seo ach amháin má chomhlíonann sí na ceanglais a leagtar amach in Airteagal 55 de Threoir 2014/59/AE.</w:t>
            </w:r>
          </w:p>
          <w:p w14:paraId="740C1237"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TLAC</w:t>
            </w:r>
          </w:p>
          <w:p w14:paraId="04429143" w14:textId="6BD51A61"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Dliteanais incháilithe a chomhlíonann na ceanglais uile a leagtar amach in Airteagail 72a go 72d de Rialachán (AE) Uimh. 575/2013, cé is moite de dhliteanas a cheadaítear a gcáiliú mar ionstraimí dliteanas incháilithe de bhun Airteagal 72b(3) nó (4) den Rialachán sin.</w:t>
            </w:r>
          </w:p>
          <w:p w14:paraId="2EEECCE3" w14:textId="4B15BE1E"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Sa ró seo, beidh dliteanais fho-ordaithe atá incháilithe de thoradh an mharthanaithe i gcomhréir le hAirteagal 494b de Rialachán (AE) Uimh. 575/2013 agus an chuid amúchta d’ionstraimí Leibhéal 2 i gcás inar mó an aibíocht iarmhair ná bliain amháin (Airteagal 72a(1), pointe (b), de Rialachán (AE) Uimh. 575/2013).</w:t>
            </w:r>
          </w:p>
          <w:p w14:paraId="55FB8435" w14:textId="63FEC689" w:rsidR="002432DE" w:rsidRPr="0008623B" w:rsidRDefault="002432DE" w:rsidP="00B62DC9">
            <w:pPr>
              <w:pStyle w:val="InstructionsText"/>
            </w:pPr>
            <w:r>
              <w:rPr>
                <w:rStyle w:val="FormatvorlageInstructionsTabelleText"/>
                <w:rFonts w:ascii="Times New Roman" w:hAnsi="Times New Roman"/>
                <w:sz w:val="24"/>
              </w:rPr>
              <w:t>Le ríomh mar ró 12 móide ró EU-12a móide ró EU-12b móide EU-12c.</w:t>
            </w:r>
          </w:p>
        </w:tc>
      </w:tr>
      <w:tr w:rsidR="00026FC1" w:rsidRPr="0008623B" w14:paraId="45424BEE" w14:textId="77777777" w:rsidTr="00E46262">
        <w:tc>
          <w:tcPr>
            <w:tcW w:w="1030" w:type="dxa"/>
          </w:tcPr>
          <w:p w14:paraId="747BC26F" w14:textId="022289A3"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18</w:t>
            </w:r>
          </w:p>
        </w:tc>
        <w:tc>
          <w:tcPr>
            <w:tcW w:w="7736" w:type="dxa"/>
          </w:tcPr>
          <w:p w14:paraId="4ADF1782" w14:textId="77777777" w:rsidR="00702377" w:rsidRPr="0008623B" w:rsidRDefault="00702377" w:rsidP="00702377">
            <w:pPr>
              <w:rPr>
                <w:rFonts w:ascii="Times New Roman" w:hAnsi="Times New Roman" w:cs="Times New Roman"/>
                <w:b/>
                <w:color w:val="000000" w:themeColor="text1"/>
                <w:sz w:val="24"/>
                <w:szCs w:val="24"/>
              </w:rPr>
            </w:pPr>
            <w:r>
              <w:rPr>
                <w:rFonts w:ascii="Times New Roman" w:hAnsi="Times New Roman"/>
                <w:b/>
                <w:color w:val="000000" w:themeColor="text1"/>
                <w:sz w:val="24"/>
              </w:rPr>
              <w:t>Cistí dílse agus ítimí dliteanas incháilithe roimh choigeartuithe</w:t>
            </w:r>
          </w:p>
          <w:p w14:paraId="151E44CE" w14:textId="2369C944" w:rsidR="00702377" w:rsidRPr="0008623B" w:rsidRDefault="00702377"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Cistí dílse agus ítimí dliteanas incháilithe roimh choigeartuithe. Le ríomh mar ró 11 móide ró 17.</w:t>
            </w:r>
          </w:p>
        </w:tc>
      </w:tr>
      <w:tr w:rsidR="00026FC1" w:rsidRPr="0008623B" w14:paraId="74F69B7A" w14:textId="77777777" w:rsidTr="00E46262">
        <w:tc>
          <w:tcPr>
            <w:tcW w:w="1030" w:type="dxa"/>
          </w:tcPr>
          <w:p w14:paraId="1B67D30A" w14:textId="6055FAE6"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19</w:t>
            </w:r>
          </w:p>
        </w:tc>
        <w:tc>
          <w:tcPr>
            <w:tcW w:w="7736" w:type="dxa"/>
          </w:tcPr>
          <w:p w14:paraId="7917D77C" w14:textId="37BD1628"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w:t>
            </w:r>
            <w:proofErr w:type="spellStart"/>
            <w:r>
              <w:rPr>
                <w:rFonts w:ascii="Times New Roman" w:hAnsi="Times New Roman"/>
                <w:b/>
                <w:color w:val="000000" w:themeColor="text1"/>
                <w:sz w:val="24"/>
              </w:rPr>
              <w:t>Neamhchosaintí</w:t>
            </w:r>
            <w:proofErr w:type="spellEnd"/>
            <w:r>
              <w:rPr>
                <w:rFonts w:ascii="Times New Roman" w:hAnsi="Times New Roman"/>
                <w:b/>
                <w:color w:val="000000" w:themeColor="text1"/>
                <w:sz w:val="24"/>
              </w:rPr>
              <w:t xml:space="preserve"> idir grúpaí réitigh </w:t>
            </w:r>
            <w:proofErr w:type="spellStart"/>
            <w:r>
              <w:rPr>
                <w:rFonts w:ascii="Times New Roman" w:hAnsi="Times New Roman"/>
                <w:b/>
                <w:color w:val="000000" w:themeColor="text1"/>
                <w:sz w:val="24"/>
              </w:rPr>
              <w:t>ilphointe</w:t>
            </w:r>
            <w:proofErr w:type="spellEnd"/>
            <w:r>
              <w:rPr>
                <w:rFonts w:ascii="Times New Roman" w:hAnsi="Times New Roman"/>
                <w:b/>
                <w:color w:val="000000" w:themeColor="text1"/>
                <w:sz w:val="24"/>
              </w:rPr>
              <w:t xml:space="preserve"> iontrála (MPE) a asbhaint)</w:t>
            </w:r>
          </w:p>
          <w:p w14:paraId="36A58FE6" w14:textId="45D80DF4" w:rsidR="00A9426B" w:rsidRPr="0008623B" w:rsidRDefault="00A9426B"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Méid diúltach</w:t>
            </w:r>
          </w:p>
          <w:p w14:paraId="0D579B89" w14:textId="657876CE" w:rsidR="00702377" w:rsidRPr="0008623B" w:rsidRDefault="00702377" w:rsidP="00480FBC">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Asbhaintí na </w:t>
            </w:r>
            <w:proofErr w:type="spellStart"/>
            <w:r>
              <w:rPr>
                <w:rFonts w:ascii="Times New Roman" w:hAnsi="Times New Roman"/>
                <w:color w:val="000000" w:themeColor="text1"/>
                <w:sz w:val="24"/>
              </w:rPr>
              <w:t>neamhchosaintí</w:t>
            </w:r>
            <w:proofErr w:type="spellEnd"/>
            <w:r>
              <w:rPr>
                <w:rFonts w:ascii="Times New Roman" w:hAnsi="Times New Roman"/>
                <w:color w:val="000000" w:themeColor="text1"/>
                <w:sz w:val="24"/>
              </w:rPr>
              <w:t xml:space="preserve"> idir grúpaí réitigh MPE G-SII, a chomhfhreagraíonn do shealúchais dhíreacha, indíreacha nó shintéiseacha ionstraimí cistí dílse nó ionstraimí dliteanas incháilithe atá ag </w:t>
            </w:r>
            <w:proofErr w:type="spellStart"/>
            <w:r>
              <w:rPr>
                <w:rFonts w:ascii="Times New Roman" w:hAnsi="Times New Roman"/>
                <w:color w:val="000000" w:themeColor="text1"/>
                <w:sz w:val="24"/>
              </w:rPr>
              <w:t>fochuideachta</w:t>
            </w:r>
            <w:proofErr w:type="spellEnd"/>
            <w:r>
              <w:rPr>
                <w:rFonts w:ascii="Times New Roman" w:hAnsi="Times New Roman"/>
                <w:color w:val="000000" w:themeColor="text1"/>
                <w:sz w:val="24"/>
              </w:rPr>
              <w:t xml:space="preserve"> amháin nó níos mó nach bhfuil sa ghrúpa réitigh céanna leis an eintiteas réitigh, i gcomhréir le hAirteagal 72e(4) de Rialachán (AE) Uimh. 575/2013.</w:t>
            </w:r>
          </w:p>
        </w:tc>
      </w:tr>
      <w:tr w:rsidR="00026FC1" w:rsidRPr="0008623B" w14:paraId="34D251D0" w14:textId="77777777" w:rsidTr="00E46262">
        <w:tc>
          <w:tcPr>
            <w:tcW w:w="1030" w:type="dxa"/>
          </w:tcPr>
          <w:p w14:paraId="33B786D1" w14:textId="62F68C2B"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20</w:t>
            </w:r>
          </w:p>
        </w:tc>
        <w:tc>
          <w:tcPr>
            <w:tcW w:w="7736" w:type="dxa"/>
          </w:tcPr>
          <w:p w14:paraId="22BBBE31" w14:textId="44D9E160"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(Infheistíochtaí in ionstraimí dliteanas incháilithe eile a asbhaint)</w:t>
            </w:r>
          </w:p>
          <w:p w14:paraId="36E83D5C" w14:textId="77777777" w:rsidR="00A9426B" w:rsidRPr="0008623B" w:rsidRDefault="00A9426B"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Méid diúltach</w:t>
            </w:r>
          </w:p>
          <w:p w14:paraId="5109AFDE" w14:textId="3A888804"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TLAC</w:t>
            </w:r>
          </w:p>
          <w:p w14:paraId="160C4AD3" w14:textId="5E7F7684" w:rsidR="00702377" w:rsidRPr="0008623B" w:rsidRDefault="00702377"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Asbhaintí infheistíochtaí in ionstraimí dliteanas incháilithe eile i gcomhréir le hAirteagal 72e(1),(2) agus (3), agus Airteagail 72f go 72j de Rialachán (AE) Uimh. 575/2013. An méid atá le </w:t>
            </w:r>
            <w:proofErr w:type="spellStart"/>
            <w:r>
              <w:rPr>
                <w:rFonts w:ascii="Times New Roman" w:hAnsi="Times New Roman"/>
                <w:color w:val="000000" w:themeColor="text1"/>
                <w:sz w:val="24"/>
              </w:rPr>
              <w:t>hasbhaint</w:t>
            </w:r>
            <w:proofErr w:type="spellEnd"/>
            <w:r>
              <w:rPr>
                <w:rFonts w:ascii="Times New Roman" w:hAnsi="Times New Roman"/>
                <w:color w:val="000000" w:themeColor="text1"/>
                <w:sz w:val="24"/>
              </w:rPr>
              <w:t xml:space="preserve"> ó ítimí dliteanas incháilithe i gcomhréir le Cuid a Dó, Teideal I, Caibidil 5a, Roinn 2, de Rialachán (AE) Uimh. 575/2013.</w:t>
            </w:r>
          </w:p>
          <w:p w14:paraId="58A38F14" w14:textId="027B8532"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ICDI agus TLAC</w:t>
            </w:r>
          </w:p>
          <w:p w14:paraId="131C0401" w14:textId="7FBC18FB" w:rsidR="00BF16DB" w:rsidRPr="0008623B" w:rsidRDefault="00BF16DB"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Áireofar sa ró seo freisin méideanna a chumhdaítear le cead ionstraimí dliteanas incháilithe a cheannach, a fhuascailt, a aisíoc nó a athcheannach i gcomhréir le hAirteagal 78a de Rialachán (AE) Uimh. 575/2013, a mhéid nár úsáid an t-eintiteas nochta an méid sin go fóill chun ionstraimí a cheannach, a fhuascailt, a aisíoc nó a athcheannach.</w:t>
            </w:r>
          </w:p>
        </w:tc>
      </w:tr>
      <w:tr w:rsidR="00026FC1" w:rsidRPr="0008623B" w14:paraId="739A1A6D" w14:textId="77777777" w:rsidTr="00E46262">
        <w:tc>
          <w:tcPr>
            <w:tcW w:w="1030" w:type="dxa"/>
          </w:tcPr>
          <w:p w14:paraId="03995BED" w14:textId="59572D69"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22</w:t>
            </w:r>
          </w:p>
        </w:tc>
        <w:tc>
          <w:tcPr>
            <w:tcW w:w="7736" w:type="dxa"/>
          </w:tcPr>
          <w:p w14:paraId="2D6851E4" w14:textId="5FE3EEF7" w:rsidR="00702377" w:rsidRPr="0008623B" w:rsidRDefault="000B4D72"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Cistí dílse agus dliteanais incháilithe tar éis coigeartuithe</w:t>
            </w:r>
          </w:p>
          <w:p w14:paraId="69BED263" w14:textId="4E69A591" w:rsidR="00702377" w:rsidRPr="0008623B" w:rsidRDefault="00702377"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Cistí dílse agus dliteanais incháilithe mar a shainmhínítear in Airteagal 72l de Rialachán (AE) Uimh. 575/2013. Le ríomh mar ró 18 móide ró 19 móide ró 20.</w:t>
            </w:r>
          </w:p>
          <w:p w14:paraId="5794043B" w14:textId="1C4A8682" w:rsidR="003E4404" w:rsidRPr="0008623B" w:rsidRDefault="003E4404" w:rsidP="00A9426B">
            <w:pPr>
              <w:rPr>
                <w:rFonts w:ascii="Times New Roman" w:hAnsi="Times New Roman" w:cs="Times New Roman"/>
                <w:i/>
                <w:noProof/>
                <w:color w:val="000000" w:themeColor="text1"/>
                <w:sz w:val="24"/>
                <w:szCs w:val="24"/>
              </w:rPr>
            </w:pPr>
            <w:r>
              <w:rPr>
                <w:rFonts w:ascii="Times New Roman" w:hAnsi="Times New Roman"/>
                <w:i/>
                <w:color w:val="000000" w:themeColor="text1"/>
                <w:sz w:val="24"/>
              </w:rPr>
              <w:t>ICDI</w:t>
            </w:r>
          </w:p>
          <w:p w14:paraId="0DCEFD91" w14:textId="77777777"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Nochtfar méid na gcistí dílse agus na ndliteanas incháilithe a chuirtear san áireamh le haghaidh ICDI mar shuim an mhéid seo a leanas:</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 xml:space="preserve">cistí dílse mar a leagtar amach in Airteagal 4(1), pointe (118), agus Airteagal 72 de Rialachán (AE) Uimh. 575/2013,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‘dliteanais incháilithe’ mar a shainmhínítear in Airteagal 2(1), pointe (71a), de Threoir 2014/59/AE.</w:t>
            </w:r>
          </w:p>
          <w:p w14:paraId="38858668" w14:textId="194B5715" w:rsidR="003E4404" w:rsidRPr="0008623B" w:rsidRDefault="003E4404" w:rsidP="005F391D">
            <w:pPr>
              <w:spacing w:before="120" w:after="120" w:line="240" w:lineRule="auto"/>
              <w:jc w:val="both"/>
              <w:rPr>
                <w:rStyle w:val="FormatvorlageInstructionsTabelleText"/>
                <w:rFonts w:ascii="Times New Roman" w:hAnsi="Times New Roman"/>
                <w:sz w:val="24"/>
              </w:rPr>
            </w:pPr>
            <w:r>
              <w:rPr>
                <w:rStyle w:val="FormatvorlageInstructionsTabelleText"/>
                <w:rFonts w:ascii="Times New Roman" w:hAnsi="Times New Roman"/>
                <w:sz w:val="24"/>
              </w:rPr>
              <w:t>I gcás ionstraimí arna rialú faoi dhlí tríú tír, ní áireofar an ionstraim sa ró seo ach amháin má chomhlíonann sí na ceanglais a leagtar amach in Airteagal 55 de Threoir 2014/59/AE.</w:t>
            </w:r>
          </w:p>
          <w:p w14:paraId="7E3B34F5" w14:textId="546FE87E" w:rsidR="003E4404" w:rsidRPr="0008623B" w:rsidRDefault="003E4404" w:rsidP="005F391D">
            <w:pPr>
              <w:spacing w:before="120" w:after="120" w:line="240" w:lineRule="auto"/>
              <w:jc w:val="both"/>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3E3A8B56" w14:textId="3FF85A2A"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Is éard a bheidh i méid na gcistí dílse agus na ndliteanas incháilithe a chuirfear san áireamh le haghaidh TLAC an méid dá dtagraítear in Airteagal 72l de Rialachán (AE) Uimh. 575/2013, arb é a bheidh ann:</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cistí dílse mar a leagtar amach in Airteagal 4(1), pointe (118), agus Airteagal 72 de Rialachán (AE) Uimh. 575/2013;</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dliteanais incháilithe dá dtagraítear in Airteagal 72k de Rialachán (AE) Uimh. 575/2013.</w:t>
            </w:r>
          </w:p>
        </w:tc>
      </w:tr>
      <w:tr w:rsidR="00633625" w:rsidRPr="0008623B" w14:paraId="3C365839" w14:textId="77777777" w:rsidTr="00E46262">
        <w:tc>
          <w:tcPr>
            <w:tcW w:w="1030" w:type="dxa"/>
          </w:tcPr>
          <w:p w14:paraId="13AA7EE3" w14:textId="302E8B20" w:rsidR="00633625" w:rsidRPr="0008623B" w:rsidRDefault="00633625"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EU-22a</w:t>
            </w:r>
          </w:p>
        </w:tc>
        <w:tc>
          <w:tcPr>
            <w:tcW w:w="7736" w:type="dxa"/>
          </w:tcPr>
          <w:p w14:paraId="05DA41C9" w14:textId="77777777" w:rsidR="00633625" w:rsidRPr="0008623B" w:rsidRDefault="00633625"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Ar díobh sin cistí dílse agus dliteanais </w:t>
            </w:r>
            <w:proofErr w:type="spellStart"/>
            <w:r>
              <w:rPr>
                <w:rFonts w:ascii="Times New Roman" w:hAnsi="Times New Roman"/>
                <w:b/>
                <w:color w:val="000000" w:themeColor="text1"/>
                <w:sz w:val="24"/>
              </w:rPr>
              <w:t>fho</w:t>
            </w:r>
            <w:proofErr w:type="spellEnd"/>
            <w:r>
              <w:rPr>
                <w:rFonts w:ascii="Times New Roman" w:hAnsi="Times New Roman"/>
                <w:b/>
                <w:color w:val="000000" w:themeColor="text1"/>
                <w:sz w:val="24"/>
              </w:rPr>
              <w:t>-ordaithe</w:t>
            </w:r>
          </w:p>
          <w:p w14:paraId="0ED27DF2" w14:textId="30421E2C" w:rsidR="00DB779A" w:rsidRPr="0008623B" w:rsidRDefault="00DB779A" w:rsidP="00E06D47">
            <w:pPr>
              <w:rPr>
                <w:rFonts w:ascii="Times New Roman" w:hAnsi="Times New Roman" w:cs="Times New Roman"/>
                <w:b/>
                <w:noProof/>
                <w:color w:val="000000" w:themeColor="text1"/>
                <w:sz w:val="24"/>
                <w:szCs w:val="24"/>
              </w:rPr>
            </w:pPr>
            <w:r>
              <w:rPr>
                <w:rFonts w:ascii="Times New Roman" w:hAnsi="Times New Roman"/>
                <w:color w:val="000000" w:themeColor="text1"/>
                <w:sz w:val="24"/>
              </w:rPr>
              <w:t xml:space="preserve">Cistí dílse agus dliteanais incháilithe </w:t>
            </w:r>
            <w:r>
              <w:rPr>
                <w:rStyle w:val="InstructionsTabelleberschrift"/>
                <w:rFonts w:ascii="Times New Roman" w:hAnsi="Times New Roman"/>
                <w:b w:val="0"/>
                <w:sz w:val="24"/>
                <w:u w:val="none"/>
              </w:rPr>
              <w:t>a áirítear i</w:t>
            </w:r>
            <w:r>
              <w:rPr>
                <w:rFonts w:ascii="Times New Roman" w:hAnsi="Times New Roman"/>
                <w:sz w:val="24"/>
              </w:rPr>
              <w:t xml:space="preserve"> méid na gcistí dílse agus na ndliteanas incháilithe de bhun Airteagal 45b de Threoir 2014/59/AE ar ionstraimí incháilithe fo-ordaithe iad mar a shainmhínítear in Airteagal 2(1), pointe (71b), den Treoir sin, agus dliteanais</w:t>
            </w:r>
            <w:r>
              <w:rPr>
                <w:rStyle w:val="FormatvorlageInstructionsTabelleText"/>
                <w:rFonts w:ascii="Times New Roman" w:hAnsi="Times New Roman"/>
                <w:sz w:val="24"/>
              </w:rPr>
              <w:t xml:space="preserve"> a áirítear i méid na gcistí dílse agus na ndliteanas incháilithe de bhun Airteagal 45b(3) de Threoir 2014/59/AE.</w:t>
            </w:r>
          </w:p>
        </w:tc>
      </w:tr>
      <w:tr w:rsidR="00026FC1" w:rsidRPr="0008623B" w14:paraId="129D2D8D" w14:textId="77777777" w:rsidTr="00E46262">
        <w:tc>
          <w:tcPr>
            <w:tcW w:w="1030" w:type="dxa"/>
          </w:tcPr>
          <w:p w14:paraId="1B5B041C" w14:textId="4E1F9AEC" w:rsidR="00702377" w:rsidRPr="0008623B" w:rsidRDefault="00D571F6"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23</w:t>
            </w:r>
          </w:p>
        </w:tc>
        <w:tc>
          <w:tcPr>
            <w:tcW w:w="7736" w:type="dxa"/>
          </w:tcPr>
          <w:p w14:paraId="0DB96856" w14:textId="3D3296F4" w:rsidR="00702377" w:rsidRPr="0008623B" w:rsidRDefault="00702377"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Méid na neamhchosanta iomláine ar riosca (TREA)</w:t>
            </w:r>
          </w:p>
          <w:p w14:paraId="58889E7E" w14:textId="691DB651" w:rsidR="008149F0" w:rsidRPr="0008623B" w:rsidRDefault="00702377" w:rsidP="007E12BA">
            <w:pPr>
              <w:rPr>
                <w:rFonts w:ascii="Times New Roman" w:hAnsi="Times New Roman" w:cs="Times New Roman"/>
                <w:noProof/>
                <w:color w:val="000000" w:themeColor="text1"/>
                <w:sz w:val="24"/>
                <w:szCs w:val="24"/>
              </w:rPr>
            </w:pPr>
            <w:r>
              <w:rPr>
                <w:rFonts w:ascii="Times New Roman" w:hAnsi="Times New Roman"/>
                <w:color w:val="000000" w:themeColor="text1"/>
                <w:sz w:val="24"/>
              </w:rPr>
              <w:t>Méid na neamhchosanta iomláine ar riosca atá ag an ngrúpa réitigh i gcomhréir le hAirteagal 18(1), an dara fomhír, de Rialachán (AE) Uimh. 575/2013.</w:t>
            </w:r>
          </w:p>
          <w:p w14:paraId="1B151396" w14:textId="33E81FE9" w:rsidR="00702377"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Is éard a bheidh i méid na neamhchosanta iomláine ar riosca a nochtfar sa ró seo méid na neamhchosanta iomláine ar riosca atá ina bhonn le comhlíonadh na gceanglas a leagtar amach in Airteagal 45 de Threoir 2014/59/AE nó Airteagal 92a de Rialachán (AE) Uimh. 575/2013, de réir mar is infheidhme.</w:t>
            </w:r>
          </w:p>
        </w:tc>
      </w:tr>
      <w:tr w:rsidR="00026FC1" w:rsidRPr="0008623B" w14:paraId="28440368" w14:textId="77777777" w:rsidTr="00E46262">
        <w:tc>
          <w:tcPr>
            <w:tcW w:w="1030" w:type="dxa"/>
          </w:tcPr>
          <w:p w14:paraId="32E92C5A" w14:textId="7CF5EC98"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24</w:t>
            </w:r>
          </w:p>
        </w:tc>
        <w:tc>
          <w:tcPr>
            <w:tcW w:w="7736" w:type="dxa"/>
          </w:tcPr>
          <w:p w14:paraId="36574007" w14:textId="1B8A459D" w:rsidR="00702377" w:rsidRPr="0008623B" w:rsidRDefault="00516561"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Tomhas na neamhchosanta iomláine (TEM)</w:t>
            </w:r>
          </w:p>
          <w:p w14:paraId="778066F0" w14:textId="53FCCE7C" w:rsidR="00702377" w:rsidRPr="0008623B" w:rsidRDefault="00DB779A" w:rsidP="003D0BF6">
            <w:pPr>
              <w:rPr>
                <w:rFonts w:ascii="Times New Roman" w:hAnsi="Times New Roman" w:cs="Times New Roman"/>
                <w:sz w:val="24"/>
                <w:szCs w:val="24"/>
              </w:rPr>
            </w:pPr>
            <w:r>
              <w:rPr>
                <w:rFonts w:ascii="Times New Roman" w:hAnsi="Times New Roman"/>
                <w:sz w:val="24"/>
              </w:rPr>
              <w:t>De réir Airteagal 45(2),</w:t>
            </w:r>
            <w:r>
              <w:t xml:space="preserve"> </w:t>
            </w:r>
            <w:r>
              <w:rPr>
                <w:rFonts w:ascii="Times New Roman" w:hAnsi="Times New Roman"/>
                <w:sz w:val="24"/>
              </w:rPr>
              <w:t>pointe (b), de Threoir 2014/59/AE, tomhas na neamhchosanta iomláine arna ríomh i gcomhréir le hAirteagal 429(4) agus Airteagal 429a de Rialachán (AE) Uimh. 575/2013.</w:t>
            </w:r>
          </w:p>
          <w:p w14:paraId="62A67E31" w14:textId="3AEA2863" w:rsidR="008149F0"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Is éard a bheidh i dtomhas na neamhchosanta iomláine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sa ró seo tomhas na neamhchosanta iomláine atá mar bhonn le comhlíonadh cheanglais Airteagal 45 de Threoir 2014/59/AE nó Airteagal 92a de Rialachán (AE) Uimh. 575/2013, de réir mar is infheidhme.</w:t>
            </w:r>
          </w:p>
        </w:tc>
      </w:tr>
      <w:tr w:rsidR="00D571F6" w:rsidRPr="0008623B" w14:paraId="13300665" w14:textId="77777777" w:rsidTr="00E46262">
        <w:tc>
          <w:tcPr>
            <w:tcW w:w="1030" w:type="dxa"/>
            <w:vAlign w:val="top"/>
          </w:tcPr>
          <w:p w14:paraId="0F988C86" w14:textId="06ED188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25</w:t>
            </w:r>
          </w:p>
        </w:tc>
        <w:tc>
          <w:tcPr>
            <w:tcW w:w="7736" w:type="dxa"/>
          </w:tcPr>
          <w:p w14:paraId="2C833139" w14:textId="0A4AF6D0" w:rsidR="00D77E54" w:rsidRPr="0008623B" w:rsidRDefault="00D571F6" w:rsidP="00DB779A">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Cistí dílse agus dliteanais incháilithe mar chéatadán de TREA</w:t>
            </w:r>
          </w:p>
          <w:p w14:paraId="7AB95F7A" w14:textId="6941F5F6" w:rsidR="00DB779A" w:rsidRPr="0008623B" w:rsidRDefault="00DB779A" w:rsidP="00DB779A">
            <w:pPr>
              <w:rPr>
                <w:rFonts w:ascii="Times New Roman" w:hAnsi="Times New Roman" w:cs="Times New Roman"/>
                <w:noProof/>
                <w:color w:val="000000" w:themeColor="text1"/>
                <w:sz w:val="24"/>
                <w:szCs w:val="24"/>
              </w:rPr>
            </w:pPr>
            <w:r>
              <w:rPr>
                <w:rFonts w:ascii="Times New Roman" w:hAnsi="Times New Roman"/>
                <w:color w:val="000000" w:themeColor="text1"/>
                <w:sz w:val="24"/>
              </w:rPr>
              <w:t>Chun críocha an ró seo, i gcomhréir le hAirteagal 45(2),</w:t>
            </w:r>
            <w:r>
              <w:rPr>
                <w:color w:val="000000" w:themeColor="text1"/>
              </w:rPr>
              <w:t xml:space="preserve"> </w:t>
            </w:r>
            <w:r>
              <w:rPr>
                <w:rFonts w:ascii="Times New Roman" w:hAnsi="Times New Roman"/>
                <w:color w:val="000000" w:themeColor="text1"/>
                <w:sz w:val="24"/>
              </w:rPr>
              <w:t>pointe (a), de Threoir 2014/59/AE agus Airteagal 92a de Rialachán (AE) Uimh. 575/2013</w:t>
            </w:r>
            <w:r>
              <w:rPr>
                <w:rFonts w:ascii="Times New Roman" w:hAnsi="Times New Roman"/>
                <w:i/>
                <w:color w:val="000000" w:themeColor="text1"/>
                <w:sz w:val="24"/>
              </w:rPr>
              <w:t xml:space="preserve">, </w:t>
            </w:r>
            <w:r>
              <w:rPr>
                <w:rFonts w:ascii="Times New Roman" w:hAnsi="Times New Roman"/>
                <w:color w:val="000000" w:themeColor="text1"/>
                <w:sz w:val="24"/>
              </w:rPr>
              <w:t>sloinnfear méid na gcistí dílse agus na ndliteanas incháilithe a chuirtear san áireamh le haghaidh ICDI nó TLAC, de réir mar is infheidhme, mar chéatadán de mhéid na neamhchosanta iomláine ar riosca arna ríomh i gcomhréir le hAirteagal 92(3) de Rialachán (AE) Uimh. 575/2013.</w:t>
            </w:r>
          </w:p>
          <w:p w14:paraId="7EB8D0D2" w14:textId="458D8C7A" w:rsidR="00D571F6" w:rsidRPr="0008623B" w:rsidRDefault="00E06D47" w:rsidP="00E06D4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Le ríomh mar ró 22 roinnte ar ró 23.</w:t>
            </w:r>
          </w:p>
        </w:tc>
      </w:tr>
      <w:tr w:rsidR="00DD64EE" w:rsidRPr="0008623B" w14:paraId="344FACA7" w14:textId="77777777" w:rsidTr="00E46262">
        <w:tc>
          <w:tcPr>
            <w:tcW w:w="1030" w:type="dxa"/>
            <w:vAlign w:val="top"/>
          </w:tcPr>
          <w:p w14:paraId="79C19FE6" w14:textId="5B9A3D69" w:rsidR="00DD64EE" w:rsidRPr="0008623B" w:rsidRDefault="00DD64EE" w:rsidP="00DD64EE">
            <w:pPr>
              <w:rPr>
                <w:rFonts w:ascii="Times New Roman" w:hAnsi="Times New Roman" w:cs="Times New Roman"/>
                <w:sz w:val="24"/>
                <w:szCs w:val="24"/>
              </w:rPr>
            </w:pPr>
            <w:r>
              <w:rPr>
                <w:rFonts w:ascii="Times New Roman" w:hAnsi="Times New Roman"/>
                <w:sz w:val="24"/>
              </w:rPr>
              <w:lastRenderedPageBreak/>
              <w:t>EU-25a</w:t>
            </w:r>
          </w:p>
        </w:tc>
        <w:tc>
          <w:tcPr>
            <w:tcW w:w="7736" w:type="dxa"/>
            <w:vAlign w:val="top"/>
          </w:tcPr>
          <w:p w14:paraId="29460D13" w14:textId="6252FCF5" w:rsidR="00DD64EE" w:rsidRPr="0008623B" w:rsidRDefault="00DD64EE" w:rsidP="00DD64EE">
            <w:pPr>
              <w:rPr>
                <w:rFonts w:ascii="Times New Roman" w:hAnsi="Times New Roman" w:cs="Times New Roman"/>
                <w:b/>
                <w:sz w:val="24"/>
                <w:szCs w:val="24"/>
              </w:rPr>
            </w:pPr>
            <w:r>
              <w:rPr>
                <w:rFonts w:ascii="Times New Roman" w:hAnsi="Times New Roman"/>
                <w:b/>
                <w:sz w:val="24"/>
              </w:rPr>
              <w:t xml:space="preserve">Ar díobh sin cistí dílse agus dliteanais </w:t>
            </w:r>
            <w:proofErr w:type="spellStart"/>
            <w:r>
              <w:rPr>
                <w:rFonts w:ascii="Times New Roman" w:hAnsi="Times New Roman"/>
                <w:b/>
                <w:color w:val="000000" w:themeColor="text1"/>
                <w:sz w:val="24"/>
              </w:rPr>
              <w:t>fho</w:t>
            </w:r>
            <w:proofErr w:type="spellEnd"/>
            <w:r>
              <w:rPr>
                <w:rFonts w:ascii="Times New Roman" w:hAnsi="Times New Roman"/>
                <w:b/>
                <w:color w:val="000000" w:themeColor="text1"/>
                <w:sz w:val="24"/>
              </w:rPr>
              <w:t>-ordaithe</w:t>
            </w:r>
          </w:p>
          <w:p w14:paraId="3177CD5E" w14:textId="4C559037" w:rsidR="00282ED2" w:rsidRPr="0008623B" w:rsidRDefault="00DD64EE" w:rsidP="00DD64EE">
            <w:pPr>
              <w:rPr>
                <w:rFonts w:ascii="Times New Roman" w:hAnsi="Times New Roman" w:cs="Times New Roman"/>
                <w:noProof/>
                <w:color w:val="000000" w:themeColor="text1"/>
                <w:sz w:val="24"/>
                <w:szCs w:val="24"/>
              </w:rPr>
            </w:pPr>
            <w:r>
              <w:rPr>
                <w:rFonts w:ascii="Times New Roman" w:hAnsi="Times New Roman"/>
                <w:color w:val="000000" w:themeColor="text1"/>
                <w:sz w:val="24"/>
              </w:rPr>
              <w:t>Chun críocha an ró seo, sloinnfear méid na gcistí dílse agus na ndliteanas incháilithe fo-ordaithe a chuirtear san áireamh le haghaidh ICDI mar chéatadán de mhéid na neamhchosanta iomláine ar riosca arna ríomh i gcomhréir le hAirteagal 92(3) de Rialachán (AE) Uimh. 575/2013.</w:t>
            </w:r>
          </w:p>
          <w:p w14:paraId="1420404E" w14:textId="486A4F7A" w:rsidR="00DD64EE" w:rsidRPr="0008623B" w:rsidRDefault="00633625" w:rsidP="00DD64EE">
            <w:pPr>
              <w:rPr>
                <w:rFonts w:ascii="Times New Roman" w:hAnsi="Times New Roman" w:cs="Times New Roman"/>
                <w:b/>
                <w:sz w:val="24"/>
                <w:szCs w:val="24"/>
              </w:rPr>
            </w:pPr>
            <w:r>
              <w:rPr>
                <w:rFonts w:ascii="Times New Roman" w:hAnsi="Times New Roman"/>
                <w:color w:val="000000" w:themeColor="text1"/>
                <w:sz w:val="24"/>
              </w:rPr>
              <w:t>Le ríomh mar ró 22a roinnte ar ró 23.</w:t>
            </w:r>
          </w:p>
        </w:tc>
      </w:tr>
      <w:tr w:rsidR="00D571F6" w:rsidRPr="0008623B" w14:paraId="36017B22" w14:textId="77777777" w:rsidTr="00E46262">
        <w:tc>
          <w:tcPr>
            <w:tcW w:w="1030" w:type="dxa"/>
            <w:vAlign w:val="top"/>
          </w:tcPr>
          <w:p w14:paraId="34721F24" w14:textId="1ACC2AE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26</w:t>
            </w:r>
          </w:p>
        </w:tc>
        <w:tc>
          <w:tcPr>
            <w:tcW w:w="7736" w:type="dxa"/>
          </w:tcPr>
          <w:p w14:paraId="36877A46" w14:textId="7121B65E"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Cistí dílse agus dliteanais incháilithe mar chéatadán de TEM</w:t>
            </w:r>
          </w:p>
          <w:p w14:paraId="00EB744D" w14:textId="4F8F3490" w:rsidR="00F31CFB" w:rsidRPr="0008623B" w:rsidRDefault="00F31CFB" w:rsidP="00D571F6">
            <w:pPr>
              <w:rPr>
                <w:rFonts w:ascii="Times New Roman" w:hAnsi="Times New Roman" w:cs="Times New Roman"/>
                <w:noProof/>
                <w:color w:val="000000" w:themeColor="text1"/>
                <w:sz w:val="24"/>
                <w:szCs w:val="24"/>
              </w:rPr>
            </w:pPr>
            <w:r>
              <w:rPr>
                <w:rFonts w:ascii="Times New Roman" w:hAnsi="Times New Roman"/>
                <w:color w:val="000000" w:themeColor="text1"/>
                <w:sz w:val="24"/>
              </w:rPr>
              <w:t>Chun críocha an ró seo, i gcomhréir le hAirteagal 45(2), pointe (b), de Threoir 2014/59/AE agus Airteagal 92a de Rialachán (AE) Uimh. 575/2013, sloinnfear méid na gcistí dílse agus na ndliteanas incháilithe a chuirtear san áireamh le haghaidh ICDI nó TLAC, de réir mar is infheidhme, mar chéatadán de thomhas na neamhchosanta iomláine arna ríomh i gcomhréir le hAirteagal 429(4) agus Airteagal 429a de Rialachán (AE) Uimh. 575/2013.</w:t>
            </w:r>
          </w:p>
          <w:p w14:paraId="4625DFA4" w14:textId="11EAD745" w:rsidR="00D571F6" w:rsidRPr="0008623B" w:rsidRDefault="00F31CFB" w:rsidP="00F31CFB">
            <w:pPr>
              <w:rPr>
                <w:rFonts w:ascii="Times New Roman" w:hAnsi="Times New Roman" w:cs="Times New Roman"/>
                <w:noProof/>
                <w:color w:val="000000" w:themeColor="text1"/>
                <w:sz w:val="24"/>
                <w:szCs w:val="24"/>
              </w:rPr>
            </w:pPr>
            <w:r>
              <w:rPr>
                <w:rFonts w:ascii="Times New Roman" w:hAnsi="Times New Roman"/>
                <w:color w:val="000000" w:themeColor="text1"/>
                <w:sz w:val="24"/>
              </w:rPr>
              <w:t>Le ríomh mar ró 22 roinnte ar ró 24.</w:t>
            </w:r>
          </w:p>
        </w:tc>
      </w:tr>
      <w:tr w:rsidR="00DD64EE" w:rsidRPr="0008623B" w14:paraId="6226AC49" w14:textId="77777777" w:rsidTr="00E46262">
        <w:tc>
          <w:tcPr>
            <w:tcW w:w="1030" w:type="dxa"/>
          </w:tcPr>
          <w:p w14:paraId="0551FE26" w14:textId="5A7C8577" w:rsidR="00DD64EE" w:rsidRPr="0008623B" w:rsidRDefault="00DD64EE" w:rsidP="00DD64EE">
            <w:pPr>
              <w:rPr>
                <w:rFonts w:ascii="Times New Roman" w:hAnsi="Times New Roman" w:cs="Times New Roman"/>
                <w:sz w:val="24"/>
                <w:szCs w:val="24"/>
              </w:rPr>
            </w:pPr>
            <w:r>
              <w:rPr>
                <w:rFonts w:ascii="Times New Roman" w:hAnsi="Times New Roman"/>
                <w:sz w:val="24"/>
              </w:rPr>
              <w:t>EU-26a</w:t>
            </w:r>
          </w:p>
        </w:tc>
        <w:tc>
          <w:tcPr>
            <w:tcW w:w="7736" w:type="dxa"/>
          </w:tcPr>
          <w:p w14:paraId="20A52E81" w14:textId="3A7027C7" w:rsidR="00DD64EE" w:rsidRPr="0008623B" w:rsidRDefault="00DD64EE" w:rsidP="00DD64EE">
            <w:pPr>
              <w:rPr>
                <w:rFonts w:ascii="Times New Roman" w:hAnsi="Times New Roman" w:cs="Times New Roman"/>
                <w:b/>
                <w:sz w:val="24"/>
                <w:szCs w:val="24"/>
              </w:rPr>
            </w:pPr>
            <w:r>
              <w:rPr>
                <w:rFonts w:ascii="Times New Roman" w:hAnsi="Times New Roman"/>
                <w:b/>
                <w:sz w:val="24"/>
              </w:rPr>
              <w:t>Ar díobh sin cistí dílse agus dliteanais</w:t>
            </w:r>
            <w:r>
              <w:rPr>
                <w:rFonts w:ascii="Times New Roman" w:hAnsi="Times New Roman"/>
                <w:b/>
                <w:color w:val="000000" w:themeColor="text1"/>
                <w:sz w:val="24"/>
              </w:rPr>
              <w:t xml:space="preserve"> </w:t>
            </w:r>
            <w:proofErr w:type="spellStart"/>
            <w:r>
              <w:rPr>
                <w:rFonts w:ascii="Times New Roman" w:hAnsi="Times New Roman"/>
                <w:b/>
                <w:color w:val="000000" w:themeColor="text1"/>
                <w:sz w:val="24"/>
              </w:rPr>
              <w:t>fho</w:t>
            </w:r>
            <w:proofErr w:type="spellEnd"/>
            <w:r>
              <w:rPr>
                <w:rFonts w:ascii="Times New Roman" w:hAnsi="Times New Roman"/>
                <w:b/>
                <w:color w:val="000000" w:themeColor="text1"/>
                <w:sz w:val="24"/>
              </w:rPr>
              <w:t>-ordaithe</w:t>
            </w:r>
          </w:p>
          <w:p w14:paraId="45B16E43" w14:textId="10BF2834" w:rsidR="00CF449E" w:rsidRPr="0008623B" w:rsidRDefault="00CF449E" w:rsidP="001B5DB5">
            <w:pPr>
              <w:rPr>
                <w:rFonts w:ascii="Times New Roman" w:hAnsi="Times New Roman" w:cs="Times New Roman"/>
                <w:noProof/>
                <w:color w:val="000000" w:themeColor="text1"/>
                <w:sz w:val="24"/>
                <w:szCs w:val="24"/>
              </w:rPr>
            </w:pPr>
            <w:r>
              <w:rPr>
                <w:rFonts w:ascii="Times New Roman" w:hAnsi="Times New Roman"/>
                <w:color w:val="000000" w:themeColor="text1"/>
                <w:sz w:val="24"/>
              </w:rPr>
              <w:t>Chun críoch an ró seo, sloinnfear méid na gcistí dílse agus na ndliteanas incháilithe fo-ordaithe a chuirtear san áireamh le haghaidh ICDI mar chéatadán de thomhas na neamhchosanta iomláine arna ríomh i gcomhréir le hAirteagal 429(4) agus Airteagal 429a de Rialachán (AE) Uimh. 575/2013.</w:t>
            </w:r>
          </w:p>
          <w:p w14:paraId="358FA12B" w14:textId="445A7C3B" w:rsidR="00633625" w:rsidRPr="0008623B" w:rsidRDefault="00633625" w:rsidP="001B5DB5">
            <w:pPr>
              <w:rPr>
                <w:rFonts w:ascii="Times New Roman" w:hAnsi="Times New Roman" w:cs="Times New Roman"/>
                <w:b/>
                <w:sz w:val="24"/>
                <w:szCs w:val="24"/>
              </w:rPr>
            </w:pPr>
            <w:r>
              <w:rPr>
                <w:rFonts w:ascii="Times New Roman" w:hAnsi="Times New Roman"/>
                <w:color w:val="000000" w:themeColor="text1"/>
                <w:sz w:val="24"/>
              </w:rPr>
              <w:t>Le ríomh mar ró 22a roinnte ar ró 24.</w:t>
            </w:r>
          </w:p>
        </w:tc>
      </w:tr>
      <w:tr w:rsidR="00D571F6" w:rsidRPr="0008623B" w14:paraId="097C48C9" w14:textId="77777777" w:rsidTr="00E46262">
        <w:tc>
          <w:tcPr>
            <w:tcW w:w="1030" w:type="dxa"/>
            <w:vAlign w:val="top"/>
          </w:tcPr>
          <w:p w14:paraId="71DD980C" w14:textId="7575C305"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27</w:t>
            </w:r>
          </w:p>
        </w:tc>
        <w:tc>
          <w:tcPr>
            <w:tcW w:w="7736" w:type="dxa"/>
          </w:tcPr>
          <w:p w14:paraId="5D1EF640" w14:textId="01C37C4A"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Caipiteal Gnáthchothromas Leibhéal 1 (mar chéatadán de TREA) atá ar fáil tar éis ceanglais an ghrúpa réitigh a chomhlíonadh</w:t>
            </w:r>
          </w:p>
          <w:p w14:paraId="0227909F" w14:textId="1CB6809D" w:rsidR="00A47BCD" w:rsidRPr="0008623B" w:rsidRDefault="00A47BCD" w:rsidP="00B62DC9">
            <w:pPr>
              <w:pStyle w:val="InstructionsText"/>
              <w:rPr>
                <w:rFonts w:eastAsiaTheme="minorEastAsia"/>
              </w:rPr>
            </w:pPr>
            <w:r>
              <w:t>Méid Caipitil Gnáthchothromas Leibhéal 1, mar chéatadán de mhéid na neamhchosanta iomláine ar riosca, atá ar fáil tar éis gach ceann de na ceanglais dá dtagraítear in Airteagal 141a, pointí (a), (b) agus (c), de Threoir 2013/36/AE a chomhlíonadh agus is airde ná:</w:t>
            </w:r>
          </w:p>
          <w:p w14:paraId="42E3D4EA" w14:textId="2070C8C0" w:rsidR="00A47BCD" w:rsidRPr="0008623B" w:rsidRDefault="00A47BCD" w:rsidP="00B62DC9">
            <w:pPr>
              <w:pStyle w:val="InstructionsText"/>
              <w:rPr>
                <w:rFonts w:eastAsiaTheme="minorEastAsia"/>
              </w:rPr>
            </w:pPr>
            <w:r>
              <w:t xml:space="preserve">(a) i gcás inarb infheidhme, an ceanglas G-SII le haghaidh cistí dílse agus dliteanais incháilithe a leagtar síos in Airteagal 92a de Rialachán (AE) Uimh. 575/2013, nuair a ríomhtar é i gcomhréir le mír (1), pointe (a), den Airteagal sin agus </w:t>
            </w:r>
          </w:p>
          <w:p w14:paraId="396BF4D8" w14:textId="21D22CB1" w:rsidR="00A47BCD" w:rsidRPr="0008623B" w:rsidRDefault="00A47BCD" w:rsidP="00B62DC9">
            <w:pPr>
              <w:pStyle w:val="InstructionsText"/>
              <w:rPr>
                <w:rFonts w:eastAsiaTheme="minorEastAsia"/>
              </w:rPr>
            </w:pPr>
            <w:r>
              <w:t>(b) an t-íoscheanglas le haghaidh cistí dílse agus dliteanais incháilithe a leagtar síos in Airteagal 45 de Threoir 2014/59/AE, nuair a ríomhtar é i gcomhréir le mír (2), pointe (a), den Airteagal sin.</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An figiúr a nochtfar, beidh sé díreach mar an gcéanna i gcolún ICDI agus i gcolún TLAC.</w:t>
            </w:r>
          </w:p>
          <w:p w14:paraId="7018FBAF" w14:textId="3CA720C2" w:rsidR="00D571F6" w:rsidRPr="0008623B" w:rsidRDefault="00A47BCD"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 xml:space="preserve">Cuirfear san áireamh ann éifeacht na bhforálacha idirthréimhseacha ar chistí dílse agus ar dhliteanais incháilithe, méid na neamhchosanta iomláine ar riosca agus na ceanglais iad féin. Ní chuirfear san áireamh an treoraíocht maidir le cistí dílse breise dá dtagraítear in Airteagal 104b de Threoir 2013/36/AE ná an ceanglas </w:t>
            </w:r>
            <w:proofErr w:type="spellStart"/>
            <w:r>
              <w:rPr>
                <w:rFonts w:ascii="Times New Roman" w:hAnsi="Times New Roman"/>
                <w:color w:val="000000" w:themeColor="text1"/>
                <w:sz w:val="24"/>
              </w:rPr>
              <w:t>maoláin</w:t>
            </w:r>
            <w:proofErr w:type="spellEnd"/>
            <w:r>
              <w:rPr>
                <w:rFonts w:ascii="Times New Roman" w:hAnsi="Times New Roman"/>
                <w:color w:val="000000" w:themeColor="text1"/>
                <w:sz w:val="24"/>
              </w:rPr>
              <w:t xml:space="preserve"> chomhcheangailte a leagtar amach in Airteagal 128, an chéad mhír, pointe (6), den Treoir sin.</w:t>
            </w:r>
          </w:p>
        </w:tc>
      </w:tr>
      <w:tr w:rsidR="00D571F6" w:rsidRPr="0008623B" w14:paraId="015114DE" w14:textId="77777777" w:rsidTr="00E46262">
        <w:tc>
          <w:tcPr>
            <w:tcW w:w="1030" w:type="dxa"/>
            <w:vAlign w:val="top"/>
          </w:tcPr>
          <w:p w14:paraId="67C0B6E2" w14:textId="23ADC5ED"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28</w:t>
            </w:r>
          </w:p>
        </w:tc>
        <w:tc>
          <w:tcPr>
            <w:tcW w:w="7736" w:type="dxa"/>
          </w:tcPr>
          <w:p w14:paraId="725380F6" w14:textId="27172D98"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Ceanglas </w:t>
            </w:r>
            <w:proofErr w:type="spellStart"/>
            <w:r>
              <w:rPr>
                <w:rFonts w:ascii="Times New Roman" w:hAnsi="Times New Roman"/>
                <w:b/>
                <w:color w:val="000000" w:themeColor="text1"/>
                <w:sz w:val="24"/>
              </w:rPr>
              <w:t>maoláin</w:t>
            </w:r>
            <w:proofErr w:type="spellEnd"/>
            <w:r>
              <w:rPr>
                <w:rFonts w:ascii="Times New Roman" w:hAnsi="Times New Roman"/>
                <w:b/>
                <w:color w:val="000000" w:themeColor="text1"/>
                <w:sz w:val="24"/>
              </w:rPr>
              <w:t xml:space="preserve"> chomhcheangailte </w:t>
            </w:r>
            <w:proofErr w:type="spellStart"/>
            <w:r>
              <w:rPr>
                <w:rFonts w:ascii="Times New Roman" w:hAnsi="Times New Roman"/>
                <w:b/>
                <w:color w:val="000000" w:themeColor="text1"/>
                <w:sz w:val="24"/>
              </w:rPr>
              <w:t>institiúidsonrach</w:t>
            </w:r>
            <w:proofErr w:type="spellEnd"/>
            <w:r>
              <w:rPr>
                <w:rFonts w:ascii="Times New Roman" w:hAnsi="Times New Roman"/>
                <w:b/>
                <w:color w:val="000000" w:themeColor="text1"/>
                <w:sz w:val="24"/>
              </w:rPr>
              <w:t xml:space="preserve"> </w:t>
            </w:r>
          </w:p>
          <w:p w14:paraId="4829A94F" w14:textId="10305ADD" w:rsidR="00D571F6" w:rsidRPr="0008623B" w:rsidRDefault="00D571F6"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An ceanglas </w:t>
            </w:r>
            <w:proofErr w:type="spellStart"/>
            <w:r>
              <w:rPr>
                <w:rFonts w:ascii="Times New Roman" w:hAnsi="Times New Roman"/>
                <w:color w:val="000000" w:themeColor="text1"/>
                <w:sz w:val="24"/>
              </w:rPr>
              <w:t>maoláin</w:t>
            </w:r>
            <w:proofErr w:type="spellEnd"/>
            <w:r>
              <w:rPr>
                <w:rFonts w:ascii="Times New Roman" w:hAnsi="Times New Roman"/>
                <w:color w:val="000000" w:themeColor="text1"/>
                <w:sz w:val="24"/>
              </w:rPr>
              <w:t xml:space="preserve"> chomhcheangailte </w:t>
            </w:r>
            <w:proofErr w:type="spellStart"/>
            <w:r>
              <w:rPr>
                <w:rFonts w:ascii="Times New Roman" w:hAnsi="Times New Roman"/>
                <w:color w:val="000000" w:themeColor="text1"/>
                <w:sz w:val="24"/>
              </w:rPr>
              <w:t>institiúidsonrach</w:t>
            </w:r>
            <w:proofErr w:type="spellEnd"/>
            <w:r>
              <w:rPr>
                <w:rFonts w:ascii="Times New Roman" w:hAnsi="Times New Roman"/>
                <w:color w:val="000000" w:themeColor="text1"/>
                <w:sz w:val="24"/>
              </w:rPr>
              <w:t xml:space="preserve"> a shainmhínítear in Airteagal 128, an chéad mhír, pointe (6), de Threoir 2013/36/AE, arna shloinneadh mar chéatadán de mhéid na neamhchosanta iomláine ar riosca, atá infheidhme maidir leis an ngrúpa réitigh i gcomhréir leis an gcéad mhír, pointe (6), den Airteagal sin.</w:t>
            </w:r>
          </w:p>
        </w:tc>
      </w:tr>
      <w:tr w:rsidR="00D571F6" w:rsidRPr="0008623B" w14:paraId="0D814418" w14:textId="77777777" w:rsidTr="00E46262">
        <w:tc>
          <w:tcPr>
            <w:tcW w:w="1030" w:type="dxa"/>
            <w:vAlign w:val="top"/>
          </w:tcPr>
          <w:p w14:paraId="2D747295" w14:textId="712C6D7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29</w:t>
            </w:r>
          </w:p>
        </w:tc>
        <w:tc>
          <w:tcPr>
            <w:tcW w:w="7736" w:type="dxa"/>
            <w:vAlign w:val="top"/>
          </w:tcPr>
          <w:p w14:paraId="793F80F0" w14:textId="2D85B0C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Ceanglas </w:t>
            </w:r>
            <w:proofErr w:type="spellStart"/>
            <w:r>
              <w:rPr>
                <w:rFonts w:ascii="Times New Roman" w:hAnsi="Times New Roman"/>
                <w:b/>
                <w:color w:val="000000" w:themeColor="text1"/>
                <w:sz w:val="24"/>
              </w:rPr>
              <w:t>maoláin</w:t>
            </w:r>
            <w:proofErr w:type="spellEnd"/>
            <w:r>
              <w:rPr>
                <w:rFonts w:ascii="Times New Roman" w:hAnsi="Times New Roman"/>
                <w:b/>
                <w:color w:val="000000" w:themeColor="text1"/>
                <w:sz w:val="24"/>
              </w:rPr>
              <w:t xml:space="preserve"> chomhcheangailte </w:t>
            </w:r>
            <w:proofErr w:type="spellStart"/>
            <w:r>
              <w:rPr>
                <w:rFonts w:ascii="Times New Roman" w:hAnsi="Times New Roman"/>
                <w:b/>
                <w:color w:val="000000" w:themeColor="text1"/>
                <w:sz w:val="24"/>
              </w:rPr>
              <w:t>institiúidsonrach</w:t>
            </w:r>
            <w:proofErr w:type="spellEnd"/>
            <w:r>
              <w:rPr>
                <w:rFonts w:ascii="Times New Roman" w:hAnsi="Times New Roman"/>
                <w:b/>
                <w:color w:val="000000" w:themeColor="text1"/>
                <w:sz w:val="24"/>
              </w:rPr>
              <w:t xml:space="preserve"> – Ar cuid de sin ceanglas maidir le caipiteal maolánach caomhantais </w:t>
            </w:r>
          </w:p>
          <w:p w14:paraId="5C784879" w14:textId="40A880B0" w:rsidR="00D571F6" w:rsidRPr="0008623B" w:rsidRDefault="00D571F6" w:rsidP="009B2422">
            <w:pPr>
              <w:rPr>
                <w:rFonts w:ascii="Times New Roman" w:hAnsi="Times New Roman" w:cs="Times New Roman"/>
                <w:noProof/>
                <w:color w:val="000000" w:themeColor="text1"/>
                <w:sz w:val="24"/>
                <w:szCs w:val="24"/>
              </w:rPr>
            </w:pPr>
            <w:r>
              <w:rPr>
                <w:rFonts w:ascii="Times New Roman" w:hAnsi="Times New Roman"/>
                <w:sz w:val="24"/>
              </w:rPr>
              <w:t xml:space="preserve">Méid an </w:t>
            </w:r>
            <w:proofErr w:type="spellStart"/>
            <w:r>
              <w:rPr>
                <w:rFonts w:ascii="Times New Roman" w:hAnsi="Times New Roman"/>
                <w:sz w:val="24"/>
              </w:rPr>
              <w:t>mhaoláin</w:t>
            </w:r>
            <w:proofErr w:type="spellEnd"/>
            <w:r>
              <w:rPr>
                <w:rFonts w:ascii="Times New Roman" w:hAnsi="Times New Roman"/>
                <w:sz w:val="24"/>
              </w:rPr>
              <w:t xml:space="preserve"> chomhcheangailte </w:t>
            </w:r>
            <w:proofErr w:type="spellStart"/>
            <w:r>
              <w:rPr>
                <w:rFonts w:ascii="Times New Roman" w:hAnsi="Times New Roman"/>
                <w:sz w:val="24"/>
              </w:rPr>
              <w:t>institiúidsonraigh</w:t>
            </w:r>
            <w:proofErr w:type="spellEnd"/>
            <w:r>
              <w:rPr>
                <w:rFonts w:ascii="Times New Roman" w:hAnsi="Times New Roman"/>
                <w:sz w:val="24"/>
              </w:rPr>
              <w:t xml:space="preserve"> (arna shloinneadh mar chéatadán de mhéid na neamhchosanta iomláine ar riosca) a bhaineann leis an gceanglas maidir le caipiteal maolánach caomhantais.</w:t>
            </w:r>
          </w:p>
        </w:tc>
      </w:tr>
      <w:tr w:rsidR="00D571F6" w:rsidRPr="0008623B" w14:paraId="63B8627F" w14:textId="77777777" w:rsidTr="00E46262">
        <w:tc>
          <w:tcPr>
            <w:tcW w:w="1030" w:type="dxa"/>
            <w:vAlign w:val="top"/>
          </w:tcPr>
          <w:p w14:paraId="68373BD4" w14:textId="0AC3FF6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30</w:t>
            </w:r>
          </w:p>
        </w:tc>
        <w:tc>
          <w:tcPr>
            <w:tcW w:w="7736" w:type="dxa"/>
            <w:vAlign w:val="top"/>
          </w:tcPr>
          <w:p w14:paraId="369B9330" w14:textId="25965D76"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Ceanglas </w:t>
            </w:r>
            <w:proofErr w:type="spellStart"/>
            <w:r>
              <w:rPr>
                <w:rFonts w:ascii="Times New Roman" w:hAnsi="Times New Roman"/>
                <w:b/>
                <w:color w:val="000000" w:themeColor="text1"/>
                <w:sz w:val="24"/>
              </w:rPr>
              <w:t>maoláin</w:t>
            </w:r>
            <w:proofErr w:type="spellEnd"/>
            <w:r>
              <w:rPr>
                <w:rFonts w:ascii="Times New Roman" w:hAnsi="Times New Roman"/>
                <w:b/>
                <w:color w:val="000000" w:themeColor="text1"/>
                <w:sz w:val="24"/>
              </w:rPr>
              <w:t xml:space="preserve"> chomhcheangailte </w:t>
            </w:r>
            <w:proofErr w:type="spellStart"/>
            <w:r>
              <w:rPr>
                <w:rFonts w:ascii="Times New Roman" w:hAnsi="Times New Roman"/>
                <w:b/>
                <w:color w:val="000000" w:themeColor="text1"/>
                <w:sz w:val="24"/>
              </w:rPr>
              <w:t>institiúidsonrach</w:t>
            </w:r>
            <w:proofErr w:type="spellEnd"/>
            <w:r>
              <w:rPr>
                <w:rFonts w:ascii="Times New Roman" w:hAnsi="Times New Roman"/>
                <w:b/>
                <w:color w:val="000000" w:themeColor="text1"/>
                <w:sz w:val="24"/>
              </w:rPr>
              <w:t xml:space="preserve"> – Ar cuid de sin ceanglas maidir le caipiteal maolánach </w:t>
            </w:r>
            <w:proofErr w:type="spellStart"/>
            <w:r>
              <w:rPr>
                <w:rFonts w:ascii="Times New Roman" w:hAnsi="Times New Roman"/>
                <w:b/>
                <w:color w:val="000000" w:themeColor="text1"/>
                <w:sz w:val="24"/>
              </w:rPr>
              <w:t>fritimthriallach</w:t>
            </w:r>
            <w:proofErr w:type="spellEnd"/>
            <w:r>
              <w:rPr>
                <w:rFonts w:ascii="Times New Roman" w:hAnsi="Times New Roman"/>
                <w:b/>
                <w:color w:val="000000" w:themeColor="text1"/>
                <w:sz w:val="24"/>
              </w:rPr>
              <w:t xml:space="preserve"> </w:t>
            </w:r>
          </w:p>
          <w:p w14:paraId="6E30DDC3" w14:textId="72487262"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 xml:space="preserve">Méid an </w:t>
            </w:r>
            <w:proofErr w:type="spellStart"/>
            <w:r>
              <w:rPr>
                <w:rFonts w:ascii="Times New Roman" w:hAnsi="Times New Roman"/>
                <w:sz w:val="24"/>
              </w:rPr>
              <w:t>mhaoláin</w:t>
            </w:r>
            <w:proofErr w:type="spellEnd"/>
            <w:r>
              <w:rPr>
                <w:rFonts w:ascii="Times New Roman" w:hAnsi="Times New Roman"/>
                <w:sz w:val="24"/>
              </w:rPr>
              <w:t xml:space="preserve"> chomhcheangailte </w:t>
            </w:r>
            <w:proofErr w:type="spellStart"/>
            <w:r>
              <w:rPr>
                <w:rFonts w:ascii="Times New Roman" w:hAnsi="Times New Roman"/>
                <w:sz w:val="24"/>
              </w:rPr>
              <w:t>institiúidsonraigh</w:t>
            </w:r>
            <w:proofErr w:type="spellEnd"/>
            <w:r>
              <w:rPr>
                <w:rFonts w:ascii="Times New Roman" w:hAnsi="Times New Roman"/>
                <w:sz w:val="24"/>
              </w:rPr>
              <w:t xml:space="preserve"> (arna shloinneadh mar chéatadán de mhéid na neamhchosanta iomláine ar riosca) a bhaineann leis an gceanglas maidir le caipiteal maolánach </w:t>
            </w:r>
            <w:proofErr w:type="spellStart"/>
            <w:r>
              <w:rPr>
                <w:rFonts w:ascii="Times New Roman" w:hAnsi="Times New Roman"/>
                <w:sz w:val="24"/>
              </w:rPr>
              <w:t>fritimthriallach</w:t>
            </w:r>
            <w:proofErr w:type="spellEnd"/>
            <w:r>
              <w:rPr>
                <w:rFonts w:ascii="Times New Roman" w:hAnsi="Times New Roman"/>
                <w:sz w:val="24"/>
              </w:rPr>
              <w:t>.</w:t>
            </w:r>
          </w:p>
        </w:tc>
      </w:tr>
      <w:tr w:rsidR="00D571F6" w:rsidRPr="0008623B" w14:paraId="780D8179" w14:textId="77777777" w:rsidTr="00E46262">
        <w:tc>
          <w:tcPr>
            <w:tcW w:w="1030" w:type="dxa"/>
            <w:vAlign w:val="top"/>
          </w:tcPr>
          <w:p w14:paraId="4011938A" w14:textId="6723E0C3"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31</w:t>
            </w:r>
          </w:p>
        </w:tc>
        <w:tc>
          <w:tcPr>
            <w:tcW w:w="7736" w:type="dxa"/>
            <w:vAlign w:val="top"/>
          </w:tcPr>
          <w:p w14:paraId="40BC9FBF" w14:textId="6369FDF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Ceanglas </w:t>
            </w:r>
            <w:proofErr w:type="spellStart"/>
            <w:r>
              <w:rPr>
                <w:rFonts w:ascii="Times New Roman" w:hAnsi="Times New Roman"/>
                <w:b/>
                <w:color w:val="000000" w:themeColor="text1"/>
                <w:sz w:val="24"/>
              </w:rPr>
              <w:t>maoláin</w:t>
            </w:r>
            <w:proofErr w:type="spellEnd"/>
            <w:r>
              <w:rPr>
                <w:rFonts w:ascii="Times New Roman" w:hAnsi="Times New Roman"/>
                <w:b/>
                <w:color w:val="000000" w:themeColor="text1"/>
                <w:sz w:val="24"/>
              </w:rPr>
              <w:t xml:space="preserve"> chomhcheangailte </w:t>
            </w:r>
            <w:proofErr w:type="spellStart"/>
            <w:r>
              <w:rPr>
                <w:rFonts w:ascii="Times New Roman" w:hAnsi="Times New Roman"/>
                <w:b/>
                <w:color w:val="000000" w:themeColor="text1"/>
                <w:sz w:val="24"/>
              </w:rPr>
              <w:t>institiúidsonrach</w:t>
            </w:r>
            <w:proofErr w:type="spellEnd"/>
            <w:r>
              <w:rPr>
                <w:rFonts w:ascii="Times New Roman" w:hAnsi="Times New Roman"/>
                <w:b/>
                <w:color w:val="000000" w:themeColor="text1"/>
                <w:sz w:val="24"/>
              </w:rPr>
              <w:t xml:space="preserve"> – Ar cuid de sin ceanglas maidir le maolán um riosca sistéamach </w:t>
            </w:r>
          </w:p>
          <w:p w14:paraId="2538331C" w14:textId="1E3B6906" w:rsidR="00D571F6" w:rsidRPr="0008623B" w:rsidRDefault="00D571F6" w:rsidP="009B2422">
            <w:pPr>
              <w:rPr>
                <w:rFonts w:ascii="Times New Roman" w:hAnsi="Times New Roman" w:cs="Times New Roman"/>
                <w:sz w:val="24"/>
                <w:szCs w:val="24"/>
              </w:rPr>
            </w:pPr>
            <w:r>
              <w:rPr>
                <w:rFonts w:ascii="Times New Roman" w:hAnsi="Times New Roman"/>
                <w:sz w:val="24"/>
              </w:rPr>
              <w:t xml:space="preserve">Méid an </w:t>
            </w:r>
            <w:proofErr w:type="spellStart"/>
            <w:r>
              <w:rPr>
                <w:rFonts w:ascii="Times New Roman" w:hAnsi="Times New Roman"/>
                <w:sz w:val="24"/>
              </w:rPr>
              <w:t>mhaoláin</w:t>
            </w:r>
            <w:proofErr w:type="spellEnd"/>
            <w:r>
              <w:rPr>
                <w:rFonts w:ascii="Times New Roman" w:hAnsi="Times New Roman"/>
                <w:sz w:val="24"/>
              </w:rPr>
              <w:t xml:space="preserve"> chomhcheangailte </w:t>
            </w:r>
            <w:proofErr w:type="spellStart"/>
            <w:r>
              <w:rPr>
                <w:rFonts w:ascii="Times New Roman" w:hAnsi="Times New Roman"/>
                <w:sz w:val="24"/>
              </w:rPr>
              <w:t>institiúidsonraigh</w:t>
            </w:r>
            <w:proofErr w:type="spellEnd"/>
            <w:r>
              <w:rPr>
                <w:rFonts w:ascii="Times New Roman" w:hAnsi="Times New Roman"/>
                <w:sz w:val="24"/>
              </w:rPr>
              <w:t xml:space="preserve"> (arna shloinneadh mar chéatadán de mhéid na neamhchosanta iomláine ar riosca) a bhaineann leis an gceanglas maidir le maolán um riosca sistéamach.</w:t>
            </w:r>
          </w:p>
        </w:tc>
      </w:tr>
      <w:tr w:rsidR="00D571F6" w:rsidRPr="0008623B" w14:paraId="2321A559" w14:textId="77777777" w:rsidTr="00E46262">
        <w:tc>
          <w:tcPr>
            <w:tcW w:w="1030" w:type="dxa"/>
            <w:vAlign w:val="top"/>
          </w:tcPr>
          <w:p w14:paraId="5B6DF329" w14:textId="537A82C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EU-31a</w:t>
            </w:r>
          </w:p>
        </w:tc>
        <w:tc>
          <w:tcPr>
            <w:tcW w:w="7736" w:type="dxa"/>
            <w:vAlign w:val="top"/>
          </w:tcPr>
          <w:p w14:paraId="2ACB2A11" w14:textId="0C32CAAA"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Ceanglas </w:t>
            </w:r>
            <w:proofErr w:type="spellStart"/>
            <w:r>
              <w:rPr>
                <w:rFonts w:ascii="Times New Roman" w:hAnsi="Times New Roman"/>
                <w:b/>
                <w:color w:val="000000" w:themeColor="text1"/>
                <w:sz w:val="24"/>
              </w:rPr>
              <w:t>maoláin</w:t>
            </w:r>
            <w:proofErr w:type="spellEnd"/>
            <w:r>
              <w:rPr>
                <w:rFonts w:ascii="Times New Roman" w:hAnsi="Times New Roman"/>
                <w:b/>
                <w:color w:val="000000" w:themeColor="text1"/>
                <w:sz w:val="24"/>
              </w:rPr>
              <w:t xml:space="preserve"> chomhcheangailte </w:t>
            </w:r>
            <w:proofErr w:type="spellStart"/>
            <w:r>
              <w:rPr>
                <w:rFonts w:ascii="Times New Roman" w:hAnsi="Times New Roman"/>
                <w:b/>
                <w:color w:val="000000" w:themeColor="text1"/>
                <w:sz w:val="24"/>
              </w:rPr>
              <w:t>institiúidsonrach</w:t>
            </w:r>
            <w:proofErr w:type="spellEnd"/>
            <w:r>
              <w:rPr>
                <w:rFonts w:ascii="Times New Roman" w:hAnsi="Times New Roman"/>
                <w:b/>
                <w:color w:val="000000" w:themeColor="text1"/>
                <w:sz w:val="24"/>
              </w:rPr>
              <w:t xml:space="preserve"> – Ar cuid de sin maolán le haghaidh Institiúid Dhomhanda a bhfuil Tábhacht Shistéamach léi (G-SII) nó le haghaidh Institiúid eile a bhfuil Tábhacht Shistéamach léi (O-SII)</w:t>
            </w:r>
          </w:p>
          <w:p w14:paraId="6700C20F" w14:textId="59F7281D" w:rsidR="00D571F6" w:rsidRPr="0008623B" w:rsidRDefault="00D571F6" w:rsidP="00563C8D">
            <w:pPr>
              <w:rPr>
                <w:rFonts w:ascii="Times New Roman" w:hAnsi="Times New Roman" w:cs="Times New Roman"/>
                <w:noProof/>
                <w:color w:val="000000" w:themeColor="text1"/>
                <w:sz w:val="24"/>
                <w:szCs w:val="24"/>
              </w:rPr>
            </w:pPr>
            <w:r>
              <w:rPr>
                <w:rFonts w:ascii="Times New Roman" w:hAnsi="Times New Roman"/>
                <w:sz w:val="24"/>
              </w:rPr>
              <w:t xml:space="preserve">Méid an </w:t>
            </w:r>
            <w:proofErr w:type="spellStart"/>
            <w:r>
              <w:rPr>
                <w:rFonts w:ascii="Times New Roman" w:hAnsi="Times New Roman"/>
                <w:sz w:val="24"/>
              </w:rPr>
              <w:t>mhaoláin</w:t>
            </w:r>
            <w:proofErr w:type="spellEnd"/>
            <w:r>
              <w:rPr>
                <w:rFonts w:ascii="Times New Roman" w:hAnsi="Times New Roman"/>
                <w:sz w:val="24"/>
              </w:rPr>
              <w:t xml:space="preserve"> chomhcheangailte </w:t>
            </w:r>
            <w:proofErr w:type="spellStart"/>
            <w:r>
              <w:rPr>
                <w:rFonts w:ascii="Times New Roman" w:hAnsi="Times New Roman"/>
                <w:sz w:val="24"/>
              </w:rPr>
              <w:t>institiúidsonraigh</w:t>
            </w:r>
            <w:proofErr w:type="spellEnd"/>
            <w:r>
              <w:rPr>
                <w:rFonts w:ascii="Times New Roman" w:hAnsi="Times New Roman"/>
                <w:sz w:val="24"/>
              </w:rPr>
              <w:t xml:space="preserve"> (arna shloinneadh mar chéatadán de mhéid na neamhchosanta iomláine ar riosca) a bhaineann leis an gceanglas maidir le maolán G-SII nó O-SII.</w:t>
            </w:r>
          </w:p>
        </w:tc>
      </w:tr>
      <w:tr w:rsidR="0023278E" w:rsidRPr="0008623B" w14:paraId="08100425" w14:textId="77777777" w:rsidTr="00E46262">
        <w:tc>
          <w:tcPr>
            <w:tcW w:w="1030" w:type="dxa"/>
            <w:vAlign w:val="top"/>
          </w:tcPr>
          <w:p w14:paraId="6C04F598" w14:textId="5E33E643" w:rsidR="0023278E" w:rsidRPr="0008623B" w:rsidRDefault="0023278E" w:rsidP="0023278E">
            <w:pPr>
              <w:rPr>
                <w:rFonts w:ascii="Times New Roman" w:hAnsi="Times New Roman" w:cs="Times New Roman"/>
                <w:sz w:val="24"/>
                <w:szCs w:val="24"/>
              </w:rPr>
            </w:pPr>
            <w:r>
              <w:rPr>
                <w:rFonts w:ascii="Times New Roman" w:hAnsi="Times New Roman"/>
                <w:sz w:val="24"/>
              </w:rPr>
              <w:t>EU-32</w:t>
            </w:r>
          </w:p>
        </w:tc>
        <w:tc>
          <w:tcPr>
            <w:tcW w:w="7736" w:type="dxa"/>
            <w:vAlign w:val="top"/>
          </w:tcPr>
          <w:p w14:paraId="154EB8B0" w14:textId="1395906F" w:rsidR="0023278E" w:rsidRPr="0008623B" w:rsidRDefault="0023278E" w:rsidP="0023278E">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Méid iomlán na ndliteanas eisiata dá dtagraítear in Airteagal 72a(2) de Rialachán (AE) Uimh. 575/2013</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imes New Roman" w:hAnsi="Times New Roman"/>
          <w:color w:val="auto"/>
          <w:sz w:val="24"/>
        </w:rPr>
        <w:lastRenderedPageBreak/>
        <w:t>4.</w:t>
      </w:r>
      <w:r>
        <w:rPr>
          <w:rFonts w:ascii="Times New Roman" w:hAnsi="Times New Roman"/>
          <w:color w:val="auto"/>
          <w:sz w:val="24"/>
        </w:rPr>
        <w:tab/>
        <w:t>EU ILAC: Cumas ionsúcháin caillteanais inmheánach: ICDI inmheánach agus, i gcás inarb infheidhme, an ceanglas le haghaidh cistí dílse agus dliteanais incháilithe le haghaidh G-</w:t>
      </w:r>
      <w:proofErr w:type="spellStart"/>
      <w:r>
        <w:rPr>
          <w:rFonts w:ascii="Times New Roman" w:hAnsi="Times New Roman"/>
          <w:color w:val="auto"/>
          <w:sz w:val="24"/>
        </w:rPr>
        <w:t>SIInna</w:t>
      </w:r>
      <w:proofErr w:type="spellEnd"/>
      <w:r>
        <w:rPr>
          <w:rFonts w:ascii="Times New Roman" w:hAnsi="Times New Roman"/>
          <w:color w:val="auto"/>
          <w:sz w:val="24"/>
        </w:rPr>
        <w:t xml:space="preserve"> neamh-AE</w:t>
      </w:r>
      <w:bookmarkStart w:id="208" w:name="_Toc14770785"/>
      <w:bookmarkEnd w:id="206"/>
      <w:bookmarkEnd w:id="208"/>
      <w:r>
        <w:rPr>
          <w:rFonts w:ascii="Times New Roman" w:hAnsi="Times New Roman"/>
          <w:color w:val="auto"/>
          <w:sz w:val="24"/>
        </w:rPr>
        <w:t xml:space="preserve"> (TLAC inmheánach)</w:t>
      </w:r>
      <w:bookmarkEnd w:id="207"/>
    </w:p>
    <w:p w14:paraId="4B755467" w14:textId="5E1539C5" w:rsidR="00413CCD" w:rsidRPr="0008623B" w:rsidRDefault="00413CCD" w:rsidP="00B62DC9">
      <w:pPr>
        <w:pStyle w:val="InstructionsText2"/>
        <w:numPr>
          <w:ilvl w:val="0"/>
          <w:numId w:val="12"/>
        </w:numPr>
      </w:pPr>
      <w:r>
        <w:t>Sa teimpléad seo nochtar cistí dílse agus dliteanais incháilithe eintiteas nach eintitis réitigh iad chun críocha an cheanglais le haghaidh cistí dílse agus dliteanais incháilithe a leagtar síos in Airteagal 45f de Threoir 2014/59/AE (ICDI inmheánach) chomh maith leis an gceanglas le haghaidh cistí dílse agus dliteanais incháilithe le haghaidh G-SIInna neamh-AE is infheidhme maidir le fochuideachtaí suntasacha G-SIInna tríú tír a leagtar síos in Airteagal 92b de Rialachán (AE) Uimh. 575/2013 (TLAC inmheánach).</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Colúin</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Tagairtí dlíthiúla agus treoracha</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a</w:t>
            </w:r>
          </w:p>
        </w:tc>
        <w:tc>
          <w:tcPr>
            <w:tcW w:w="7655" w:type="dxa"/>
          </w:tcPr>
          <w:p w14:paraId="054F4480" w14:textId="09D63B79" w:rsidR="00FF6326" w:rsidRPr="0008623B"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Sa cholún seo nochtfaidh eintitis an fhaisnéis ábhartha maidir le ICDI inmheánach i gcomhréir le hAirteagail 45 agus 45f de Threoir 2014/59/AE.</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b</w:t>
            </w:r>
          </w:p>
        </w:tc>
        <w:tc>
          <w:tcPr>
            <w:tcW w:w="7655" w:type="dxa"/>
          </w:tcPr>
          <w:p w14:paraId="353033F9" w14:textId="2CD18282" w:rsidR="00FF6326" w:rsidRPr="0008623B"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Na </w:t>
            </w:r>
            <w:proofErr w:type="spellStart"/>
            <w:r>
              <w:rPr>
                <w:rFonts w:ascii="Times New Roman" w:hAnsi="Times New Roman"/>
                <w:color w:val="000000" w:themeColor="text1"/>
                <w:sz w:val="24"/>
              </w:rPr>
              <w:t>heintitis</w:t>
            </w:r>
            <w:proofErr w:type="spellEnd"/>
            <w:r>
              <w:rPr>
                <w:rFonts w:ascii="Times New Roman" w:hAnsi="Times New Roman"/>
                <w:color w:val="000000" w:themeColor="text1"/>
                <w:sz w:val="24"/>
              </w:rPr>
              <w:t xml:space="preserve"> ar fochuideachtaí suntasacha de G-</w:t>
            </w:r>
            <w:proofErr w:type="spellStart"/>
            <w:r>
              <w:rPr>
                <w:rFonts w:ascii="Times New Roman" w:hAnsi="Times New Roman"/>
                <w:color w:val="000000" w:themeColor="text1"/>
                <w:sz w:val="24"/>
              </w:rPr>
              <w:t>SIInna</w:t>
            </w:r>
            <w:proofErr w:type="spellEnd"/>
            <w:r>
              <w:rPr>
                <w:rFonts w:ascii="Times New Roman" w:hAnsi="Times New Roman"/>
                <w:color w:val="000000" w:themeColor="text1"/>
                <w:sz w:val="24"/>
              </w:rPr>
              <w:t xml:space="preserve"> neamh-AE iad de bhun Airteagal 92b de Rialachán (AE) Uimh. 575/2013, nochtfaidh siad sa cholún seo an fhaisnéis ábhartha maidir le TLAC inmheánach i gcomhréir le hAirteagal 92b de Rialachán (AE) Uimh. 575/2013.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rFonts w:ascii="Times New Roman" w:hAnsi="Times New Roman"/>
                <w:color w:val="000000" w:themeColor="text1"/>
                <w:sz w:val="24"/>
              </w:rPr>
              <w:t>Faisnéis cháilíochtúil</w:t>
            </w:r>
            <w:r>
              <w:rPr>
                <w:sz w:val="24"/>
              </w:rPr>
              <w:t xml:space="preserve"> </w:t>
            </w:r>
            <w:r>
              <w:rPr>
                <w:rFonts w:ascii="Times New Roman" w:hAnsi="Times New Roman"/>
                <w:color w:val="000000" w:themeColor="text1"/>
                <w:sz w:val="24"/>
              </w:rPr>
              <w:t>a bhaineann leis an gceanglas is infheidhme agus an leibhéal cur i bhfeidhm.</w:t>
            </w:r>
          </w:p>
        </w:tc>
      </w:tr>
    </w:tbl>
    <w:p w14:paraId="11222185" w14:textId="77777777" w:rsidR="00FF6326" w:rsidRPr="0008623B" w:rsidRDefault="00FF6326" w:rsidP="00FF6326">
      <w:pPr>
        <w:jc w:val="both"/>
        <w:rPr>
          <w:rFonts w:ascii="Times New Roman" w:hAnsi="Times New Roman" w:cs="Times New Roman"/>
          <w:bCs/>
          <w:noProof/>
          <w:color w:val="000000" w:themeColor="text1"/>
          <w:sz w:val="24"/>
          <w:szCs w:val="24"/>
          <w:lang w:val="en-GB"/>
        </w:rPr>
      </w:pPr>
    </w:p>
    <w:p w14:paraId="607A36F9" w14:textId="7120601E" w:rsidR="0082003D" w:rsidRPr="0008623B" w:rsidRDefault="0082003D" w:rsidP="005C7641">
      <w:pPr>
        <w:jc w:val="both"/>
        <w:rPr>
          <w:rFonts w:ascii="Times New Roman" w:hAnsi="Times New Roman" w:cs="Times New Roman"/>
          <w:bCs/>
          <w:i/>
          <w:noProof/>
          <w:color w:val="000000" w:themeColor="text1"/>
          <w:sz w:val="24"/>
          <w:szCs w:val="24"/>
          <w:lang w:val="en-GB"/>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Ró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Tagairtí dlíthiúla agus treoracha</w:t>
            </w:r>
          </w:p>
        </w:tc>
      </w:tr>
      <w:tr w:rsidR="005D18F8" w:rsidRPr="0008623B" w14:paraId="4273A8E3" w14:textId="77777777" w:rsidTr="002A065A">
        <w:tc>
          <w:tcPr>
            <w:tcW w:w="1109" w:type="dxa"/>
            <w:vAlign w:val="top"/>
          </w:tcPr>
          <w:p w14:paraId="6FB9A622" w14:textId="17181A2D"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EU-1</w:t>
            </w:r>
          </w:p>
        </w:tc>
        <w:tc>
          <w:tcPr>
            <w:tcW w:w="7642" w:type="dxa"/>
          </w:tcPr>
          <w:p w14:paraId="33FA642D" w14:textId="4C8C035D"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An bhfuil an t-eintiteas faoi réir cheanglas G-SII neamh-AE le haghaidh cistí dílse agus dliteanais incháilithe? (Tá/Níl)</w:t>
            </w:r>
          </w:p>
          <w:p w14:paraId="402765A8" w14:textId="58B96136" w:rsidR="005D18F8" w:rsidRPr="0008623B" w:rsidRDefault="005D18F8" w:rsidP="00F90B2E">
            <w:pPr>
              <w:rPr>
                <w:rFonts w:ascii="Times New Roman" w:hAnsi="Times New Roman" w:cs="Times New Roman"/>
                <w:noProof/>
                <w:color w:val="000000" w:themeColor="text1"/>
                <w:sz w:val="24"/>
                <w:szCs w:val="24"/>
              </w:rPr>
            </w:pPr>
            <w:r>
              <w:rPr>
                <w:rFonts w:ascii="Times New Roman" w:hAnsi="Times New Roman"/>
                <w:color w:val="000000" w:themeColor="text1"/>
                <w:sz w:val="24"/>
              </w:rPr>
              <w:t>Cé acu atá nó nach bhfuil an t-eintiteas faoi réir cheanglas TLAC inmheánach de bhun Airteagal 92b de Rialachán (AE) Uimh. 575/2013.</w:t>
            </w:r>
          </w:p>
        </w:tc>
      </w:tr>
      <w:tr w:rsidR="005D18F8" w:rsidRPr="0008623B" w14:paraId="753D9E0C" w14:textId="77777777" w:rsidTr="002A065A">
        <w:tc>
          <w:tcPr>
            <w:tcW w:w="1109" w:type="dxa"/>
            <w:vAlign w:val="top"/>
          </w:tcPr>
          <w:p w14:paraId="4D6276FA" w14:textId="29D2C84A"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EU-2</w:t>
            </w:r>
          </w:p>
        </w:tc>
        <w:tc>
          <w:tcPr>
            <w:tcW w:w="7642" w:type="dxa"/>
          </w:tcPr>
          <w:p w14:paraId="5580A119" w14:textId="4279FE54"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Má thugtar an freagra ‘Tá’ ar EU-1, an bhfuil an ceanglas infheidhme ar bhonn comhdhlúite nó ar bhonn aonair? (C/A)</w:t>
            </w:r>
          </w:p>
          <w:p w14:paraId="16349591" w14:textId="439F9DE2" w:rsidR="005D18F8" w:rsidRPr="0008623B" w:rsidRDefault="005D18F8"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Cé acu atá an t-eintiteas faoi réir cheanglas inmheánach TLAC ar bhonn comhdhlúite nó ar bhonn aonair, de bhun Airteagal 18 de Rialachán (AE) Uimh. 575/2013.</w:t>
            </w:r>
          </w:p>
          <w:p w14:paraId="557B461D" w14:textId="0A55FA2A" w:rsidR="005D18F8" w:rsidRPr="0008623B" w:rsidRDefault="005D18F8"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I gcás inar ceanglas ar bhonn comhdhlúite é, líonfar isteach an teimpléad iomlán seo ar bhonn comhdhlúite. I ngach cás eile, líonfar isteach an teimpléad seo ar bhonn aonair.</w:t>
            </w:r>
          </w:p>
        </w:tc>
      </w:tr>
      <w:tr w:rsidR="005C4469" w:rsidRPr="0008623B" w14:paraId="3EFBB389" w14:textId="77777777" w:rsidTr="002A065A">
        <w:tc>
          <w:tcPr>
            <w:tcW w:w="1109" w:type="dxa"/>
            <w:vAlign w:val="top"/>
          </w:tcPr>
          <w:p w14:paraId="5EB99A90" w14:textId="2812B76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 a</w:t>
            </w:r>
          </w:p>
        </w:tc>
        <w:tc>
          <w:tcPr>
            <w:tcW w:w="7642" w:type="dxa"/>
          </w:tcPr>
          <w:p w14:paraId="116B6FE4" w14:textId="5D78B194"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An bhfuil an t-eintiteas faoi réir ICDI inmheánach? (Tá/Níl)</w:t>
            </w:r>
          </w:p>
          <w:p w14:paraId="61B02EAE" w14:textId="61E31496" w:rsidR="005C4469" w:rsidRPr="0008623B" w:rsidRDefault="005C4469"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Cé acu atá nó nach bhfuil an t-eintiteas faoi réir ICDI de bhun Airteagail 45 agus 45f de Threoir 2014/59/AE.</w:t>
            </w:r>
          </w:p>
        </w:tc>
      </w:tr>
      <w:tr w:rsidR="005C4469" w:rsidRPr="0008623B" w14:paraId="1E79865E" w14:textId="77777777" w:rsidTr="002A065A">
        <w:tc>
          <w:tcPr>
            <w:tcW w:w="1109" w:type="dxa"/>
            <w:vAlign w:val="top"/>
          </w:tcPr>
          <w:p w14:paraId="59235EF1" w14:textId="1C47DD1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lastRenderedPageBreak/>
              <w:t>EU-2b</w:t>
            </w:r>
          </w:p>
        </w:tc>
        <w:tc>
          <w:tcPr>
            <w:tcW w:w="7642" w:type="dxa"/>
          </w:tcPr>
          <w:p w14:paraId="3CFE2B07" w14:textId="0BF8D801"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Má thugtar an freagra ‘Tá’ ar EU-2a, an bhfuil an ceanglas infheidhme ar bhonn comhdhlúite nó ar bhonn aonair? (C/A)</w:t>
            </w:r>
          </w:p>
          <w:p w14:paraId="7DC57F76" w14:textId="22478F28"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Cé acu atá an t-eintiteas faoi réir ICDI inmheánach ar bhonn comhdhlúite nó ar bhonn aonair.</w:t>
            </w:r>
          </w:p>
          <w:p w14:paraId="4FC6F388" w14:textId="244D10B7"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I gcás inar ceanglas ar bhonn comhdhlúite é, líonfar isteach an teimpléad iomlán seo ar bhonn comhdhlúite. I ngach cás eile, líonfar isteach an teimpléad seo ar bhonn aonair.</w:t>
            </w:r>
          </w:p>
        </w:tc>
      </w:tr>
      <w:tr w:rsidR="005D18F8" w:rsidRPr="0008623B" w14:paraId="4F5D32F0" w14:textId="77777777" w:rsidTr="002A065A">
        <w:tc>
          <w:tcPr>
            <w:tcW w:w="1109" w:type="dxa"/>
            <w:vAlign w:val="top"/>
          </w:tcPr>
          <w:p w14:paraId="6EF5BD76" w14:textId="64835762"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EU-3</w:t>
            </w:r>
          </w:p>
        </w:tc>
        <w:tc>
          <w:tcPr>
            <w:tcW w:w="7642" w:type="dxa"/>
          </w:tcPr>
          <w:p w14:paraId="6472530C" w14:textId="5849D3C6"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Caipiteal Gnáthchothromas Leibhéal 1 (CET1)</w:t>
            </w:r>
          </w:p>
          <w:p w14:paraId="071B676A" w14:textId="2ECC0EBE" w:rsidR="005D18F8" w:rsidRPr="0008623B" w:rsidRDefault="003D0BF6"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Airteagal 50 de Rialachán (AE) Uimh. 575/2013</w:t>
            </w:r>
          </w:p>
          <w:p w14:paraId="224515AC" w14:textId="760620BD" w:rsidR="005D18F8" w:rsidRPr="0008623B" w:rsidRDefault="005D18F8" w:rsidP="00FF6326">
            <w:pPr>
              <w:rPr>
                <w:rFonts w:ascii="Times New Roman" w:hAnsi="Times New Roman" w:cs="Times New Roman"/>
                <w:noProof/>
                <w:color w:val="000000" w:themeColor="text1"/>
                <w:sz w:val="24"/>
                <w:szCs w:val="24"/>
              </w:rPr>
            </w:pPr>
            <w:r>
              <w:rPr>
                <w:rFonts w:ascii="Times New Roman" w:hAnsi="Times New Roman"/>
                <w:color w:val="000000" w:themeColor="text1"/>
                <w:sz w:val="24"/>
              </w:rPr>
              <w:t>Caipiteal Gnáthchothromas Leibhéal 1, ar bhonn aonair nó ar bhonn comhdhlúite, i gcás inarb infheidhme, i gcomhréir le hAirteagal 50 de Rialachán (AE) Uimh. 575/2013.</w:t>
            </w:r>
          </w:p>
        </w:tc>
      </w:tr>
      <w:tr w:rsidR="005D18F8" w:rsidRPr="0008623B" w14:paraId="65D6A57F" w14:textId="77777777" w:rsidTr="002A065A">
        <w:tc>
          <w:tcPr>
            <w:tcW w:w="1109" w:type="dxa"/>
            <w:vAlign w:val="top"/>
          </w:tcPr>
          <w:p w14:paraId="77011BCF" w14:textId="1DBC2D36" w:rsidR="005D18F8" w:rsidRPr="0008623B" w:rsidRDefault="005D18F8" w:rsidP="006A52ED">
            <w:pPr>
              <w:rPr>
                <w:rFonts w:ascii="Times New Roman" w:hAnsi="Times New Roman" w:cs="Times New Roman"/>
                <w:noProof/>
                <w:color w:val="000000" w:themeColor="text1"/>
                <w:sz w:val="24"/>
                <w:szCs w:val="24"/>
              </w:rPr>
            </w:pPr>
            <w:r>
              <w:rPr>
                <w:rFonts w:ascii="Times New Roman" w:hAnsi="Times New Roman"/>
                <w:sz w:val="24"/>
              </w:rPr>
              <w:t>EU-4</w:t>
            </w:r>
          </w:p>
        </w:tc>
        <w:tc>
          <w:tcPr>
            <w:tcW w:w="7642" w:type="dxa"/>
          </w:tcPr>
          <w:p w14:paraId="38EE0035" w14:textId="22F8D01E"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Caipiteal Breise Leibhéal 1 incháilithe </w:t>
            </w:r>
          </w:p>
          <w:p w14:paraId="0249C867" w14:textId="75BBE4E4" w:rsidR="00563C8D" w:rsidRPr="0008623B" w:rsidRDefault="003D0BF6" w:rsidP="00510C0E">
            <w:pPr>
              <w:rPr>
                <w:rFonts w:ascii="Times New Roman" w:hAnsi="Times New Roman" w:cs="Times New Roman"/>
                <w:noProof/>
                <w:color w:val="000000" w:themeColor="text1"/>
                <w:sz w:val="24"/>
                <w:szCs w:val="24"/>
              </w:rPr>
            </w:pPr>
            <w:r>
              <w:rPr>
                <w:rFonts w:ascii="Times New Roman" w:hAnsi="Times New Roman"/>
                <w:color w:val="000000" w:themeColor="text1"/>
                <w:sz w:val="24"/>
              </w:rPr>
              <w:t>Airteagal 61 de Rialachán (AE) Uimh. 575/2013</w:t>
            </w:r>
          </w:p>
          <w:p w14:paraId="5A71C48F" w14:textId="27B14A49" w:rsidR="005D18F8" w:rsidRPr="0008623B" w:rsidRDefault="00FF632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Ní chuirfear ionstraimí breise Leibhéal 1 </w:t>
            </w:r>
            <w:r>
              <w:rPr>
                <w:rStyle w:val="FormatvorlageInstructionsTabelleText"/>
                <w:rFonts w:ascii="Times New Roman" w:hAnsi="Times New Roman"/>
                <w:sz w:val="24"/>
              </w:rPr>
              <w:t xml:space="preserve">san áireamh ach amháin i gcás ina gcomhlíonann siad na critéir </w:t>
            </w:r>
            <w:r>
              <w:rPr>
                <w:rFonts w:ascii="Times New Roman" w:hAnsi="Times New Roman"/>
                <w:color w:val="000000" w:themeColor="text1"/>
                <w:sz w:val="24"/>
              </w:rPr>
              <w:t>a leagtar amach in Airteagal 92b de Rialachán (AE) Uimh. 575/2013 agus in Airteagal 45f(2), pointe (b)(</w:t>
            </w:r>
            <w:proofErr w:type="spellStart"/>
            <w:r>
              <w:rPr>
                <w:rFonts w:ascii="Times New Roman" w:hAnsi="Times New Roman"/>
                <w:color w:val="000000" w:themeColor="text1"/>
                <w:sz w:val="24"/>
              </w:rPr>
              <w:t>ii</w:t>
            </w:r>
            <w:proofErr w:type="spellEnd"/>
            <w:r>
              <w:rPr>
                <w:rFonts w:ascii="Times New Roman" w:hAnsi="Times New Roman"/>
                <w:color w:val="000000" w:themeColor="text1"/>
                <w:sz w:val="24"/>
              </w:rPr>
              <w:t>), de Threoir 2014/59/AE.</w:t>
            </w:r>
          </w:p>
          <w:p w14:paraId="0094C1AC" w14:textId="45113FD1" w:rsidR="007600E9" w:rsidRPr="0008623B" w:rsidRDefault="007600E9" w:rsidP="00D950BA">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I gcás ICDI inmheánach, áireofar ionstraimí dá dtagraítear in Airteagal 89(2),</w:t>
            </w:r>
            <w:r>
              <w:rPr>
                <w:rStyle w:val="FormatvorlageInstructionsTabelleText"/>
              </w:rPr>
              <w:t xml:space="preserve"> </w:t>
            </w:r>
            <w:r>
              <w:rPr>
                <w:rStyle w:val="FormatvorlageInstructionsTabelleText"/>
                <w:rFonts w:ascii="Times New Roman" w:hAnsi="Times New Roman"/>
                <w:sz w:val="24"/>
              </w:rPr>
              <w:t>an ceathrú fomhír, de Threoir 2014/59/AE i gcás ina bhfuil feidhm ag an mír sin. Ní áireofar ionstraimí arna rialú faoi dhlí tríú tír ach amháin má chomhlíonann siad na ceanglais a leagtar amach in Airteagal 55 de Threoir 2014/59/AE.</w:t>
            </w:r>
          </w:p>
        </w:tc>
      </w:tr>
      <w:tr w:rsidR="005D18F8" w:rsidRPr="0008623B" w14:paraId="26CF63CA" w14:textId="77777777" w:rsidTr="002A065A">
        <w:tc>
          <w:tcPr>
            <w:tcW w:w="1109" w:type="dxa"/>
          </w:tcPr>
          <w:p w14:paraId="7590CA0F" w14:textId="3E55E188" w:rsidR="005D18F8" w:rsidRPr="0008623B" w:rsidRDefault="006A52ED"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EU-5</w:t>
            </w:r>
          </w:p>
        </w:tc>
        <w:tc>
          <w:tcPr>
            <w:tcW w:w="7642" w:type="dxa"/>
          </w:tcPr>
          <w:p w14:paraId="1D3C1105" w14:textId="5B6AF4D8"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Caipiteal Leibhéal 2 incháilithe</w:t>
            </w:r>
          </w:p>
          <w:p w14:paraId="7C05E6B8" w14:textId="2FF703C8" w:rsidR="00282ED2" w:rsidRPr="0008623B" w:rsidRDefault="003D0BF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Airteagal 71 de Rialachán (AE) Uimh. 575/2013 </w:t>
            </w:r>
          </w:p>
          <w:p w14:paraId="3807E78A" w14:textId="1358321A" w:rsidR="005D18F8" w:rsidRPr="0008623B" w:rsidRDefault="002924A2"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Ní chuirfear ionstraimí Leibhéal 2 </w:t>
            </w:r>
            <w:r>
              <w:rPr>
                <w:rStyle w:val="FormatvorlageInstructionsTabelleText"/>
                <w:rFonts w:ascii="Times New Roman" w:hAnsi="Times New Roman"/>
                <w:sz w:val="24"/>
              </w:rPr>
              <w:t xml:space="preserve">san áireamh ach amháin i gcás ina gcomhlíonann siad na critéir </w:t>
            </w:r>
            <w:r>
              <w:rPr>
                <w:rFonts w:ascii="Times New Roman" w:hAnsi="Times New Roman"/>
                <w:color w:val="000000" w:themeColor="text1"/>
                <w:sz w:val="24"/>
              </w:rPr>
              <w:t>a leagtar amach in Airteagal 92b de Rialachán (AE) Uimh. 575/2013 agus in Airteagal 45f(2),</w:t>
            </w:r>
            <w:r>
              <w:rPr>
                <w:color w:val="000000" w:themeColor="text1"/>
              </w:rPr>
              <w:t xml:space="preserve"> </w:t>
            </w:r>
            <w:r>
              <w:rPr>
                <w:rFonts w:ascii="Times New Roman" w:hAnsi="Times New Roman"/>
                <w:color w:val="000000" w:themeColor="text1"/>
                <w:sz w:val="24"/>
              </w:rPr>
              <w:t xml:space="preserve"> pointe (b)(</w:t>
            </w:r>
            <w:proofErr w:type="spellStart"/>
            <w:r>
              <w:rPr>
                <w:rFonts w:ascii="Times New Roman" w:hAnsi="Times New Roman"/>
                <w:color w:val="000000" w:themeColor="text1"/>
                <w:sz w:val="24"/>
              </w:rPr>
              <w:t>ii</w:t>
            </w:r>
            <w:proofErr w:type="spellEnd"/>
            <w:r>
              <w:rPr>
                <w:rFonts w:ascii="Times New Roman" w:hAnsi="Times New Roman"/>
                <w:color w:val="000000" w:themeColor="text1"/>
                <w:sz w:val="24"/>
              </w:rPr>
              <w:t>), de Threoir 2014/59/AE.</w:t>
            </w:r>
          </w:p>
          <w:p w14:paraId="6CBCECA5" w14:textId="0194AD8C" w:rsidR="007600E9" w:rsidRPr="0008623B" w:rsidRDefault="007600E9" w:rsidP="00282ED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I gcás ICDI inmheánach, áireofar ionstraimí dá dtagraítear in Airteagal 89(2),</w:t>
            </w:r>
            <w:r>
              <w:rPr>
                <w:rStyle w:val="FormatvorlageInstructionsTabelleText"/>
              </w:rPr>
              <w:t xml:space="preserve"> </w:t>
            </w:r>
            <w:r>
              <w:rPr>
                <w:rStyle w:val="FormatvorlageInstructionsTabelleText"/>
                <w:rFonts w:ascii="Times New Roman" w:hAnsi="Times New Roman"/>
                <w:sz w:val="24"/>
              </w:rPr>
              <w:t>an ceathrú fomhír, de Threoir 2014/59/AE i gcás ina bhfuil feidhm ag an mír sin. Ní áireofar ionstraimí arna rialú faoi dhlí tríú tír ach amháin má chomhlíonann siad na ceanglais a leagtar amach in Airteagal 55 de Threoir 2014/59/AE.</w:t>
            </w:r>
          </w:p>
        </w:tc>
      </w:tr>
      <w:tr w:rsidR="00026FC1" w:rsidRPr="0008623B" w14:paraId="2919AE1B" w14:textId="77777777" w:rsidTr="002A065A">
        <w:tc>
          <w:tcPr>
            <w:tcW w:w="1109" w:type="dxa"/>
          </w:tcPr>
          <w:p w14:paraId="251A5712" w14:textId="4B2177BA" w:rsidR="00B907A2" w:rsidRPr="0008623B" w:rsidRDefault="006A52ED" w:rsidP="00B907A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EU-6</w:t>
            </w:r>
          </w:p>
        </w:tc>
        <w:tc>
          <w:tcPr>
            <w:tcW w:w="7642" w:type="dxa"/>
          </w:tcPr>
          <w:p w14:paraId="37F48E22" w14:textId="01DDD07A" w:rsidR="00B907A2" w:rsidRPr="0008623B" w:rsidRDefault="00310603">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Cistí dílse incháilithe</w:t>
            </w:r>
          </w:p>
          <w:p w14:paraId="02484207" w14:textId="3BBDA43F" w:rsidR="00B907A2" w:rsidRPr="0008623B" w:rsidRDefault="00F42DCD" w:rsidP="00AB7C1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Suim Chaipiteal Gnáthchothromas Leibhéal 1, Chaipiteal Breise Leibhéal 1 atá incháilithe agus Chaipiteal Leibhéal 2 atá incháilithe.</w:t>
            </w:r>
          </w:p>
        </w:tc>
      </w:tr>
      <w:tr w:rsidR="00026FC1" w:rsidRPr="0008623B" w14:paraId="30D7B21F" w14:textId="77777777" w:rsidTr="002A065A">
        <w:tc>
          <w:tcPr>
            <w:tcW w:w="1109" w:type="dxa"/>
          </w:tcPr>
          <w:p w14:paraId="5D54FF19" w14:textId="5DFAFBC0" w:rsidR="006A383B" w:rsidRPr="0008623B" w:rsidRDefault="00F42DCD" w:rsidP="006A383B">
            <w:pPr>
              <w:rPr>
                <w:rFonts w:ascii="Times New Roman" w:hAnsi="Times New Roman" w:cs="Times New Roman"/>
                <w:noProof/>
                <w:color w:val="000000" w:themeColor="text1"/>
                <w:sz w:val="24"/>
                <w:szCs w:val="24"/>
              </w:rPr>
            </w:pPr>
            <w:r>
              <w:rPr>
                <w:rFonts w:ascii="Times New Roman" w:hAnsi="Times New Roman"/>
                <w:color w:val="000000" w:themeColor="text1"/>
                <w:sz w:val="24"/>
              </w:rPr>
              <w:t>EU-7</w:t>
            </w:r>
          </w:p>
        </w:tc>
        <w:tc>
          <w:tcPr>
            <w:tcW w:w="7642" w:type="dxa"/>
          </w:tcPr>
          <w:p w14:paraId="3BF153BB" w14:textId="618EB7D0" w:rsidR="006A383B" w:rsidRPr="0008623B" w:rsidRDefault="006A383B" w:rsidP="006A383B">
            <w:pPr>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Dliteanais incháilithe </w:t>
            </w:r>
          </w:p>
          <w:p w14:paraId="63CA9295" w14:textId="50FD70BB" w:rsidR="00547B2E" w:rsidRPr="0008623B" w:rsidRDefault="00547B2E" w:rsidP="00F42DCD">
            <w:pPr>
              <w:rPr>
                <w:rFonts w:ascii="Times New Roman" w:hAnsi="Times New Roman" w:cs="Times New Roman"/>
                <w:i/>
                <w:noProof/>
                <w:color w:val="000000" w:themeColor="text1"/>
                <w:sz w:val="24"/>
                <w:szCs w:val="24"/>
              </w:rPr>
            </w:pPr>
            <w:r>
              <w:rPr>
                <w:rFonts w:ascii="Times New Roman" w:hAnsi="Times New Roman"/>
                <w:i/>
                <w:color w:val="000000" w:themeColor="text1"/>
                <w:sz w:val="24"/>
              </w:rPr>
              <w:t>ICDI inmheánach</w:t>
            </w:r>
          </w:p>
          <w:p w14:paraId="17E7EEB4" w14:textId="3FD297AB" w:rsidR="00F42DCD" w:rsidRPr="0008623B" w:rsidRDefault="00CC7310"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Dliteanais incháilithe a chomhlíonann na coinníollacha a leagtar amach in Airteagal 45f(2) de Threoir 2014/59/AE,</w:t>
            </w:r>
            <w:r>
              <w:rPr>
                <w:rFonts w:ascii="Times New Roman" w:hAnsi="Times New Roman"/>
                <w:b/>
                <w:sz w:val="24"/>
              </w:rPr>
              <w:t xml:space="preserve"> </w:t>
            </w:r>
            <w:r>
              <w:rPr>
                <w:rStyle w:val="InstructionsTabelleberschrift"/>
                <w:rFonts w:ascii="Times New Roman" w:hAnsi="Times New Roman"/>
                <w:b w:val="0"/>
                <w:sz w:val="24"/>
                <w:u w:val="none"/>
              </w:rPr>
              <w:t>agus, i gcás inarb infheidhme, Airteagal 89(2)</w:t>
            </w:r>
            <w:r>
              <w:rPr>
                <w:rStyle w:val="FormatvorlageInstructionsTabelleText"/>
                <w:rFonts w:ascii="Times New Roman" w:hAnsi="Times New Roman"/>
                <w:sz w:val="24"/>
              </w:rPr>
              <w:t>,</w:t>
            </w:r>
            <w:r>
              <w:rPr>
                <w:rStyle w:val="FormatvorlageInstructionsTabelleText"/>
              </w:rPr>
              <w:t xml:space="preserve"> </w:t>
            </w:r>
            <w:r>
              <w:rPr>
                <w:rStyle w:val="FormatvorlageInstructionsTabelleText"/>
                <w:rFonts w:ascii="Times New Roman" w:hAnsi="Times New Roman"/>
                <w:sz w:val="24"/>
              </w:rPr>
              <w:t>an ceathrú fomhír,</w:t>
            </w:r>
            <w:r>
              <w:rPr>
                <w:rStyle w:val="InstructionsTabelleberschrift"/>
                <w:rFonts w:ascii="Times New Roman" w:hAnsi="Times New Roman"/>
                <w:b w:val="0"/>
                <w:sz w:val="24"/>
                <w:u w:val="none"/>
              </w:rPr>
              <w:t xml:space="preserve"> den Treoir sin á chur san áireamh chomh maith</w:t>
            </w:r>
            <w:r>
              <w:rPr>
                <w:rFonts w:ascii="Times New Roman" w:hAnsi="Times New Roman"/>
                <w:color w:val="000000" w:themeColor="text1"/>
                <w:sz w:val="24"/>
              </w:rPr>
              <w:t>.</w:t>
            </w:r>
          </w:p>
          <w:p w14:paraId="63956C24" w14:textId="6F2B8506" w:rsidR="00547B2E" w:rsidRPr="0008623B" w:rsidRDefault="00547B2E"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I gcás ionstraimí arna rialú faoi dhlí tríú tír, ní áireofar an ionstraim sa ró seo ach amháin má chomhlíonann sí na ceanglais a leagtar amach in Airteagal 55 de Threoir 2014/59/AE.</w:t>
            </w:r>
          </w:p>
          <w:p w14:paraId="5C695D4E" w14:textId="739B28B1" w:rsidR="00547B2E" w:rsidRPr="0008623B" w:rsidRDefault="00CC7310" w:rsidP="00F42DCD">
            <w:pPr>
              <w:rPr>
                <w:rFonts w:ascii="Times New Roman" w:hAnsi="Times New Roman" w:cs="Times New Roman"/>
                <w:i/>
                <w:noProof/>
                <w:color w:val="000000" w:themeColor="text1"/>
                <w:sz w:val="24"/>
                <w:szCs w:val="24"/>
              </w:rPr>
            </w:pPr>
            <w:r>
              <w:rPr>
                <w:rStyle w:val="FormatvorlageInstructionsTabelleText"/>
                <w:rFonts w:ascii="Times New Roman" w:hAnsi="Times New Roman"/>
                <w:sz w:val="24"/>
              </w:rPr>
              <w:t xml:space="preserve">I </w:t>
            </w:r>
            <w:proofErr w:type="spellStart"/>
            <w:r>
              <w:rPr>
                <w:rStyle w:val="FormatvorlageInstructionsTabelleText"/>
                <w:rFonts w:ascii="Times New Roman" w:hAnsi="Times New Roman"/>
                <w:sz w:val="24"/>
              </w:rPr>
              <w:t>gcas</w:t>
            </w:r>
            <w:proofErr w:type="spellEnd"/>
            <w:r>
              <w:rPr>
                <w:rStyle w:val="FormatvorlageInstructionsTabelleText"/>
                <w:rFonts w:ascii="Times New Roman" w:hAnsi="Times New Roman"/>
                <w:sz w:val="24"/>
              </w:rPr>
              <w:t xml:space="preserve"> ina gceadóidh údarás réitigh na </w:t>
            </w:r>
            <w:proofErr w:type="spellStart"/>
            <w:r>
              <w:rPr>
                <w:rStyle w:val="FormatvorlageInstructionsTabelleText"/>
                <w:rFonts w:ascii="Times New Roman" w:hAnsi="Times New Roman"/>
                <w:sz w:val="24"/>
              </w:rPr>
              <w:t>fochuideachta</w:t>
            </w:r>
            <w:proofErr w:type="spellEnd"/>
            <w:r>
              <w:rPr>
                <w:rStyle w:val="FormatvorlageInstructionsTabelleText"/>
                <w:rFonts w:ascii="Times New Roman" w:hAnsi="Times New Roman"/>
                <w:sz w:val="24"/>
              </w:rPr>
              <w:t xml:space="preserve"> don eintiteas an ICDI inmheánach a chomhlíonadh le ráthaíochtaí, áireofar sa ró seo chomh maith méid na ráthaíochtaí a sholáthróidh an t-eintiteas réitigh agus a chomhlíonfaidh na coinníollacha uile a leagtar amach in Airteagal 45f(5) de Threoir 2014/59/AE.</w:t>
            </w:r>
            <w:r>
              <w:rPr>
                <w:rFonts w:ascii="Times New Roman" w:hAnsi="Times New Roman"/>
                <w:i/>
                <w:color w:val="000000" w:themeColor="text1"/>
                <w:sz w:val="24"/>
              </w:rPr>
              <w:t>TLAC inmheánach</w:t>
            </w:r>
          </w:p>
          <w:p w14:paraId="20CB430B" w14:textId="47B5B51E" w:rsidR="00766271" w:rsidRPr="0008623B" w:rsidRDefault="00CC7310" w:rsidP="00CC7310">
            <w:pPr>
              <w:rPr>
                <w:rFonts w:ascii="Times New Roman" w:hAnsi="Times New Roman" w:cs="Times New Roman"/>
                <w:noProof/>
                <w:color w:val="000000" w:themeColor="text1"/>
                <w:sz w:val="24"/>
                <w:szCs w:val="24"/>
              </w:rPr>
            </w:pPr>
            <w:r>
              <w:rPr>
                <w:rFonts w:ascii="Times New Roman" w:hAnsi="Times New Roman"/>
                <w:color w:val="000000" w:themeColor="text1"/>
                <w:sz w:val="24"/>
              </w:rPr>
              <w:t>Ríomhfar méid na ndliteanas incháilithe i gcomhréir le hAirteagal 72k de Rialachán (AE) Uimh. 575/2013 i gcás ina gcomhlíonfaidh na dliteanais sin na coinníollacha a leagtar amach in Airteagal 92b(2) den Rialachán sin.</w:t>
            </w:r>
          </w:p>
        </w:tc>
      </w:tr>
      <w:tr w:rsidR="007600E9" w:rsidRPr="0008623B" w14:paraId="4E845D10" w14:textId="77777777" w:rsidTr="002A065A">
        <w:tc>
          <w:tcPr>
            <w:tcW w:w="1109" w:type="dxa"/>
          </w:tcPr>
          <w:p w14:paraId="153A7C48" w14:textId="5CC7BD86" w:rsidR="007600E9" w:rsidRPr="0008623B" w:rsidRDefault="007600E9"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EU-8</w:t>
            </w:r>
          </w:p>
        </w:tc>
        <w:tc>
          <w:tcPr>
            <w:tcW w:w="7642" w:type="dxa"/>
          </w:tcPr>
          <w:p w14:paraId="49C42D32" w14:textId="17A80A6B" w:rsidR="007600E9" w:rsidRPr="0008623B" w:rsidRDefault="00FF5E0F"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Dliteanais incháilithe – ar díobh sin ráthaíochtaí a ceadaíodh</w:t>
            </w:r>
          </w:p>
          <w:p w14:paraId="7FBE9C6F" w14:textId="39072AA7" w:rsidR="007600E9" w:rsidRPr="0008623B" w:rsidRDefault="009C121A" w:rsidP="009C121A">
            <w:pPr>
              <w:rPr>
                <w:rFonts w:ascii="Times New Roman" w:hAnsi="Times New Roman" w:cs="Times New Roman"/>
                <w:b/>
                <w:color w:val="000000" w:themeColor="text1"/>
                <w:sz w:val="24"/>
                <w:szCs w:val="24"/>
              </w:rPr>
            </w:pPr>
            <w:r>
              <w:rPr>
                <w:rStyle w:val="FormatvorlageInstructionsTabelleText"/>
                <w:rFonts w:ascii="Times New Roman" w:hAnsi="Times New Roman"/>
                <w:sz w:val="24"/>
              </w:rPr>
              <w:t xml:space="preserve">I gcás ina gceadóidh údarás réitigh na </w:t>
            </w:r>
            <w:proofErr w:type="spellStart"/>
            <w:r>
              <w:rPr>
                <w:rStyle w:val="FormatvorlageInstructionsTabelleText"/>
                <w:rFonts w:ascii="Times New Roman" w:hAnsi="Times New Roman"/>
                <w:sz w:val="24"/>
              </w:rPr>
              <w:t>fochuideachta</w:t>
            </w:r>
            <w:proofErr w:type="spellEnd"/>
            <w:r>
              <w:rPr>
                <w:rStyle w:val="FormatvorlageInstructionsTabelleText"/>
                <w:rFonts w:ascii="Times New Roman" w:hAnsi="Times New Roman"/>
                <w:sz w:val="24"/>
              </w:rPr>
              <w:t xml:space="preserve"> don eintiteas an ICDI inmheánach a chomhlíonadh le ráthaíochtaí, méid na ráthaíochtaí a chuirfidh an t-eintiteas réitigh ar fáil agus a chomhlíonfaidh na coinníollacha uile a leagtar amach in Airteagal 45f(5) de Threoir 2014/59/AE.</w:t>
            </w:r>
          </w:p>
        </w:tc>
      </w:tr>
      <w:tr w:rsidR="00547B2E" w:rsidRPr="0008623B" w14:paraId="352876D4" w14:textId="77777777" w:rsidTr="002A065A">
        <w:tc>
          <w:tcPr>
            <w:tcW w:w="1109" w:type="dxa"/>
          </w:tcPr>
          <w:p w14:paraId="6DCACB84" w14:textId="766ADF9F" w:rsidR="00547B2E" w:rsidRPr="0008623B" w:rsidRDefault="00644B02"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EU-9 a</w:t>
            </w:r>
          </w:p>
        </w:tc>
        <w:tc>
          <w:tcPr>
            <w:tcW w:w="7642" w:type="dxa"/>
          </w:tcPr>
          <w:p w14:paraId="32608FA7" w14:textId="7D99477C" w:rsidR="00547B2E" w:rsidRPr="0008623B" w:rsidRDefault="00547B2E"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(Coigeartuithe)</w:t>
            </w:r>
          </w:p>
          <w:p w14:paraId="716CE6EE" w14:textId="77777777" w:rsidR="00547B2E" w:rsidRPr="0008623B" w:rsidRDefault="00547B2E" w:rsidP="007600E9">
            <w:pPr>
              <w:rPr>
                <w:rStyle w:val="FormatvorlageInstructionsTabelleText"/>
                <w:rFonts w:ascii="Times New Roman" w:hAnsi="Times New Roman"/>
                <w:sz w:val="24"/>
              </w:rPr>
            </w:pPr>
            <w:r>
              <w:rPr>
                <w:rStyle w:val="FormatvorlageInstructionsTabelleText"/>
                <w:rFonts w:ascii="Times New Roman" w:hAnsi="Times New Roman"/>
                <w:sz w:val="24"/>
              </w:rPr>
              <w:t>Méid diúltach</w:t>
            </w:r>
          </w:p>
          <w:p w14:paraId="53DD0B4C" w14:textId="77777777" w:rsidR="00CB3841" w:rsidRPr="0008623B" w:rsidRDefault="00CB3841" w:rsidP="00CB3841">
            <w:pPr>
              <w:rPr>
                <w:rFonts w:ascii="Times New Roman" w:hAnsi="Times New Roman" w:cs="Times New Roman"/>
                <w:noProof/>
                <w:color w:val="000000" w:themeColor="text1"/>
                <w:sz w:val="24"/>
                <w:szCs w:val="24"/>
              </w:rPr>
            </w:pPr>
            <w:r>
              <w:rPr>
                <w:rFonts w:ascii="Times New Roman" w:hAnsi="Times New Roman"/>
                <w:color w:val="000000" w:themeColor="text1"/>
                <w:sz w:val="24"/>
              </w:rPr>
              <w:t>Nochtfar na coigeartuithe seo a leanas sa ró seo:</w:t>
            </w:r>
          </w:p>
          <w:p w14:paraId="61271E0C" w14:textId="02F82C25" w:rsidR="00766271" w:rsidRPr="0008623B" w:rsidRDefault="00766271" w:rsidP="0076627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color w:val="000000" w:themeColor="text1"/>
                <w:sz w:val="24"/>
              </w:rPr>
              <w:t xml:space="preserve">Sealúchais ionstraimí cistí dílse agus ionstraimí dliteanas incháilithe atá le </w:t>
            </w:r>
            <w:proofErr w:type="spellStart"/>
            <w:r>
              <w:rPr>
                <w:rFonts w:ascii="Times New Roman" w:hAnsi="Times New Roman"/>
                <w:color w:val="000000" w:themeColor="text1"/>
                <w:sz w:val="24"/>
              </w:rPr>
              <w:t>hasbhaint</w:t>
            </w:r>
            <w:proofErr w:type="spellEnd"/>
            <w:r>
              <w:rPr>
                <w:rFonts w:ascii="Times New Roman" w:hAnsi="Times New Roman"/>
                <w:color w:val="000000" w:themeColor="text1"/>
                <w:sz w:val="24"/>
              </w:rPr>
              <w:t xml:space="preserve"> i gcomhréir le hAirteagal 72e(5) de Rialachán (AE) Uimh. 575/2013 </w:t>
            </w:r>
            <w:r>
              <w:rPr>
                <w:rFonts w:ascii="Times New Roman" w:hAnsi="Times New Roman"/>
                <w:sz w:val="24"/>
              </w:rPr>
              <w:t>agus Airteagal 45c(2a), an cúigiú fomhír, de Threoir 2014/59/AE</w:t>
            </w:r>
          </w:p>
          <w:p w14:paraId="17EE89C8" w14:textId="699CDE18" w:rsidR="00547B2E" w:rsidRPr="0008623B" w:rsidRDefault="00766271" w:rsidP="00CB384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color w:val="000000" w:themeColor="text1"/>
                <w:sz w:val="24"/>
              </w:rPr>
              <w:t xml:space="preserve">Méideanna a chumhdaítear le cead ionstraimí dliteanas incháilithe a cheannach, a fhuascailt, a aisíoc nó a athcheannach i gcomhréir le hAirteagal 78a de Rialachán (AE) Uimh. 575/2013, a mhéid nár úsáid an t-eintiteas tuairiscithe an méid sin go fóill chun ionstraimí a </w:t>
            </w:r>
            <w:r>
              <w:rPr>
                <w:rFonts w:ascii="Times New Roman" w:hAnsi="Times New Roman"/>
                <w:color w:val="000000" w:themeColor="text1"/>
                <w:sz w:val="24"/>
              </w:rPr>
              <w:lastRenderedPageBreak/>
              <w:t xml:space="preserve">cheannach, a fhuascailt, a aisíoc nó a athcheannach (‘méideanna </w:t>
            </w:r>
            <w:proofErr w:type="spellStart"/>
            <w:r>
              <w:rPr>
                <w:rFonts w:ascii="Times New Roman" w:hAnsi="Times New Roman"/>
                <w:color w:val="000000" w:themeColor="text1"/>
                <w:sz w:val="24"/>
              </w:rPr>
              <w:t>réamhcheada</w:t>
            </w:r>
            <w:proofErr w:type="spellEnd"/>
            <w:r>
              <w:rPr>
                <w:rFonts w:ascii="Times New Roman" w:hAnsi="Times New Roman"/>
                <w:color w:val="000000" w:themeColor="text1"/>
                <w:sz w:val="24"/>
              </w:rPr>
              <w:t xml:space="preserve"> nár úsáideadh’)</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rFonts w:ascii="Times New Roman" w:hAnsi="Times New Roman" w:cs="Times New Roman"/>
                <w:noProof/>
                <w:color w:val="000000" w:themeColor="text1"/>
                <w:sz w:val="24"/>
                <w:szCs w:val="24"/>
              </w:rPr>
            </w:pPr>
            <w:r>
              <w:rPr>
                <w:rFonts w:ascii="Times New Roman" w:hAnsi="Times New Roman"/>
                <w:b/>
                <w:color w:val="000000" w:themeColor="text1"/>
                <w:sz w:val="24"/>
              </w:rPr>
              <w:t>Cistí dílse agus ítimí dliteanas incháilithe tar éis coigeartuithe</w:t>
            </w:r>
          </w:p>
          <w:p w14:paraId="6DB0E5C7" w14:textId="7B912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ICDI inmheánach</w:t>
            </w:r>
          </w:p>
          <w:p w14:paraId="4FED8305" w14:textId="534AF772" w:rsidR="00547B2E" w:rsidRPr="0008623B" w:rsidRDefault="00F42DCD" w:rsidP="00F42DCD">
            <w:pPr>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Méideanna chistí dílse incháilithe agus dhliteanais incháilithe an eintitis, glan ó choigeartuithe, a chuirtear san áireamh le haghaidh ICDI inmheánach mar a leagtar amach in Airteagal 45f(2) de Threoir 2014/59/AE, </w:t>
            </w:r>
            <w:r>
              <w:rPr>
                <w:rStyle w:val="InstructionsTabelleberschrift"/>
                <w:rFonts w:ascii="Times New Roman" w:hAnsi="Times New Roman"/>
                <w:b w:val="0"/>
                <w:sz w:val="24"/>
                <w:u w:val="none"/>
              </w:rPr>
              <w:t>agus, i gcás inarb infheidhme, Airteagal 89(2),</w:t>
            </w:r>
            <w:r>
              <w:rPr>
                <w:rStyle w:val="InstructionsTabelleberschrift"/>
              </w:rPr>
              <w:t xml:space="preserve"> </w:t>
            </w:r>
            <w:r>
              <w:rPr>
                <w:rStyle w:val="InstructionsTabelleberschrift"/>
                <w:rFonts w:ascii="Times New Roman" w:hAnsi="Times New Roman"/>
                <w:b w:val="0"/>
                <w:sz w:val="24"/>
                <w:u w:val="none"/>
              </w:rPr>
              <w:t>an ceathrú fomhír, den Treoir sin, á chur san áireamh freisin. I gcás ionstraimí arna rialú faoi dhlí tríú tír, ní áireofar an ionstraim sa ró seo ach amháin má chomhlíonann sí na ceanglais a leagtar amach in Airteagal 55 de Threoir 2014/59/AE.</w:t>
            </w:r>
          </w:p>
          <w:p w14:paraId="2C1B0641" w14:textId="08263093" w:rsidR="00547B2E" w:rsidRPr="0008623B" w:rsidRDefault="00547B2E" w:rsidP="00F42DCD">
            <w:pPr>
              <w:rPr>
                <w:rStyle w:val="InstructionsTabelleberschrift"/>
                <w:rFonts w:ascii="Times New Roman" w:hAnsi="Times New Roman"/>
                <w:b w:val="0"/>
                <w:sz w:val="24"/>
                <w:u w:val="none"/>
              </w:rPr>
            </w:pPr>
            <w:r>
              <w:rPr>
                <w:rFonts w:ascii="Times New Roman" w:hAnsi="Times New Roman"/>
                <w:color w:val="000000" w:themeColor="text1"/>
                <w:sz w:val="24"/>
              </w:rPr>
              <w:t>Le ríomh mar ró EU-6 móide ró EU-7 móide ró EU-9a.</w:t>
            </w:r>
          </w:p>
          <w:p w14:paraId="2538ACE7" w14:textId="7B547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TLAC inmheánach</w:t>
            </w:r>
          </w:p>
          <w:p w14:paraId="56CFB916" w14:textId="470CF1AB" w:rsidR="006475ED" w:rsidRPr="0008623B" w:rsidRDefault="00547B2E" w:rsidP="00503590">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Cistí dílse incháilithe agus dliteanais incháilithe a chuirtear san áireamh don cheanglas le haghaidh cistí dílse agus dliteanais incháilithe le haghaidh G-</w:t>
            </w:r>
            <w:proofErr w:type="spellStart"/>
            <w:r>
              <w:rPr>
                <w:rStyle w:val="FormatvorlageInstructionsTabelleText"/>
                <w:rFonts w:ascii="Times New Roman" w:hAnsi="Times New Roman"/>
                <w:sz w:val="24"/>
              </w:rPr>
              <w:t>SIInna</w:t>
            </w:r>
            <w:proofErr w:type="spellEnd"/>
            <w:r>
              <w:rPr>
                <w:rStyle w:val="FormatvorlageInstructionsTabelleText"/>
                <w:rFonts w:ascii="Times New Roman" w:hAnsi="Times New Roman"/>
                <w:sz w:val="24"/>
              </w:rPr>
              <w:t xml:space="preserve"> neamh-AE mar a leagtar amach in Airteagal 92b(2) de Rialachán (AE) Uimh. 575/2013</w:t>
            </w:r>
            <w:r>
              <w:rPr>
                <w:rFonts w:ascii="Times New Roman" w:hAnsi="Times New Roman"/>
                <w:color w:val="000000" w:themeColor="text1"/>
                <w:sz w:val="24"/>
              </w:rPr>
              <w:t>. Le ríomh mar ró EU-6 móide ró EU-7.</w:t>
            </w:r>
          </w:p>
        </w:tc>
      </w:tr>
      <w:tr w:rsidR="00026FC1" w:rsidRPr="0008623B" w14:paraId="2CEBF3B0" w14:textId="77777777" w:rsidTr="002A065A">
        <w:tc>
          <w:tcPr>
            <w:tcW w:w="1109" w:type="dxa"/>
          </w:tcPr>
          <w:p w14:paraId="43BF2529" w14:textId="36FBE66E" w:rsidR="000C5255" w:rsidRPr="0008623B" w:rsidDel="00FF3133" w:rsidRDefault="007F6136" w:rsidP="00F42177">
            <w:pPr>
              <w:rPr>
                <w:rFonts w:ascii="Times New Roman" w:hAnsi="Times New Roman" w:cs="Times New Roman"/>
                <w:noProof/>
                <w:color w:val="000000" w:themeColor="text1"/>
                <w:sz w:val="24"/>
                <w:szCs w:val="24"/>
              </w:rPr>
            </w:pPr>
            <w:r>
              <w:rPr>
                <w:rFonts w:ascii="Times New Roman" w:hAnsi="Times New Roman"/>
                <w:color w:val="000000" w:themeColor="text1"/>
                <w:sz w:val="24"/>
              </w:rPr>
              <w:t>EU-10</w:t>
            </w:r>
          </w:p>
        </w:tc>
        <w:tc>
          <w:tcPr>
            <w:tcW w:w="7642" w:type="dxa"/>
          </w:tcPr>
          <w:p w14:paraId="09DCE834" w14:textId="5F82E219" w:rsidR="007F6136" w:rsidRPr="0008623B" w:rsidRDefault="007F6136" w:rsidP="00C07CCC">
            <w:pPr>
              <w:rPr>
                <w:rFonts w:ascii="Times New Roman" w:hAnsi="Times New Roman" w:cs="Times New Roman"/>
                <w:noProof/>
                <w:color w:val="000000" w:themeColor="text1"/>
                <w:sz w:val="24"/>
                <w:szCs w:val="24"/>
              </w:rPr>
            </w:pPr>
            <w:r>
              <w:rPr>
                <w:rFonts w:ascii="Times New Roman" w:hAnsi="Times New Roman"/>
                <w:b/>
                <w:color w:val="000000" w:themeColor="text1"/>
                <w:sz w:val="24"/>
              </w:rPr>
              <w:t>Méid na neamhchosanta iomláine ar riosca (TREA)</w:t>
            </w:r>
          </w:p>
          <w:p w14:paraId="5B78340F" w14:textId="6D0E9C20" w:rsidR="000C5255" w:rsidRPr="0008623B" w:rsidRDefault="000C5255">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Méid na neamhchosanta iomláine ar riosca atá ag an eintiteas aonair nó ag an ngrúpa comhdhlúite ar an leibhéal ar </w:t>
            </w:r>
            <w:proofErr w:type="spellStart"/>
            <w:r>
              <w:rPr>
                <w:rFonts w:ascii="Times New Roman" w:hAnsi="Times New Roman"/>
                <w:color w:val="000000" w:themeColor="text1"/>
                <w:sz w:val="24"/>
              </w:rPr>
              <w:t>ar</w:t>
            </w:r>
            <w:proofErr w:type="spellEnd"/>
            <w:r>
              <w:rPr>
                <w:rFonts w:ascii="Times New Roman" w:hAnsi="Times New Roman"/>
                <w:color w:val="000000" w:themeColor="text1"/>
                <w:sz w:val="24"/>
              </w:rPr>
              <w:t xml:space="preserve"> socraíodh na ceanglais, de réir mar is infheidhme, i gcomhréir le hAirteagal 18(1), an dara fomhír, de Rialachán (AE) Uimh. 575/2013.</w:t>
            </w:r>
          </w:p>
          <w:p w14:paraId="17016E2A" w14:textId="75D89C0B"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 xml:space="preserve">Is éard a bheidh i méid na neamhchosanta iomláine ar riosca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sa ró seo méid na neamhchosanta iomláine ar riosca atá mar bhonn le comhlíonadh cheanglais Airteagal 45 de Threoir 2014/59/AE nó Airteagal 92b de Rialachán (AE) Uimh. 575/2013, de réir mar is infheidhme.</w:t>
            </w:r>
          </w:p>
        </w:tc>
      </w:tr>
      <w:tr w:rsidR="00026FC1" w:rsidRPr="0008623B" w14:paraId="09EE5A03" w14:textId="77777777" w:rsidTr="002A065A">
        <w:tc>
          <w:tcPr>
            <w:tcW w:w="1109" w:type="dxa"/>
          </w:tcPr>
          <w:p w14:paraId="5D0897E5" w14:textId="78C3CD2B" w:rsidR="000C5255" w:rsidRPr="0008623B" w:rsidDel="00FF3133"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EU-11</w:t>
            </w:r>
          </w:p>
        </w:tc>
        <w:tc>
          <w:tcPr>
            <w:tcW w:w="7642" w:type="dxa"/>
          </w:tcPr>
          <w:p w14:paraId="3D1B444A" w14:textId="48056C18" w:rsidR="000C5255" w:rsidRPr="0008623B" w:rsidRDefault="00D156A3"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Tomhas na neamhchosanta iomláine (TEM)</w:t>
            </w:r>
          </w:p>
          <w:p w14:paraId="53B11114" w14:textId="7FEC6446" w:rsidR="000C5255" w:rsidRPr="0008623B" w:rsidRDefault="006501CC"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Tomhas na neamhchosanta iomláine (ainmneoir an chóimheasa giarála) atá ag an eintiteas aonair nó ag an ngrúpa comhdhlúite ar an leibhéal ar </w:t>
            </w:r>
            <w:proofErr w:type="spellStart"/>
            <w:r>
              <w:rPr>
                <w:rFonts w:ascii="Times New Roman" w:hAnsi="Times New Roman"/>
                <w:color w:val="000000" w:themeColor="text1"/>
                <w:sz w:val="24"/>
              </w:rPr>
              <w:t>ar</w:t>
            </w:r>
            <w:proofErr w:type="spellEnd"/>
            <w:r>
              <w:rPr>
                <w:rFonts w:ascii="Times New Roman" w:hAnsi="Times New Roman"/>
                <w:color w:val="000000" w:themeColor="text1"/>
                <w:sz w:val="24"/>
              </w:rPr>
              <w:t xml:space="preserve"> socraíodh na ceanglais, de réir mar is infheidhme, i gcomhréir le hAirteagal 429(4) agus Airteagal 429a de Rialachán (AE) Uimh. 575/2013.</w:t>
            </w:r>
          </w:p>
          <w:p w14:paraId="2DB81445" w14:textId="64886997"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 xml:space="preserve">Is éard a bheidh i dtomhas na neamhchosanta iomláine a </w:t>
            </w:r>
            <w:proofErr w:type="spellStart"/>
            <w:r>
              <w:rPr>
                <w:rStyle w:val="FormatvorlageInstructionsTabelleText"/>
                <w:rFonts w:ascii="Times New Roman" w:hAnsi="Times New Roman"/>
                <w:sz w:val="24"/>
              </w:rPr>
              <w:t>thuairisceofar</w:t>
            </w:r>
            <w:proofErr w:type="spellEnd"/>
            <w:r>
              <w:rPr>
                <w:rStyle w:val="FormatvorlageInstructionsTabelleText"/>
                <w:rFonts w:ascii="Times New Roman" w:hAnsi="Times New Roman"/>
                <w:sz w:val="24"/>
              </w:rPr>
              <w:t xml:space="preserve"> sa ró seo tomhas na neamhchosanta iomláine atá mar bhonn le comhlíonadh na gceanglas </w:t>
            </w:r>
            <w:r>
              <w:rPr>
                <w:rStyle w:val="FormatvorlageInstructionsTabelleText"/>
              </w:rPr>
              <w:t>a leagtar amach in</w:t>
            </w:r>
            <w:r>
              <w:rPr>
                <w:rStyle w:val="FormatvorlageInstructionsTabelleText"/>
                <w:rFonts w:ascii="Times New Roman" w:hAnsi="Times New Roman"/>
                <w:sz w:val="24"/>
              </w:rPr>
              <w:t xml:space="preserve"> Airteagal 45 de Threoir 2014/59/AE nó</w:t>
            </w:r>
            <w:r>
              <w:rPr>
                <w:rStyle w:val="FormatvorlageInstructionsTabelleText"/>
              </w:rPr>
              <w:t xml:space="preserve"> in </w:t>
            </w:r>
            <w:r>
              <w:rPr>
                <w:rStyle w:val="FormatvorlageInstructionsTabelleText"/>
                <w:rFonts w:ascii="Times New Roman" w:hAnsi="Times New Roman"/>
                <w:sz w:val="24"/>
              </w:rPr>
              <w:t>Airteagal 92b de Rialachán (AE) Uimh. 575/2013, de réir mar is infheidhme.</w:t>
            </w:r>
          </w:p>
        </w:tc>
      </w:tr>
      <w:tr w:rsidR="00026FC1" w:rsidRPr="0008623B" w14:paraId="3F7E48D5" w14:textId="77777777" w:rsidTr="002A065A">
        <w:tc>
          <w:tcPr>
            <w:tcW w:w="1109" w:type="dxa"/>
          </w:tcPr>
          <w:p w14:paraId="068C68E0" w14:textId="4F4AB2A0"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w:t>
            </w:r>
          </w:p>
        </w:tc>
        <w:tc>
          <w:tcPr>
            <w:tcW w:w="7642" w:type="dxa"/>
          </w:tcPr>
          <w:p w14:paraId="4D8D9DC8" w14:textId="2ACFCB31" w:rsidR="000C5255" w:rsidRPr="0008623B" w:rsidRDefault="000C5255" w:rsidP="000C5255">
            <w:pPr>
              <w:rPr>
                <w:rFonts w:ascii="Times New Roman" w:hAnsi="Times New Roman" w:cs="Times New Roman"/>
                <w:noProof/>
                <w:color w:val="000000" w:themeColor="text1"/>
                <w:sz w:val="24"/>
                <w:szCs w:val="24"/>
              </w:rPr>
            </w:pPr>
            <w:r>
              <w:rPr>
                <w:rFonts w:ascii="Times New Roman" w:hAnsi="Times New Roman"/>
                <w:b/>
                <w:color w:val="000000" w:themeColor="text1"/>
                <w:sz w:val="24"/>
              </w:rPr>
              <w:t>Cistí dílse agus dliteanais incháilithe mar chéatadán de TREA</w:t>
            </w:r>
          </w:p>
          <w:p w14:paraId="745451FA" w14:textId="77777777" w:rsidR="000C5255" w:rsidRPr="0008623B" w:rsidRDefault="000C5255" w:rsidP="007F6136">
            <w:pPr>
              <w:rPr>
                <w:rFonts w:ascii="Times New Roman" w:hAnsi="Times New Roman" w:cs="Times New Roman"/>
                <w:bCs/>
                <w:noProof/>
                <w:color w:val="000000" w:themeColor="text1"/>
                <w:sz w:val="24"/>
                <w:szCs w:val="24"/>
              </w:rPr>
            </w:pPr>
            <w:r>
              <w:rPr>
                <w:rFonts w:ascii="Times New Roman" w:hAnsi="Times New Roman"/>
                <w:color w:val="000000" w:themeColor="text1"/>
                <w:sz w:val="24"/>
              </w:rPr>
              <w:lastRenderedPageBreak/>
              <w:t>Cóimheas cistí dílse agus dliteanas incháilithe, mar chéatadán de mhéid na neamhchosanta iomláine ar riosca.</w:t>
            </w:r>
          </w:p>
          <w:p w14:paraId="53A01624" w14:textId="53B31A41" w:rsidR="00DB779A" w:rsidRPr="0008623B" w:rsidRDefault="00DB779A"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Le ríomh mar ró EU-9b roinnte ar ró EU-10.</w:t>
            </w:r>
          </w:p>
        </w:tc>
      </w:tr>
      <w:tr w:rsidR="000F5992" w:rsidRPr="0008623B" w14:paraId="05A06C82" w14:textId="77777777" w:rsidTr="002A065A">
        <w:tc>
          <w:tcPr>
            <w:tcW w:w="1109" w:type="dxa"/>
          </w:tcPr>
          <w:p w14:paraId="3717A45E" w14:textId="2311289F"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EU-13</w:t>
            </w:r>
          </w:p>
        </w:tc>
        <w:tc>
          <w:tcPr>
            <w:tcW w:w="7642" w:type="dxa"/>
          </w:tcPr>
          <w:p w14:paraId="4B61594C" w14:textId="66FE0C57" w:rsidR="000F5992" w:rsidRPr="0008623B" w:rsidRDefault="00FF5E0F"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Cistí dílse agus dliteanais incháilithe mar chéatadán de TREA – ar díobh sin ráthaíochtaí a ceadaíodh</w:t>
            </w:r>
          </w:p>
          <w:p w14:paraId="3E66E9D6" w14:textId="43B7D24C" w:rsidR="000F5992" w:rsidRPr="0008623B" w:rsidRDefault="00B24DB1" w:rsidP="00A96376">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I gcás ina gceadóidh údarás réitigh na </w:t>
            </w:r>
            <w:proofErr w:type="spellStart"/>
            <w:r>
              <w:rPr>
                <w:rStyle w:val="FormatvorlageInstructionsTabelleText"/>
                <w:rFonts w:ascii="Times New Roman" w:hAnsi="Times New Roman"/>
                <w:sz w:val="24"/>
              </w:rPr>
              <w:t>fochuideachta</w:t>
            </w:r>
            <w:proofErr w:type="spellEnd"/>
            <w:r>
              <w:rPr>
                <w:rStyle w:val="FormatvorlageInstructionsTabelleText"/>
                <w:rFonts w:ascii="Times New Roman" w:hAnsi="Times New Roman"/>
                <w:sz w:val="24"/>
              </w:rPr>
              <w:t xml:space="preserve"> don eintiteas an ICDI inmheánach a chomhlíonadh le ráthaíochtaí, méid</w:t>
            </w:r>
            <w:r>
              <w:rPr>
                <w:rFonts w:ascii="Times New Roman" w:hAnsi="Times New Roman"/>
                <w:color w:val="000000" w:themeColor="text1"/>
                <w:sz w:val="24"/>
              </w:rPr>
              <w:t xml:space="preserve"> na ráthaíochtaí a chuirfidh an t-eintiteas réitigh ar fáil agus a chomhlíonfaidh na coinníollacha a leagtar amach in Airteagal 45f(5) de Threoir 2014/59/AE, mar chéatadán de mhéid na neamhchosanta iomláine ar riosca.</w:t>
            </w:r>
          </w:p>
          <w:p w14:paraId="21098783" w14:textId="24721D46" w:rsidR="00B24DB1" w:rsidRPr="0008623B" w:rsidRDefault="00B07EB6" w:rsidP="00AA0676">
            <w:pPr>
              <w:rPr>
                <w:rFonts w:ascii="Times New Roman" w:hAnsi="Times New Roman" w:cs="Times New Roman"/>
                <w:b/>
                <w:noProof/>
                <w:color w:val="000000" w:themeColor="text1"/>
                <w:sz w:val="24"/>
                <w:szCs w:val="24"/>
              </w:rPr>
            </w:pPr>
            <w:r>
              <w:rPr>
                <w:rFonts w:ascii="Times New Roman" w:hAnsi="Times New Roman"/>
                <w:color w:val="000000" w:themeColor="text1"/>
                <w:sz w:val="24"/>
              </w:rPr>
              <w:t>Le ríomh mar ró EU-8 roinnte ar ró EU-10.</w:t>
            </w:r>
          </w:p>
        </w:tc>
      </w:tr>
      <w:tr w:rsidR="00026FC1" w:rsidRPr="0008623B" w14:paraId="1BE5C236" w14:textId="77777777" w:rsidTr="002A065A">
        <w:tc>
          <w:tcPr>
            <w:tcW w:w="1109" w:type="dxa"/>
          </w:tcPr>
          <w:p w14:paraId="6389E44B" w14:textId="64502185"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EU-14</w:t>
            </w:r>
          </w:p>
        </w:tc>
        <w:tc>
          <w:tcPr>
            <w:tcW w:w="7642" w:type="dxa"/>
          </w:tcPr>
          <w:p w14:paraId="747FEBA4" w14:textId="71CE299B"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Cistí dílse agus dliteanais incháilithe mar chéatadán de TEM</w:t>
            </w:r>
          </w:p>
          <w:p w14:paraId="10E78AE1" w14:textId="0BBF5E97" w:rsidR="000C5255" w:rsidRPr="0008623B" w:rsidRDefault="000C5255">
            <w:pPr>
              <w:rPr>
                <w:rFonts w:ascii="Times New Roman" w:hAnsi="Times New Roman" w:cs="Times New Roman"/>
                <w:bCs/>
                <w:noProof/>
                <w:color w:val="000000" w:themeColor="text1"/>
                <w:sz w:val="24"/>
                <w:szCs w:val="24"/>
              </w:rPr>
            </w:pPr>
            <w:r>
              <w:rPr>
                <w:rFonts w:ascii="Times New Roman" w:hAnsi="Times New Roman"/>
                <w:color w:val="000000" w:themeColor="text1"/>
                <w:sz w:val="24"/>
              </w:rPr>
              <w:t>Cóimheas cistí dílse agus dliteanas incháilithe mar chéatadán de thomhas na neamhchosanta iomláine.</w:t>
            </w:r>
          </w:p>
          <w:p w14:paraId="3C080CF4" w14:textId="28CCBF72" w:rsidR="003946D4" w:rsidRPr="0008623B" w:rsidRDefault="003946D4"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Le ríomh mar ró EU-9b roinnte ar ró EU-11.</w:t>
            </w:r>
          </w:p>
        </w:tc>
      </w:tr>
      <w:tr w:rsidR="000F5992" w:rsidRPr="0008623B" w14:paraId="06EE9DB1" w14:textId="77777777" w:rsidTr="002A065A">
        <w:tc>
          <w:tcPr>
            <w:tcW w:w="1109" w:type="dxa"/>
          </w:tcPr>
          <w:p w14:paraId="38BE120A" w14:textId="5E907A17"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EU-15</w:t>
            </w:r>
          </w:p>
        </w:tc>
        <w:tc>
          <w:tcPr>
            <w:tcW w:w="7642" w:type="dxa"/>
          </w:tcPr>
          <w:p w14:paraId="6EC6E664" w14:textId="0D1F1FF7" w:rsidR="000F5992" w:rsidRPr="0008623B" w:rsidRDefault="00FF5E0F" w:rsidP="003F5FD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Cistí dílse agus dliteanais incháilithe mar chéatadán de TEM – ar díobh sin ráthaíochtaí a ceadaíodh</w:t>
            </w:r>
          </w:p>
          <w:p w14:paraId="49C52AE4" w14:textId="4E11ED80" w:rsidR="00B07EB6" w:rsidRPr="0008623B" w:rsidRDefault="00AA0676" w:rsidP="00A96376">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I gcás ina gceadóidh údarás réitigh na </w:t>
            </w:r>
            <w:proofErr w:type="spellStart"/>
            <w:r>
              <w:rPr>
                <w:rStyle w:val="FormatvorlageInstructionsTabelleText"/>
                <w:rFonts w:ascii="Times New Roman" w:hAnsi="Times New Roman"/>
                <w:sz w:val="24"/>
              </w:rPr>
              <w:t>fochuideachta</w:t>
            </w:r>
            <w:proofErr w:type="spellEnd"/>
            <w:r>
              <w:rPr>
                <w:rStyle w:val="FormatvorlageInstructionsTabelleText"/>
                <w:rFonts w:ascii="Times New Roman" w:hAnsi="Times New Roman"/>
                <w:sz w:val="24"/>
              </w:rPr>
              <w:t xml:space="preserve"> don eintiteas an ICDI inmheánach a chomhlíonadh le ráthaíochtaí, méid</w:t>
            </w:r>
            <w:r>
              <w:rPr>
                <w:rFonts w:ascii="Times New Roman" w:hAnsi="Times New Roman"/>
                <w:color w:val="000000" w:themeColor="text1"/>
                <w:sz w:val="24"/>
              </w:rPr>
              <w:t xml:space="preserve"> na ráthaíochtaí a chuirfidh an t-eintiteas réitigh ar fáil agus a chomhlíonfaidh na coinníollacha a leagtar amach in Airteagal 45f(5) de Threoir 2014/59/AE, mar chéatadán de thomhas na neamhchosanta iomláine.</w:t>
            </w:r>
          </w:p>
          <w:p w14:paraId="5F818595" w14:textId="4B7CE3AB" w:rsidR="000F5992" w:rsidRPr="0008623B" w:rsidRDefault="00B07EB6" w:rsidP="00B07EB6">
            <w:pPr>
              <w:rPr>
                <w:rFonts w:ascii="Times New Roman" w:hAnsi="Times New Roman" w:cs="Times New Roman"/>
                <w:b/>
                <w:noProof/>
                <w:color w:val="000000" w:themeColor="text1"/>
                <w:sz w:val="24"/>
                <w:szCs w:val="24"/>
              </w:rPr>
            </w:pPr>
            <w:r>
              <w:rPr>
                <w:rFonts w:ascii="Times New Roman" w:hAnsi="Times New Roman"/>
                <w:color w:val="000000" w:themeColor="text1"/>
                <w:sz w:val="24"/>
              </w:rPr>
              <w:t>Le ríomh mar ró EU-8 roinnte ar ró EU-11.</w:t>
            </w:r>
          </w:p>
        </w:tc>
      </w:tr>
      <w:tr w:rsidR="00026FC1" w:rsidRPr="0008623B" w14:paraId="72C7F5C5" w14:textId="77777777" w:rsidTr="002A065A">
        <w:tc>
          <w:tcPr>
            <w:tcW w:w="1109" w:type="dxa"/>
          </w:tcPr>
          <w:p w14:paraId="480E6DB5" w14:textId="4B427067" w:rsidR="000C5255" w:rsidRPr="0008623B" w:rsidRDefault="00F42177"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EU-16</w:t>
            </w:r>
          </w:p>
        </w:tc>
        <w:tc>
          <w:tcPr>
            <w:tcW w:w="7642" w:type="dxa"/>
          </w:tcPr>
          <w:p w14:paraId="77339BFA" w14:textId="07707C45"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Caipiteal Gnáthchothromas Leibhéal 1 (mar chéatadán de TREA) atá ar fáil tar éis ceanglais an eintitis a chomhlíonadh</w:t>
            </w:r>
          </w:p>
          <w:p w14:paraId="10969C39" w14:textId="385E6EF9"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Méid Caipitil Gnáthchothromas Leibhéal 1, atá cothrom le nialas nó atá deimhneach, atá ar fáil tar éis gach ceann de na ceanglais dá dtagraítear in Airteagal 141a, pointí (a), (b) agus (c), de Threoir 2013/36/AE a chomhlíonadh agus is airde ná:</w:t>
            </w:r>
          </w:p>
          <w:p w14:paraId="58E9B9E9" w14:textId="7860E6DE"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 i gcás inarb infheidhme, ceanglas G-SII neamh-AE le haghaidh cistí dílse agus dliteanais incháilithe de bhun Airteagal 92b de Rialachán (AE) Uimh. 575/2013 nuair a ríomhtar é i gcomhréir le hAirteagal 92b(1) de Rialachán (AE) Uimh. 575/2013 mar 90 % de cheanglas Airteagal 92a(1), pointe (a), den Rialachán sin agus </w:t>
            </w:r>
          </w:p>
          <w:p w14:paraId="198DF7D6" w14:textId="3885C36B"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(b) an t-</w:t>
            </w:r>
            <w:proofErr w:type="spellStart"/>
            <w:r>
              <w:rPr>
                <w:rFonts w:ascii="Times New Roman" w:hAnsi="Times New Roman"/>
                <w:color w:val="000000" w:themeColor="text1"/>
                <w:sz w:val="24"/>
              </w:rPr>
              <w:t>íoscheanglas</w:t>
            </w:r>
            <w:proofErr w:type="spellEnd"/>
            <w:r>
              <w:rPr>
                <w:rFonts w:ascii="Times New Roman" w:hAnsi="Times New Roman"/>
                <w:color w:val="000000" w:themeColor="text1"/>
                <w:sz w:val="24"/>
              </w:rPr>
              <w:t xml:space="preserve"> le haghaidh cistí dílse agus dliteanais incháilithe de bhun Airteagal 45f de Threoir 2014/59/AE, nuair a ríomhtar é i gcomhréir le hAirteagal 45(2), pointe (a), den Treoir sin.</w:t>
            </w:r>
          </w:p>
          <w:p w14:paraId="4CF4E1A3" w14:textId="6E11E15F"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An figiúr a nochtfar, beidh sé díreach mar an gcéanna i gcolún ICDI agus i gcolún TLAC.</w:t>
            </w:r>
          </w:p>
          <w:p w14:paraId="6C9387A7" w14:textId="461089FB" w:rsidR="000C5255" w:rsidRPr="0008623B" w:rsidRDefault="00A47BCD" w:rsidP="00AA0676">
            <w:pPr>
              <w:rPr>
                <w:b/>
                <w:noProof/>
              </w:rPr>
            </w:pPr>
            <w:r>
              <w:rPr>
                <w:rFonts w:ascii="Times New Roman" w:hAnsi="Times New Roman"/>
                <w:color w:val="000000" w:themeColor="text1"/>
                <w:sz w:val="24"/>
              </w:rPr>
              <w:t xml:space="preserve">Cuirfear san áireamh ann éifeacht na bhforálacha idirthréimhseacha ar chistí dílse agus ar dhliteanais incháilithe, méid na neamhchosanta iomláine ar riosca agus na ceanglais iad féin. Ní chuirfear san áireamh an treoraíocht maidir le cistí dílse breise dá dtagraítear in Airteagal 104b de Threoir 2013/36/AE ná an ceanglas </w:t>
            </w:r>
            <w:proofErr w:type="spellStart"/>
            <w:r>
              <w:rPr>
                <w:rFonts w:ascii="Times New Roman" w:hAnsi="Times New Roman"/>
                <w:color w:val="000000" w:themeColor="text1"/>
                <w:sz w:val="24"/>
              </w:rPr>
              <w:t>maoláin</w:t>
            </w:r>
            <w:proofErr w:type="spellEnd"/>
            <w:r>
              <w:rPr>
                <w:rFonts w:ascii="Times New Roman" w:hAnsi="Times New Roman"/>
                <w:color w:val="000000" w:themeColor="text1"/>
                <w:sz w:val="24"/>
              </w:rPr>
              <w:t xml:space="preserve"> chomhcheangailte a leagtar amach in Airteagal 128, an chéad mhír, pointe (6), den Treoir sin.</w:t>
            </w:r>
          </w:p>
        </w:tc>
      </w:tr>
      <w:tr w:rsidR="00026FC1" w:rsidRPr="0008623B" w14:paraId="27986DD8" w14:textId="77777777" w:rsidTr="002A065A">
        <w:tc>
          <w:tcPr>
            <w:tcW w:w="1109" w:type="dxa"/>
          </w:tcPr>
          <w:p w14:paraId="72398D99" w14:textId="0534A19F" w:rsidR="000C5255" w:rsidRPr="0008623B"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EU-17</w:t>
            </w:r>
          </w:p>
        </w:tc>
        <w:tc>
          <w:tcPr>
            <w:tcW w:w="7642" w:type="dxa"/>
          </w:tcPr>
          <w:p w14:paraId="76F0E68B" w14:textId="21794D3D"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Ceanglas </w:t>
            </w:r>
            <w:proofErr w:type="spellStart"/>
            <w:r>
              <w:rPr>
                <w:rFonts w:ascii="Times New Roman" w:hAnsi="Times New Roman"/>
                <w:b/>
                <w:color w:val="000000" w:themeColor="text1"/>
                <w:sz w:val="24"/>
              </w:rPr>
              <w:t>maoláin</w:t>
            </w:r>
            <w:proofErr w:type="spellEnd"/>
            <w:r>
              <w:rPr>
                <w:rFonts w:ascii="Times New Roman" w:hAnsi="Times New Roman"/>
                <w:b/>
                <w:color w:val="000000" w:themeColor="text1"/>
                <w:sz w:val="24"/>
              </w:rPr>
              <w:t xml:space="preserve"> chomhcheangailte </w:t>
            </w:r>
            <w:proofErr w:type="spellStart"/>
            <w:r>
              <w:rPr>
                <w:rFonts w:ascii="Times New Roman" w:hAnsi="Times New Roman"/>
                <w:b/>
                <w:color w:val="000000" w:themeColor="text1"/>
                <w:sz w:val="24"/>
              </w:rPr>
              <w:t>institiúidsonrach</w:t>
            </w:r>
            <w:proofErr w:type="spellEnd"/>
            <w:r>
              <w:rPr>
                <w:rFonts w:ascii="Times New Roman" w:hAnsi="Times New Roman"/>
                <w:b/>
                <w:color w:val="000000" w:themeColor="text1"/>
                <w:sz w:val="24"/>
              </w:rPr>
              <w:t xml:space="preserve"> </w:t>
            </w:r>
          </w:p>
          <w:p w14:paraId="24FA0B83" w14:textId="4835122C" w:rsidR="000C5255" w:rsidRPr="0008623B" w:rsidRDefault="000C5255" w:rsidP="00CB08B2">
            <w:pPr>
              <w:rPr>
                <w:rFonts w:ascii="Times New Roman" w:hAnsi="Times New Roman" w:cs="Times New Roman"/>
                <w:b/>
                <w:noProof/>
                <w:color w:val="000000" w:themeColor="text1"/>
                <w:sz w:val="24"/>
                <w:szCs w:val="24"/>
              </w:rPr>
            </w:pPr>
            <w:r>
              <w:rPr>
                <w:rFonts w:ascii="Times New Roman" w:hAnsi="Times New Roman"/>
                <w:color w:val="000000" w:themeColor="text1"/>
                <w:sz w:val="24"/>
              </w:rPr>
              <w:t xml:space="preserve">An ceanglas </w:t>
            </w:r>
            <w:proofErr w:type="spellStart"/>
            <w:r>
              <w:rPr>
                <w:rFonts w:ascii="Times New Roman" w:hAnsi="Times New Roman"/>
                <w:color w:val="000000" w:themeColor="text1"/>
                <w:sz w:val="24"/>
              </w:rPr>
              <w:t>maoláin</w:t>
            </w:r>
            <w:proofErr w:type="spellEnd"/>
            <w:r>
              <w:rPr>
                <w:rFonts w:ascii="Times New Roman" w:hAnsi="Times New Roman"/>
                <w:color w:val="000000" w:themeColor="text1"/>
                <w:sz w:val="24"/>
              </w:rPr>
              <w:t xml:space="preserve"> chomhcheangailte </w:t>
            </w:r>
            <w:proofErr w:type="spellStart"/>
            <w:r>
              <w:rPr>
                <w:rFonts w:ascii="Times New Roman" w:hAnsi="Times New Roman"/>
                <w:color w:val="000000" w:themeColor="text1"/>
                <w:sz w:val="24"/>
              </w:rPr>
              <w:t>institiúidsonrach</w:t>
            </w:r>
            <w:proofErr w:type="spellEnd"/>
            <w:r>
              <w:rPr>
                <w:rFonts w:ascii="Times New Roman" w:hAnsi="Times New Roman"/>
                <w:color w:val="000000" w:themeColor="text1"/>
                <w:sz w:val="24"/>
              </w:rPr>
              <w:t xml:space="preserve"> a shainmhínítear in Airteagal 128, an chéad mhír, pointe (6), de Threoir 2013/36/AE, arna shloinneadh mar chéatadán de mhéid na neamhchosanta iomláine ar riosca, atá infheidhme maidir leis an eintiteas i gcomhréir le hAirteagal 128, an chéad mhír, pointe (6), de Threoir 2013/36/AE.</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rFonts w:ascii="Times New Roman" w:hAnsi="Times New Roman" w:cs="Times New Roman"/>
                <w:bCs/>
                <w:iCs/>
                <w:color w:val="000000" w:themeColor="text1"/>
                <w:sz w:val="24"/>
                <w:szCs w:val="24"/>
              </w:rPr>
            </w:pPr>
            <w:r>
              <w:rPr>
                <w:rFonts w:ascii="Times New Roman" w:hAnsi="Times New Roman"/>
                <w:color w:val="000000" w:themeColor="text1"/>
                <w:sz w:val="24"/>
              </w:rPr>
              <w:t>EU-18</w:t>
            </w:r>
          </w:p>
        </w:tc>
        <w:tc>
          <w:tcPr>
            <w:tcW w:w="7642" w:type="dxa"/>
          </w:tcPr>
          <w:p w14:paraId="44696FD9" w14:textId="2B694FE0" w:rsidR="008834C5" w:rsidRPr="0008623B" w:rsidRDefault="00F51FA3"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Ceanglas arna shloinneadh mar chéatadán de TREA</w:t>
            </w:r>
          </w:p>
          <w:p w14:paraId="4059E3AD" w14:textId="09123D9B" w:rsidR="00B07EB6" w:rsidRPr="0008623B" w:rsidRDefault="00B07EB6" w:rsidP="0092457E">
            <w:pPr>
              <w:rPr>
                <w:rFonts w:ascii="Times New Roman" w:hAnsi="Times New Roman" w:cs="Times New Roman"/>
                <w:i/>
                <w:noProof/>
                <w:sz w:val="24"/>
                <w:szCs w:val="24"/>
              </w:rPr>
            </w:pPr>
            <w:r>
              <w:rPr>
                <w:rFonts w:ascii="Times New Roman" w:hAnsi="Times New Roman"/>
                <w:i/>
                <w:sz w:val="24"/>
              </w:rPr>
              <w:t>ICDI inmheánach</w:t>
            </w:r>
          </w:p>
          <w:p w14:paraId="7A3B8EB3" w14:textId="022A0950" w:rsidR="00036DB1" w:rsidRPr="0008623B" w:rsidRDefault="00B07EB6" w:rsidP="0092457E">
            <w:pPr>
              <w:rPr>
                <w:rFonts w:ascii="Times New Roman" w:hAnsi="Times New Roman" w:cs="Times New Roman"/>
                <w:bCs/>
                <w:noProof/>
                <w:sz w:val="24"/>
                <w:szCs w:val="24"/>
              </w:rPr>
            </w:pPr>
            <w:r>
              <w:rPr>
                <w:rFonts w:ascii="Times New Roman" w:hAnsi="Times New Roman"/>
                <w:sz w:val="24"/>
              </w:rPr>
              <w:t>Ceanglas le haghaidh cistí dílse agus dliteanais incháilithe is infheidhme maidir leis an eintiteas i gcomhréir le hAirteagal 45f de Threoir 2014/59/AE, arna shloinneadh mar chéatadán de mhéid na neamhchosanta iomláine ar riosca (ar an leibhéal aonair nó ar an leibhéal comhdhlúite, de réir mar is infheidhme).</w:t>
            </w:r>
          </w:p>
          <w:p w14:paraId="36F1A57F" w14:textId="701178C9" w:rsidR="00B07EB6" w:rsidRPr="0008623B" w:rsidRDefault="00B07EB6" w:rsidP="00B07EB6">
            <w:pPr>
              <w:rPr>
                <w:rFonts w:ascii="Times New Roman" w:hAnsi="Times New Roman" w:cs="Times New Roman"/>
                <w:bCs/>
                <w:i/>
                <w:noProof/>
                <w:sz w:val="24"/>
                <w:szCs w:val="24"/>
              </w:rPr>
            </w:pPr>
            <w:r>
              <w:rPr>
                <w:rFonts w:ascii="Times New Roman" w:hAnsi="Times New Roman"/>
                <w:i/>
                <w:sz w:val="24"/>
              </w:rPr>
              <w:t>TLAC inmheánach</w:t>
            </w:r>
          </w:p>
          <w:p w14:paraId="524A15B1" w14:textId="10807991" w:rsidR="00D156A3" w:rsidRPr="0008623B" w:rsidRDefault="00B07EB6" w:rsidP="00CB08B2">
            <w:pPr>
              <w:rPr>
                <w:rFonts w:ascii="Times New Roman" w:hAnsi="Times New Roman" w:cs="Times New Roman"/>
                <w:bCs/>
                <w:noProof/>
                <w:sz w:val="24"/>
                <w:szCs w:val="24"/>
              </w:rPr>
            </w:pPr>
            <w:r>
              <w:rPr>
                <w:rFonts w:ascii="Times New Roman" w:hAnsi="Times New Roman"/>
                <w:sz w:val="24"/>
              </w:rPr>
              <w:t>Ceanglas a leagtar amach in Airteagal 92b de Rialachán (AE) Uimh. 575/2013, arna shloinneadh mar chéatadán de mhéid na neamhchosanta iomláine ar riosca (ar an leibhéal aonair nó ar an leibhéal comhdhlúite, de réir mar is infheidhme).</w:t>
            </w:r>
          </w:p>
        </w:tc>
      </w:tr>
      <w:tr w:rsidR="00026FC1" w:rsidRPr="0008623B" w14:paraId="33DA72AB" w14:textId="77777777" w:rsidTr="002A065A">
        <w:tc>
          <w:tcPr>
            <w:tcW w:w="1109" w:type="dxa"/>
          </w:tcPr>
          <w:p w14:paraId="784E2295" w14:textId="4500A04A" w:rsidR="008834C5" w:rsidRPr="0008623B" w:rsidRDefault="00F42177"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EU-19</w:t>
            </w:r>
          </w:p>
        </w:tc>
        <w:tc>
          <w:tcPr>
            <w:tcW w:w="7642" w:type="dxa"/>
          </w:tcPr>
          <w:p w14:paraId="168B9372" w14:textId="2BC4791B"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Ceanglas arna shloinneadh mar chéatadán de TREA – cuid den cheanglas a fhéadfar a chomhlíonadh le ráthaíocht</w:t>
            </w:r>
          </w:p>
          <w:p w14:paraId="689193A8" w14:textId="2B66DAF3" w:rsidR="00036DB1" w:rsidRPr="0008623B" w:rsidRDefault="00036DB1" w:rsidP="00102896">
            <w:pPr>
              <w:rPr>
                <w:rFonts w:ascii="Times New Roman" w:hAnsi="Times New Roman" w:cs="Times New Roman"/>
                <w:b/>
                <w:noProof/>
                <w:color w:val="000000" w:themeColor="text1"/>
                <w:sz w:val="24"/>
                <w:szCs w:val="24"/>
              </w:rPr>
            </w:pPr>
            <w:r>
              <w:rPr>
                <w:rFonts w:ascii="Times New Roman" w:hAnsi="Times New Roman"/>
                <w:sz w:val="24"/>
              </w:rPr>
              <w:t>I gcás inarb infheidhme, cuid den cheanglas le haghaidh cistí dílse agus dliteanais incháilithe arna sloinneadh mar chéatadán de mhéid na neamhchosanta iomláine ar riosca is féidir a chomhlíonadh le ráthaíocht a sholáthraíonn an t-eintiteas réitigh i gcomhréir le hAirteagal 45f(5) de Threoir 2014/59/AE.</w:t>
            </w:r>
          </w:p>
        </w:tc>
      </w:tr>
      <w:tr w:rsidR="00026FC1" w:rsidRPr="0008623B" w14:paraId="7DB5B45D" w14:textId="77777777" w:rsidTr="002A065A">
        <w:tc>
          <w:tcPr>
            <w:tcW w:w="1109" w:type="dxa"/>
          </w:tcPr>
          <w:p w14:paraId="291F5089" w14:textId="5540E6DA" w:rsidR="008834C5" w:rsidRPr="0008623B" w:rsidRDefault="00BB093D"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EU-20</w:t>
            </w:r>
          </w:p>
        </w:tc>
        <w:tc>
          <w:tcPr>
            <w:tcW w:w="7642" w:type="dxa"/>
          </w:tcPr>
          <w:p w14:paraId="517C1D7E" w14:textId="160471A8" w:rsidR="008834C5" w:rsidRPr="0008623B" w:rsidRDefault="00A96376"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Ceanglas arna shloinneadh mar chéatadán de TEM</w:t>
            </w:r>
          </w:p>
          <w:p w14:paraId="390682C6" w14:textId="2F127DB6" w:rsidR="00B07EB6" w:rsidRPr="0008623B" w:rsidRDefault="00B07EB6">
            <w:pPr>
              <w:rPr>
                <w:rFonts w:ascii="Times New Roman" w:hAnsi="Times New Roman" w:cs="Times New Roman"/>
                <w:i/>
                <w:noProof/>
                <w:sz w:val="24"/>
                <w:szCs w:val="24"/>
              </w:rPr>
            </w:pPr>
            <w:r>
              <w:rPr>
                <w:rFonts w:ascii="Times New Roman" w:hAnsi="Times New Roman"/>
                <w:i/>
                <w:sz w:val="24"/>
              </w:rPr>
              <w:lastRenderedPageBreak/>
              <w:t>ICDI inmheánach</w:t>
            </w:r>
          </w:p>
          <w:p w14:paraId="15AB0F32" w14:textId="4388F7B3" w:rsidR="00036DB1" w:rsidRPr="0008623B" w:rsidRDefault="00B07EB6">
            <w:pPr>
              <w:rPr>
                <w:rFonts w:ascii="Times New Roman" w:hAnsi="Times New Roman" w:cs="Times New Roman"/>
                <w:bCs/>
                <w:noProof/>
                <w:sz w:val="24"/>
                <w:szCs w:val="24"/>
              </w:rPr>
            </w:pPr>
            <w:r>
              <w:rPr>
                <w:rFonts w:ascii="Times New Roman" w:hAnsi="Times New Roman"/>
                <w:sz w:val="24"/>
              </w:rPr>
              <w:t xml:space="preserve">Ceanglas le haghaidh cistí dílse agus dliteanais incháilithe is infheidhme maidir leis an eintiteas i gcomhréir le hAirteagal 45f de Threoir 2014/59/AE, arna shloinneadh mar chéatadán de thomhas na neamhchosanta iomláine (ar an leibhéal aonair nó ar leibhéal comhdhlúite </w:t>
            </w:r>
            <w:proofErr w:type="spellStart"/>
            <w:r>
              <w:rPr>
                <w:rFonts w:ascii="Times New Roman" w:hAnsi="Times New Roman"/>
                <w:sz w:val="24"/>
              </w:rPr>
              <w:t>mháthairghnóthas</w:t>
            </w:r>
            <w:proofErr w:type="spellEnd"/>
            <w:r>
              <w:rPr>
                <w:rFonts w:ascii="Times New Roman" w:hAnsi="Times New Roman"/>
                <w:sz w:val="24"/>
              </w:rPr>
              <w:t xml:space="preserve"> an Aontais, de réir mar is infheidhme).</w:t>
            </w:r>
          </w:p>
          <w:p w14:paraId="28AE2B52" w14:textId="40D45C6B" w:rsidR="00B07EB6" w:rsidRPr="0008623B" w:rsidRDefault="00B07EB6" w:rsidP="006501CC">
            <w:pPr>
              <w:rPr>
                <w:rFonts w:ascii="Times New Roman" w:hAnsi="Times New Roman" w:cs="Times New Roman"/>
                <w:bCs/>
                <w:i/>
                <w:noProof/>
                <w:sz w:val="24"/>
                <w:szCs w:val="24"/>
              </w:rPr>
            </w:pPr>
            <w:r>
              <w:rPr>
                <w:rFonts w:ascii="Times New Roman" w:hAnsi="Times New Roman"/>
                <w:i/>
                <w:sz w:val="24"/>
              </w:rPr>
              <w:t xml:space="preserve">TLAC inmheánach </w:t>
            </w:r>
          </w:p>
          <w:p w14:paraId="316152E4" w14:textId="47164313" w:rsidR="00D156A3" w:rsidRPr="0008623B" w:rsidRDefault="00B07EB6" w:rsidP="00CB08B2">
            <w:pPr>
              <w:rPr>
                <w:rFonts w:ascii="Times New Roman" w:hAnsi="Times New Roman" w:cs="Times New Roman"/>
                <w:bCs/>
                <w:noProof/>
                <w:sz w:val="24"/>
                <w:szCs w:val="24"/>
              </w:rPr>
            </w:pPr>
            <w:r>
              <w:rPr>
                <w:rFonts w:ascii="Times New Roman" w:hAnsi="Times New Roman"/>
                <w:sz w:val="24"/>
              </w:rPr>
              <w:t>Ceanglas a leagtar amach in Airteagal 92b de Rialachán (AE) Uimh. 575/2013, arna shloinneadh mar chéatadán de thomhas na neamhchosanta iomláine (ar an leibhéal aonair nó ar an leibhéal comhdhlúite, de réir mar is infheidhme).</w:t>
            </w:r>
          </w:p>
        </w:tc>
      </w:tr>
      <w:tr w:rsidR="00026FC1" w:rsidRPr="0008623B" w14:paraId="665B02CC" w14:textId="77777777" w:rsidTr="002A065A">
        <w:tc>
          <w:tcPr>
            <w:tcW w:w="1109" w:type="dxa"/>
          </w:tcPr>
          <w:p w14:paraId="4CC8B518" w14:textId="34221154" w:rsidR="008834C5" w:rsidRPr="0008623B" w:rsidRDefault="0092457E"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EU-21</w:t>
            </w:r>
          </w:p>
        </w:tc>
        <w:tc>
          <w:tcPr>
            <w:tcW w:w="7642" w:type="dxa"/>
          </w:tcPr>
          <w:p w14:paraId="5E678549" w14:textId="3C180ACA"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Ceanglas arna shloinneadh mar chéatadán de TEM – cuid den cheanglas a fhéadfar a chomhlíonadh le ráthaíocht</w:t>
            </w:r>
          </w:p>
          <w:p w14:paraId="4AD84850" w14:textId="46814386" w:rsidR="00036DB1" w:rsidRPr="0008623B" w:rsidRDefault="00036DB1" w:rsidP="00CB08B2">
            <w:pPr>
              <w:rPr>
                <w:rFonts w:ascii="Times New Roman" w:hAnsi="Times New Roman" w:cs="Times New Roman"/>
                <w:b/>
                <w:noProof/>
                <w:color w:val="000000" w:themeColor="text1"/>
                <w:sz w:val="24"/>
                <w:szCs w:val="24"/>
              </w:rPr>
            </w:pPr>
            <w:r>
              <w:rPr>
                <w:rFonts w:ascii="Times New Roman" w:hAnsi="Times New Roman"/>
                <w:sz w:val="24"/>
              </w:rPr>
              <w:t>I gcás inarb infheidhme, cuid den cheanglas le haghaidh cistí dílse agus dliteanais incháilithe arna sloinneadh mar chéatadán de thomhas na neamhchosanta iomláine is féidir a chomhlíonadh le ráthaíocht a sholáthraíonn an t-eintiteas réitigh i gcomhréir le hAirteagal 45f(5) de Threoir 2014/59/AE.</w:t>
            </w:r>
          </w:p>
        </w:tc>
      </w:tr>
      <w:tr w:rsidR="000B47A2" w:rsidRPr="0008623B" w14:paraId="2ACBD5CA" w14:textId="77777777" w:rsidTr="002A065A">
        <w:tc>
          <w:tcPr>
            <w:tcW w:w="1119" w:type="dxa"/>
            <w:vAlign w:val="top"/>
          </w:tcPr>
          <w:p w14:paraId="41CF7AC6" w14:textId="519C4DAD" w:rsidR="000B47A2" w:rsidRPr="0008623B" w:rsidRDefault="000B47A2" w:rsidP="003312F4">
            <w:pPr>
              <w:rPr>
                <w:rFonts w:ascii="Times New Roman" w:hAnsi="Times New Roman" w:cs="Times New Roman"/>
                <w:sz w:val="24"/>
                <w:szCs w:val="24"/>
              </w:rPr>
            </w:pPr>
            <w:r>
              <w:rPr>
                <w:rFonts w:ascii="Times New Roman" w:hAnsi="Times New Roman"/>
                <w:sz w:val="24"/>
              </w:rPr>
              <w:t>EU-22</w:t>
            </w:r>
          </w:p>
        </w:tc>
        <w:tc>
          <w:tcPr>
            <w:tcW w:w="7642" w:type="dxa"/>
            <w:vAlign w:val="top"/>
          </w:tcPr>
          <w:p w14:paraId="4FA5E841" w14:textId="053232BD" w:rsidR="000B47A2" w:rsidRPr="0008623B" w:rsidRDefault="000B47A2" w:rsidP="003312F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Méid iomlán na ndliteanas eisiata dá dtagraítear in Airteagal 72a(2) de Rialachán (AE) Uimh. 575/2013</w:t>
            </w:r>
          </w:p>
        </w:tc>
      </w:tr>
    </w:tbl>
    <w:p w14:paraId="0C6C28B8" w14:textId="738A3B7A" w:rsidR="003956D6" w:rsidRPr="0008623B"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rFonts w:ascii="Times New Roman" w:hAnsi="Times New Roman"/>
          <w:color w:val="auto"/>
          <w:sz w:val="24"/>
        </w:rPr>
        <w:t>5.</w:t>
      </w:r>
      <w:r>
        <w:rPr>
          <w:rFonts w:ascii="Times New Roman" w:hAnsi="Times New Roman"/>
          <w:color w:val="auto"/>
          <w:sz w:val="24"/>
        </w:rPr>
        <w:tab/>
        <w:t xml:space="preserve">EU TLAC2: Rangú creidiúnaithe – eintitis nach eintitis réitigh </w:t>
      </w:r>
      <w:bookmarkEnd w:id="230"/>
      <w:r>
        <w:rPr>
          <w:rFonts w:ascii="Times New Roman" w:hAnsi="Times New Roman"/>
          <w:color w:val="auto"/>
          <w:sz w:val="24"/>
        </w:rPr>
        <w:t>iad</w:t>
      </w:r>
      <w:bookmarkEnd w:id="231"/>
      <w:bookmarkEnd w:id="232"/>
    </w:p>
    <w:p w14:paraId="7A03C7D5" w14:textId="52B10ED1" w:rsidR="00EE122D" w:rsidRPr="0008623B" w:rsidRDefault="00EE122D" w:rsidP="00B62DC9">
      <w:pPr>
        <w:pStyle w:val="InstructionsText2"/>
        <w:numPr>
          <w:ilvl w:val="0"/>
          <w:numId w:val="12"/>
        </w:numPr>
      </w:pPr>
      <w:r>
        <w:t>Nochtar an fhaisnéis atá i dteimpléad EU TLAC2 ar leibhéal an eintitis aonair.</w:t>
      </w:r>
    </w:p>
    <w:p w14:paraId="37B5040A" w14:textId="241394B6" w:rsidR="00D76A01" w:rsidRPr="0008623B" w:rsidRDefault="00D76A01" w:rsidP="00B62DC9">
      <w:pPr>
        <w:pStyle w:val="InstructionsText2"/>
        <w:numPr>
          <w:ilvl w:val="0"/>
          <w:numId w:val="12"/>
        </w:numPr>
      </w:pPr>
      <w:r>
        <w:t xml:space="preserve">Tá dhá leagan de theimpléad EU TLAC2 ann, mar atá, EU TLAC2a agus EU TLAC2b. Le TLAC2a, cumhdaítear an cistiú uile atá </w:t>
      </w:r>
      <w:r>
        <w:rPr>
          <w:i/>
        </w:rPr>
        <w:t>pari passu</w:t>
      </w:r>
      <w:r>
        <w:t xml:space="preserve"> le hionstraimí atá incháilithe le haghaidh ICDI nó atá sóisearach dóibh, lena n-áirítear cistí dílse agus ionstraimí caipitil eile. Le EU TLAC2b, ní chumhdaítear ach na cistí dílse agus na dliteanais atá incháilithe chun an ceanglas a leagtar amach in Airteagal 45 de Threoir 2014/59/AE a chomhlíonadh i gcomhréir le hAirteagal 45f den Treoir sin.</w:t>
      </w:r>
    </w:p>
    <w:p w14:paraId="51E3EFB7" w14:textId="5F05BD0B" w:rsidR="00410769" w:rsidRPr="0008623B" w:rsidRDefault="00410769" w:rsidP="00B62DC9">
      <w:pPr>
        <w:pStyle w:val="InstructionsText2"/>
        <w:numPr>
          <w:ilvl w:val="0"/>
          <w:numId w:val="12"/>
        </w:numPr>
      </w:pPr>
      <w:r>
        <w:t>I gcomhréir le hAirteagal 13(2) den Rialachán seo, maidir le heintitis nach bhfuil faoi réir na hoibleagáide ceanglas Airteagal 92b de Rialachán (AE) Uimh. 575/2013 a chomhlíonadh, ach atá faoi réir na hoibleagáide an ceanglas a leagtar amach in Airteagal 45 de Threoir 2014/59/AE a chomhlíonadh i gcomhréir le hAirteagal 45f den Treoir sin, féadfaidh siad a roghnú cé acu a úsáidfidh siad EU TLAC2a nó EU TLAC2b chun an ceanglas nochta a leagtar amach in Airteagal 45i(3), pointe (b), de Threoir 2014/59/AE a chomhlíonadh.</w:t>
      </w:r>
    </w:p>
    <w:p w14:paraId="0E950EC5" w14:textId="2D041687" w:rsidR="00510C0E" w:rsidRPr="0008623B" w:rsidRDefault="0071460A" w:rsidP="00B62DC9">
      <w:pPr>
        <w:pStyle w:val="InstructionsText2"/>
        <w:numPr>
          <w:ilvl w:val="0"/>
          <w:numId w:val="12"/>
        </w:numPr>
      </w:pPr>
      <w:r>
        <w:lastRenderedPageBreak/>
        <w:t>Ó dháta chur i bhfeidhm Airteagal 45i(3) de Threoir 2014/59/AE, nochtfaidh eintitis eisiúna, faoi theimpléad TLAC2a, dliteanais a d’fhéadfadh a bheith incháilithe chun na ceanglais ICDI inmheánach agus TLAC inmheánach a chomhlíonadh. Roimh an dáta sin, nochtfaidh eintitis eisiúna dliteanais a d’fhéadfadh a bheith incháilithe chun ceanglas TLAC inmheánach a chomhlíonadh.</w:t>
      </w:r>
    </w:p>
    <w:p w14:paraId="6CD2E5E7" w14:textId="10E10F4A" w:rsidR="00134FA4" w:rsidRPr="0008623B" w:rsidRDefault="00134FA4" w:rsidP="00B62DC9">
      <w:pPr>
        <w:pStyle w:val="InstructionsText2"/>
        <w:numPr>
          <w:ilvl w:val="0"/>
          <w:numId w:val="12"/>
        </w:numPr>
      </w:pPr>
      <w:r>
        <w:t>Ní mór na méideanna gan íoc dá dtagraítear sna rónna a mhiondealú ina ranganna dócmhainneachta ar bhonn dhlí dócmhainneachta an eintitis eisiúna, gan beann ar dhlí rialaithe na hionstraime.</w:t>
      </w:r>
    </w:p>
    <w:p w14:paraId="0B0B9A5D" w14:textId="25143FFC" w:rsidR="00134FA4" w:rsidRPr="0008623B" w:rsidRDefault="00522875" w:rsidP="00B62DC9">
      <w:pPr>
        <w:pStyle w:val="InstructionsText2"/>
        <w:numPr>
          <w:ilvl w:val="0"/>
          <w:numId w:val="12"/>
        </w:numPr>
      </w:pPr>
      <w:r>
        <w:t>Is iad na ranguithe dócmhainneachta na cinn sin a chuirfidh an t-údarás réitigh inniúil in iúl i gcomhréir leis an gcur i láthair caighdeánaithe a shonraítear in Airteagal 8 den Rialachán seo.</w:t>
      </w:r>
    </w:p>
    <w:p w14:paraId="572D872C" w14:textId="35C5457F" w:rsidR="00134FA4" w:rsidRPr="0008623B" w:rsidRDefault="00134FA4" w:rsidP="00B62DC9">
      <w:pPr>
        <w:pStyle w:val="InstructionsText2"/>
        <w:numPr>
          <w:ilvl w:val="0"/>
          <w:numId w:val="12"/>
        </w:numPr>
      </w:pPr>
      <w:r>
        <w:t xml:space="preserve">Léirítear na ranganna in ord na sinsearachta; na cinn is sóisearaí ar dtús. Ní mór colúin le haghaidh ranganna a chur isteach go dtí go nochtfar na hionstraimí is sinsearaí a d’fhéadfadh a bheith incháilithe. </w:t>
      </w:r>
    </w:p>
    <w:p w14:paraId="451EEEC0" w14:textId="6C07DCB8" w:rsidR="00134FA4" w:rsidRPr="0008623B" w:rsidRDefault="00134FA4" w:rsidP="00B62DC9">
      <w:pPr>
        <w:pStyle w:val="InstructionsText2"/>
        <w:numPr>
          <w:ilvl w:val="0"/>
          <w:numId w:val="12"/>
        </w:numPr>
      </w:pPr>
      <w:r>
        <w:t>Déantar an méid atá inchurtha i leith gach ranga a mhiondealú a thuilleadh i méideanna atá faoi úinéireacht an eintitis réitigh, lena n-áirítear méideanna atá go díreach nó go hindíreach faoi úinéireacht an eintitis réitigh trí eintitis feadh an tslabhra úinéireachta, i gcás inarb infheidhme; agus méideanna eile nach bhfuil faoi úinéireacht an eintitis réitigh, i gcás inarb infheidhme. Líonfar méid iomlán gach ró isteach sa cholún deireanach de gach ró.</w:t>
      </w:r>
    </w:p>
    <w:p w14:paraId="4EBA1B5C" w14:textId="77777777" w:rsidR="00134FA4" w:rsidRPr="00EB63DD" w:rsidRDefault="00134FA4" w:rsidP="00134FA4">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Rónna</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Tagairtí dlíthiúla agus treoracha</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1</w:t>
            </w:r>
          </w:p>
        </w:tc>
        <w:tc>
          <w:tcPr>
            <w:tcW w:w="7655" w:type="dxa"/>
          </w:tcPr>
          <w:p w14:paraId="5F9CE229" w14:textId="006CF2E0" w:rsidR="008871C6" w:rsidRPr="0008623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Tacar folamh san Aontas Eorpach</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2</w:t>
            </w:r>
          </w:p>
        </w:tc>
        <w:tc>
          <w:tcPr>
            <w:tcW w:w="7655" w:type="dxa"/>
          </w:tcPr>
          <w:p w14:paraId="4A148EDF" w14:textId="407C4BEB" w:rsidR="000C3B9F" w:rsidRPr="0008623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Tuairisc ar an rang dócmhainneachta (</w:t>
            </w:r>
            <w:proofErr w:type="spellStart"/>
            <w:r>
              <w:rPr>
                <w:rFonts w:ascii="Times New Roman" w:hAnsi="Times New Roman"/>
                <w:b/>
                <w:color w:val="000000" w:themeColor="text1"/>
                <w:sz w:val="24"/>
              </w:rPr>
              <w:t>saorthéacs</w:t>
            </w:r>
            <w:proofErr w:type="spellEnd"/>
            <w:r>
              <w:rPr>
                <w:rFonts w:ascii="Times New Roman" w:hAnsi="Times New Roman"/>
                <w:b/>
                <w:color w:val="000000" w:themeColor="text1"/>
                <w:sz w:val="24"/>
              </w:rPr>
              <w:t>)</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Beidh an líon ranganna dócmhainneachta (n) san ordlathas creidiúnaithe ag brath ar thacar dliteanas an eintitis eisiúna. Ba cheart a áireamh san insint sonraíocht na gcineálacha éileamh a thagann faoin rang dócmhainneachta sin (</w:t>
            </w:r>
            <w:proofErr w:type="spellStart"/>
            <w:r>
              <w:rPr>
                <w:color w:val="000000" w:themeColor="text1"/>
              </w:rPr>
              <w:t>e.g</w:t>
            </w:r>
            <w:proofErr w:type="spellEnd"/>
            <w:r>
              <w:rPr>
                <w:color w:val="000000" w:themeColor="text1"/>
              </w:rPr>
              <w:t xml:space="preserve">. Caipiteal Gnáthchothromas Leibhéal 1, ionstraimí Leibhéal 2). </w:t>
            </w:r>
          </w:p>
          <w:p w14:paraId="22A60804" w14:textId="5BBC2F70" w:rsidR="000C3B9F" w:rsidRPr="0008623B" w:rsidRDefault="000C3B9F" w:rsidP="00331959">
            <w:pPr>
              <w:pStyle w:val="Applicationdirecte"/>
              <w:spacing w:before="120"/>
              <w:rPr>
                <w:b/>
                <w:color w:val="000000" w:themeColor="text1"/>
                <w:szCs w:val="24"/>
              </w:rPr>
            </w:pPr>
            <w:r>
              <w:rPr>
                <w:color w:val="000000" w:themeColor="text1"/>
              </w:rPr>
              <w:t>Tá colún amháin ann le haghaidh gach ranga dócmhainneachta ina bhfuil an méid go hiomlán i seilbh an eintitis réitigh,</w:t>
            </w:r>
            <w:r>
              <w:t xml:space="preserve"> lena n-áirítear méideanna atá faoi úinéireacht dhíreach nó indíreach an eintitis réitigh trí eintitis feadh an tslabhra úinéireachta, i gcás inarb infheidhme</w:t>
            </w:r>
            <w:r>
              <w:rPr>
                <w:color w:val="000000" w:themeColor="text1"/>
              </w:rPr>
              <w:t xml:space="preserve">, agus tá an dara colún ann ina bhfuil cuid den mhéid in aghaidh an ranga i seilbh úinéirí nach iad an t-eintiteas réitigh iad freisin.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t>3</w:t>
            </w:r>
          </w:p>
        </w:tc>
        <w:tc>
          <w:tcPr>
            <w:tcW w:w="7655" w:type="dxa"/>
          </w:tcPr>
          <w:p w14:paraId="77AA473A" w14:textId="5D74CC27" w:rsidR="000C3B9F" w:rsidRPr="0008623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Dliteanais agus cistí dílse</w:t>
            </w:r>
          </w:p>
          <w:p w14:paraId="4216384F" w14:textId="0D31DC4A" w:rsidR="000C3B9F" w:rsidRPr="0008623B" w:rsidRDefault="00BB21F0" w:rsidP="00AA4A01">
            <w:pPr>
              <w:pStyle w:val="Applicationdirecte"/>
              <w:spacing w:before="120"/>
              <w:rPr>
                <w:color w:val="000000" w:themeColor="text1"/>
              </w:rPr>
            </w:pPr>
            <w:r>
              <w:rPr>
                <w:color w:val="000000" w:themeColor="text1"/>
              </w:rPr>
              <w:lastRenderedPageBreak/>
              <w:t xml:space="preserve">Méid na gcistí dílse, na ndliteanas incháilithe agus na ndliteanas a rangaítear níos ísle ná na cistí dílse nó na dliteanais incháilithe, nó a rangaítear </w:t>
            </w:r>
            <w:proofErr w:type="spellStart"/>
            <w:r>
              <w:rPr>
                <w:i/>
                <w:color w:val="000000" w:themeColor="text1"/>
              </w:rPr>
              <w:t>pari</w:t>
            </w:r>
            <w:proofErr w:type="spellEnd"/>
            <w:r>
              <w:rPr>
                <w:i/>
                <w:color w:val="000000" w:themeColor="text1"/>
              </w:rPr>
              <w:t xml:space="preserve"> </w:t>
            </w:r>
            <w:proofErr w:type="spellStart"/>
            <w:r>
              <w:rPr>
                <w:i/>
                <w:color w:val="000000" w:themeColor="text1"/>
              </w:rPr>
              <w:t>passu</w:t>
            </w:r>
            <w:proofErr w:type="spellEnd"/>
            <w:r>
              <w:rPr>
                <w:color w:val="000000" w:themeColor="text1"/>
              </w:rPr>
              <w:t xml:space="preserve"> leo.</w:t>
            </w:r>
          </w:p>
          <w:p w14:paraId="1B0E819E" w14:textId="77777777" w:rsidR="00BB21F0" w:rsidRPr="0008623B" w:rsidRDefault="00BB21F0" w:rsidP="00AA4A01">
            <w:pPr>
              <w:pStyle w:val="Applicationdirecte"/>
              <w:spacing w:before="120"/>
              <w:rPr>
                <w:color w:val="000000" w:themeColor="text1"/>
              </w:rPr>
            </w:pPr>
            <w:r>
              <w:rPr>
                <w:color w:val="000000" w:themeColor="text1"/>
              </w:rPr>
              <w:t xml:space="preserve">Áireofar leis sin freisin dliteanais a </w:t>
            </w:r>
            <w:proofErr w:type="spellStart"/>
            <w:r>
              <w:rPr>
                <w:color w:val="000000" w:themeColor="text1"/>
              </w:rPr>
              <w:t>eisiatar</w:t>
            </w:r>
            <w:proofErr w:type="spellEnd"/>
            <w:r>
              <w:rPr>
                <w:color w:val="000000" w:themeColor="text1"/>
              </w:rPr>
              <w:t xml:space="preserve"> ón tarrtháil inmheánach.</w:t>
            </w:r>
          </w:p>
          <w:p w14:paraId="5A7B82DD" w14:textId="368405A5" w:rsidR="008907A6" w:rsidRPr="0008623B" w:rsidRDefault="00410769" w:rsidP="005F391D">
            <w:pPr>
              <w:pStyle w:val="Fait"/>
            </w:pPr>
            <w:r>
              <w:t>Níl an ró seo infheidhme i dteimpléad EU TLAC2b.</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lastRenderedPageBreak/>
              <w:t>4</w:t>
            </w:r>
          </w:p>
        </w:tc>
        <w:tc>
          <w:tcPr>
            <w:tcW w:w="7655" w:type="dxa"/>
          </w:tcPr>
          <w:p w14:paraId="59E154B3" w14:textId="0A45A9DB" w:rsidR="000C3B9F" w:rsidRPr="0008623B" w:rsidRDefault="00A14A6B" w:rsidP="000C3B9F">
            <w:pPr>
              <w:pStyle w:val="Fait"/>
              <w:rPr>
                <w:rFonts w:eastAsiaTheme="minorEastAsia"/>
                <w:b/>
                <w:color w:val="000000" w:themeColor="text1"/>
                <w:szCs w:val="24"/>
              </w:rPr>
            </w:pPr>
            <w:r>
              <w:rPr>
                <w:b/>
                <w:color w:val="000000" w:themeColor="text1"/>
              </w:rPr>
              <w:t>Dliteanais agus cistí dílse – Ar díobh sin dliteanais eisiata</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 xml:space="preserve">Miondealú ar na dliteanais a </w:t>
            </w:r>
            <w:proofErr w:type="spellStart"/>
            <w:r>
              <w:rPr>
                <w:color w:val="000000" w:themeColor="text1"/>
              </w:rPr>
              <w:t>eisiatar</w:t>
            </w:r>
            <w:proofErr w:type="spellEnd"/>
            <w:r>
              <w:rPr>
                <w:color w:val="000000" w:themeColor="text1"/>
              </w:rPr>
              <w:t xml:space="preserve"> de bhun Airteagal 72a(2) de Rialachán (AE) Uimh. 575/2013 nó Airteagal 44(2) de Threoir 2014/59/AE agus, i gcás inarb infheidhme, Airteagal 44(3) de Threoir 2014/59/AE.</w:t>
            </w:r>
          </w:p>
          <w:p w14:paraId="182D9647" w14:textId="5AEB0362" w:rsidR="008907A6" w:rsidRPr="0008623B" w:rsidRDefault="00410769" w:rsidP="005F391D">
            <w:pPr>
              <w:pStyle w:val="Applicationdirecte"/>
              <w:spacing w:before="120"/>
            </w:pPr>
            <w:r>
              <w:t>Níl an ró seo infheidhme i dteimpléad EU TLAC2b.</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5</w:t>
            </w:r>
          </w:p>
        </w:tc>
        <w:tc>
          <w:tcPr>
            <w:tcW w:w="7655" w:type="dxa"/>
          </w:tcPr>
          <w:p w14:paraId="005DF5FF" w14:textId="228C6814" w:rsidR="0016339F" w:rsidRPr="0008623B" w:rsidRDefault="00367DF1" w:rsidP="00EF47A4">
            <w:pPr>
              <w:pStyle w:val="Fait"/>
            </w:pPr>
            <w:r>
              <w:rPr>
                <w:b/>
                <w:color w:val="000000" w:themeColor="text1"/>
              </w:rPr>
              <w:t>Dliteanais agus cistí dílse lúide dliteanais eisiata</w:t>
            </w:r>
          </w:p>
          <w:p w14:paraId="359D335B" w14:textId="3554B9D3" w:rsidR="008907A6" w:rsidRPr="0008623B" w:rsidRDefault="00367DF1" w:rsidP="005F391D">
            <w:pPr>
              <w:pStyle w:val="Fait"/>
            </w:pPr>
            <w:r>
              <w:rPr>
                <w:color w:val="000000" w:themeColor="text1"/>
              </w:rPr>
              <w:t>Dliteanais agus cistí dílse glan ó dhliteanais eisiata.</w:t>
            </w:r>
          </w:p>
          <w:p w14:paraId="52590AAA" w14:textId="18E701D2" w:rsidR="000C3B9F" w:rsidRPr="0008623B" w:rsidRDefault="00410769" w:rsidP="008907A6">
            <w:pPr>
              <w:pStyle w:val="Applicationdirecte"/>
              <w:spacing w:before="120"/>
              <w:rPr>
                <w:color w:val="000000" w:themeColor="text1"/>
                <w:szCs w:val="24"/>
              </w:rPr>
            </w:pPr>
            <w:r>
              <w:t>Níl an ró seo infheidhme i dteimpléad EU TLAC2b.</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677315D1" w14:textId="45D4D61F"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Fo-thacar dliteanas agus cistí dílse lúide dliteanais eisiata ar cistí dílse agus dliteanais incháilithe iad chun críoch ICDI inmheánach/TLAC inmheánach</w:t>
            </w:r>
          </w:p>
          <w:p w14:paraId="666E0A9A" w14:textId="0E7111CB" w:rsidR="000C3B9F" w:rsidRPr="0008623B" w:rsidRDefault="000C3B9F" w:rsidP="00341FB2">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Miondealú ar mhéid na gcistí dílse agus na ndliteanas incháilithe chun críoch ICDI inmheánach</w:t>
            </w:r>
            <w:r>
              <w:rPr>
                <w:rFonts w:ascii="Times New Roman" w:hAnsi="Times New Roman"/>
                <w:b/>
                <w:color w:val="000000" w:themeColor="text1"/>
                <w:sz w:val="24"/>
              </w:rPr>
              <w:t xml:space="preserve"> </w:t>
            </w:r>
            <w:r>
              <w:rPr>
                <w:rFonts w:ascii="Times New Roman" w:hAnsi="Times New Roman"/>
                <w:color w:val="000000" w:themeColor="text1"/>
                <w:sz w:val="24"/>
              </w:rPr>
              <w:t xml:space="preserve">nó chun críoch TLAC inmheánach, de réir mar is infheidhme i gcomhréir le mír 11 thuas.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3AF5477F" w14:textId="1583355E"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Ina bhfuil aibíocht iarmhair ≥ 1 bhliain &lt; 2 bhliain </w:t>
            </w:r>
          </w:p>
          <w:p w14:paraId="6EC4B8A9" w14:textId="6798BA07" w:rsidR="000C3B9F" w:rsidRPr="0008623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Fothacar de ró 6 ina bhfuil an aibíocht iarmhair ábhartha.</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73BC8BDA" w14:textId="65A30D65"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Ina bhfuil aibíocht iarmhair ≥ 2 bhliain &lt; 5 bliana</w:t>
            </w:r>
          </w:p>
          <w:p w14:paraId="234E2E25" w14:textId="7A58A472" w:rsidR="000C3B9F" w:rsidRPr="0008623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Fothacar de ró 6 ina bhfuil an aibíocht iarmhair ábhartha.</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9</w:t>
            </w:r>
          </w:p>
        </w:tc>
        <w:tc>
          <w:tcPr>
            <w:tcW w:w="7655" w:type="dxa"/>
          </w:tcPr>
          <w:p w14:paraId="6513D39F" w14:textId="3B45C90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Ina bhfuil aibíocht iarmhair ≥ 5 bliana &lt; 10 mbliana</w:t>
            </w:r>
          </w:p>
          <w:p w14:paraId="44AA56B3" w14:textId="34E09E5C" w:rsidR="000C3B9F" w:rsidRPr="0008623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Fothacar de ró 6 ina bhfuil an aibíocht iarmhair ábhartha.</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EDFF84A" w14:textId="7F3D527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Ina bhfuil aibíocht iarmhair ≥ 10 mbliana, gan urrúis shuthaine san áireamh</w:t>
            </w:r>
          </w:p>
          <w:p w14:paraId="4144E4C2" w14:textId="6B7049FC" w:rsidR="000C3B9F" w:rsidRPr="0008623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Fothacar de ró 6 ina bhfuil an aibíocht iarmhair ábhartha.</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11</w:t>
            </w:r>
          </w:p>
        </w:tc>
        <w:tc>
          <w:tcPr>
            <w:tcW w:w="7655" w:type="dxa"/>
          </w:tcPr>
          <w:p w14:paraId="38BB8DE3" w14:textId="6E91083A"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Ar cuid de sin urrúis shuthaine</w:t>
            </w:r>
          </w:p>
          <w:p w14:paraId="0E3F0B9E" w14:textId="5C0A7C24" w:rsidR="000C3B9F" w:rsidRPr="0008623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Fothacar de ró 6 ar urrúis shuthaine iad.</w:t>
            </w:r>
          </w:p>
        </w:tc>
      </w:tr>
    </w:tbl>
    <w:p w14:paraId="4FDBE82C" w14:textId="77777777" w:rsidR="00134FA4" w:rsidRPr="00EB63DD" w:rsidRDefault="00134FA4" w:rsidP="00134FA4">
      <w:pPr>
        <w:jc w:val="both"/>
        <w:rPr>
          <w:rFonts w:ascii="Times New Roman" w:hAnsi="Times New Roman" w:cs="Times New Roman"/>
          <w:bCs/>
          <w:i/>
          <w:noProof/>
          <w:color w:val="000000" w:themeColor="text1"/>
          <w:sz w:val="24"/>
          <w:szCs w:val="24"/>
          <w:lang w:val="fr-BE"/>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Pr>
          <w:rFonts w:ascii="Times New Roman" w:hAnsi="Times New Roman"/>
          <w:color w:val="auto"/>
          <w:sz w:val="24"/>
        </w:rPr>
        <w:lastRenderedPageBreak/>
        <w:t>6.</w:t>
      </w:r>
      <w:r>
        <w:rPr>
          <w:rFonts w:ascii="Times New Roman" w:hAnsi="Times New Roman"/>
          <w:color w:val="auto"/>
          <w:sz w:val="24"/>
        </w:rPr>
        <w:tab/>
        <w:t xml:space="preserve">EU TLAC3: Rangú creidiúnaithe – eintiteas </w:t>
      </w:r>
      <w:bookmarkEnd w:id="233"/>
      <w:bookmarkEnd w:id="234"/>
      <w:r>
        <w:rPr>
          <w:rFonts w:ascii="Times New Roman" w:hAnsi="Times New Roman"/>
          <w:color w:val="auto"/>
          <w:sz w:val="24"/>
        </w:rPr>
        <w:t>réitigh</w:t>
      </w:r>
      <w:bookmarkEnd w:id="235"/>
    </w:p>
    <w:p w14:paraId="578097FF" w14:textId="1EA4E7A0" w:rsidR="00EE122D" w:rsidRPr="0008623B" w:rsidRDefault="00EE122D" w:rsidP="00B62DC9">
      <w:pPr>
        <w:pStyle w:val="InstructionsText2"/>
        <w:numPr>
          <w:ilvl w:val="0"/>
          <w:numId w:val="12"/>
        </w:numPr>
      </w:pPr>
      <w:r>
        <w:t>Nochtar an fhaisnéis atá i dteimpléad EU TLAC3 ar leibhéal an eintitis aonair.</w:t>
      </w:r>
    </w:p>
    <w:p w14:paraId="0EB7EFE1" w14:textId="7A32417C" w:rsidR="00410769" w:rsidRPr="0008623B" w:rsidRDefault="00410769" w:rsidP="00B62DC9">
      <w:pPr>
        <w:pStyle w:val="InstructionsText2"/>
        <w:numPr>
          <w:ilvl w:val="0"/>
          <w:numId w:val="12"/>
        </w:numPr>
      </w:pPr>
      <w:r>
        <w:t xml:space="preserve">Tá dhá leagan de theimpléad EU TLAC3 ann, mar atá, EU TLAC3a agus EU TLAC3b. Le teimpléad EU TLAC3a, cumhdaítear an cistiú uile atá </w:t>
      </w:r>
      <w:r>
        <w:rPr>
          <w:i/>
        </w:rPr>
        <w:t>pari passu</w:t>
      </w:r>
      <w:r>
        <w:t xml:space="preserve"> le hionstraimí a d’fhéadfadh a bheith incháilithe le haghaidh ICDI, nó atá sóisearach dóibh, lena n-áirítear cistí dílse agus ionstraimí caipitil eile. Na méideanna nach bhfuil incháilithe de bharr ceanglas fo-ordúcháin agus dá bharr sin amháin, áireofar ina n-iomláine iad sa ró a chomhfhreagraíonn don rang dócmhainneachta ábhartha, i.e. gan na huasteorainneacha a chur i bhfeidhm. Le EU TLAC3b, ní chumhdaítear ach na cistí dílse agus na dliteanais atá incháilithe chun an ceanglas a leagtar amach in Airteagal 45 de Threoir 2014/59/AE a chomhlíonadh i gcomhréir le hAirteagal 45e den Treoir sin.</w:t>
      </w:r>
    </w:p>
    <w:p w14:paraId="417A390B" w14:textId="2D84B100" w:rsidR="00410769" w:rsidRPr="0008623B" w:rsidRDefault="00410769" w:rsidP="00B62DC9">
      <w:pPr>
        <w:pStyle w:val="InstructionsText2"/>
        <w:numPr>
          <w:ilvl w:val="0"/>
          <w:numId w:val="12"/>
        </w:numPr>
      </w:pPr>
      <w:r>
        <w:t>I gcomhréir le hAirteagal 14(2) den Rialachán seo, maidir le heintitis nach bhfuil faoi réir na hoibleagáide ceanglas Airteagal 92a de Rialachán (AE) Uimh. 575/2013 a chomhlíonadh, ach atá faoi réir na hoibleagáide an ceanglas a leagtar amach in Airteagal 45 de Threoir 2014/59/AE a chomhlíonadh i gcomhréir le hAirteagal 45e den Treoir sin, féadfaidh siad rogha a dhéanamh cé acu a úsáidfidh siad EU TLAC3a nó EU TLAC3b chun an ceanglas nochta a leagtar amach in Airteagal 45i(3), pointe (b), de Threoir 2014/59/AE a chomhlíonadh.</w:t>
      </w:r>
    </w:p>
    <w:p w14:paraId="7914D4A7" w14:textId="50C29BF6" w:rsidR="005F391D" w:rsidRPr="0008623B" w:rsidRDefault="005F391D" w:rsidP="00B62DC9">
      <w:pPr>
        <w:pStyle w:val="InstructionsText2"/>
        <w:numPr>
          <w:ilvl w:val="0"/>
          <w:numId w:val="12"/>
        </w:numPr>
      </w:pPr>
      <w:r>
        <w:t>Ó dháta chur i bhfeidhm Airteagal 45i(3) de Threoir 2014/59/AE, nochtfaidh eintitis eisiúna faoi theimpléad EU TLAC3a dliteanais a d’fhéadfadh a bheith incháilithe chun ceanglais ICDI agus TLAC a chomhlíonadh. Roimh an dáta sin, nochtfaidh eintitis eisiúna dliteanais a d’fhéadfadh a bheith incháilithe chun ceanglas TLAC inmheánach a chomhlíonadh.</w:t>
      </w:r>
    </w:p>
    <w:p w14:paraId="0643F6F9" w14:textId="54E61B56" w:rsidR="005F391D" w:rsidRPr="0008623B" w:rsidRDefault="00134FA4" w:rsidP="00B62DC9">
      <w:pPr>
        <w:pStyle w:val="InstructionsText2"/>
        <w:numPr>
          <w:ilvl w:val="0"/>
          <w:numId w:val="12"/>
        </w:numPr>
      </w:pPr>
      <w:r>
        <w:t>Ní mór na méideanna gan íoc dá dtagraítear i rónna 2 go 10 a mhiondealú i rang dócmhainneachta ar bhonn dhlí dócmhainneachta an eintitis eisiúna, gan beann ar dhlí rialaithe na hionstraime.</w:t>
      </w:r>
    </w:p>
    <w:p w14:paraId="2ED9C4B9" w14:textId="752032A7" w:rsidR="005F391D" w:rsidRPr="0008623B" w:rsidRDefault="00EA31AA" w:rsidP="00B62DC9">
      <w:pPr>
        <w:pStyle w:val="InstructionsText2"/>
        <w:numPr>
          <w:ilvl w:val="0"/>
          <w:numId w:val="12"/>
        </w:numPr>
      </w:pPr>
      <w:r>
        <w:t>Is iad na ranganna dócmhainneachta na cinn sin a chuirfidh an t-údarás réitigh inniúil in iúl i gcomhréir leis an gcur i láthair caighdeánaithe a shonraítear sa teimpléad tuairiscithe ábhartha.</w:t>
      </w:r>
    </w:p>
    <w:p w14:paraId="098D1362" w14:textId="424912A1" w:rsidR="003D2D85" w:rsidRPr="0008623B" w:rsidRDefault="00134FA4" w:rsidP="00B62DC9">
      <w:pPr>
        <w:pStyle w:val="InstructionsText2"/>
        <w:numPr>
          <w:ilvl w:val="0"/>
          <w:numId w:val="12"/>
        </w:numPr>
      </w:pPr>
      <w:r>
        <w:t>Léirítear na ranganna in ord na sinsearachta; na cinn is sóisearaí ar dtús. Ní mór colúin le haghaidh ranganna a chur isteach go dtí go nochtfar na hionstraimí is sinsearaí a d’fhéadfadh a bheith incháilithe.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Rónna</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Tagairtí dlíthiúla agus treoracha</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1</w:t>
            </w:r>
          </w:p>
        </w:tc>
        <w:tc>
          <w:tcPr>
            <w:tcW w:w="7655" w:type="dxa"/>
          </w:tcPr>
          <w:p w14:paraId="255BAE3D" w14:textId="6FBDCDA3"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Tuairisc ar an rang dócmhainneachta (</w:t>
            </w:r>
            <w:proofErr w:type="spellStart"/>
            <w:r>
              <w:rPr>
                <w:rFonts w:ascii="Times New Roman" w:hAnsi="Times New Roman"/>
                <w:b/>
                <w:color w:val="000000" w:themeColor="text1"/>
                <w:sz w:val="24"/>
              </w:rPr>
              <w:t>saorthéacs</w:t>
            </w:r>
            <w:proofErr w:type="spellEnd"/>
            <w:r>
              <w:rPr>
                <w:rFonts w:ascii="Times New Roman" w:hAnsi="Times New Roman"/>
                <w:b/>
                <w:color w:val="000000" w:themeColor="text1"/>
                <w:sz w:val="24"/>
              </w:rPr>
              <w:t>)</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 xml:space="preserve">Beidh an líon ranganna dócmhainneachta (n) san ordlathas creidiúnaithe ag brath ar thacar dliteanas an eintitis. Tá colún amháin ann le haghaidh gach ranga dócmhainneachta. Ba cheart a áireamh san insint sonraíocht na </w:t>
            </w:r>
            <w:r>
              <w:rPr>
                <w:color w:val="000000" w:themeColor="text1"/>
              </w:rPr>
              <w:lastRenderedPageBreak/>
              <w:t>gcineálacha éileamh a thagann faoin rang dócmhainneachta sin (</w:t>
            </w:r>
            <w:proofErr w:type="spellStart"/>
            <w:r>
              <w:rPr>
                <w:color w:val="000000" w:themeColor="text1"/>
              </w:rPr>
              <w:t>e.g</w:t>
            </w:r>
            <w:proofErr w:type="spellEnd"/>
            <w:r>
              <w:rPr>
                <w:color w:val="000000" w:themeColor="text1"/>
              </w:rPr>
              <w:t>. Caipiteal Gnáthchothromas Leibhéal 1, ionstraimí Leibhéal 2).</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lastRenderedPageBreak/>
              <w:t>2</w:t>
            </w:r>
          </w:p>
        </w:tc>
        <w:tc>
          <w:tcPr>
            <w:tcW w:w="7655" w:type="dxa"/>
          </w:tcPr>
          <w:p w14:paraId="649ECD5E" w14:textId="0534C38B" w:rsidR="001D5616" w:rsidRPr="0008623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Dliteanais agus cistí dílse</w:t>
            </w:r>
          </w:p>
          <w:p w14:paraId="6CEB4608" w14:textId="77777777" w:rsidR="003D2D85" w:rsidRPr="0008623B" w:rsidRDefault="003D2D85" w:rsidP="003D2D85">
            <w:pPr>
              <w:pStyle w:val="Applicationdirecte"/>
              <w:spacing w:before="120"/>
              <w:rPr>
                <w:color w:val="000000" w:themeColor="text1"/>
              </w:rPr>
            </w:pPr>
            <w:r>
              <w:rPr>
                <w:color w:val="000000" w:themeColor="text1"/>
              </w:rPr>
              <w:t xml:space="preserve">Méid na gcistí dílse, na ndliteanas incháilithe agus na ndliteanas a rangaítear níos ísle ná na cistí dílse nó na dliteanais incháilithe, nó a rangaítear </w:t>
            </w:r>
            <w:proofErr w:type="spellStart"/>
            <w:r>
              <w:rPr>
                <w:i/>
                <w:color w:val="000000" w:themeColor="text1"/>
              </w:rPr>
              <w:t>pari</w:t>
            </w:r>
            <w:proofErr w:type="spellEnd"/>
            <w:r>
              <w:rPr>
                <w:i/>
                <w:color w:val="000000" w:themeColor="text1"/>
              </w:rPr>
              <w:t xml:space="preserve"> </w:t>
            </w:r>
            <w:proofErr w:type="spellStart"/>
            <w:r>
              <w:rPr>
                <w:i/>
                <w:color w:val="000000" w:themeColor="text1"/>
              </w:rPr>
              <w:t>passu</w:t>
            </w:r>
            <w:proofErr w:type="spellEnd"/>
            <w:r>
              <w:rPr>
                <w:color w:val="000000" w:themeColor="text1"/>
              </w:rPr>
              <w:t xml:space="preserve"> leo.</w:t>
            </w:r>
          </w:p>
          <w:p w14:paraId="7ABCDC8B" w14:textId="193792D4" w:rsidR="00585921" w:rsidRPr="0008623B" w:rsidRDefault="003D2D85" w:rsidP="00E13544">
            <w:pPr>
              <w:pStyle w:val="Applicationdirecte"/>
              <w:spacing w:before="120"/>
              <w:rPr>
                <w:color w:val="000000" w:themeColor="text1"/>
              </w:rPr>
            </w:pPr>
            <w:r>
              <w:rPr>
                <w:color w:val="000000" w:themeColor="text1"/>
              </w:rPr>
              <w:t xml:space="preserve">Áireofar leis sin freisin dliteanais a </w:t>
            </w:r>
            <w:proofErr w:type="spellStart"/>
            <w:r>
              <w:rPr>
                <w:color w:val="000000" w:themeColor="text1"/>
              </w:rPr>
              <w:t>eisiatar</w:t>
            </w:r>
            <w:proofErr w:type="spellEnd"/>
            <w:r>
              <w:rPr>
                <w:color w:val="000000" w:themeColor="text1"/>
              </w:rPr>
              <w:t xml:space="preserve"> ón tarrtháil inmheánach.</w:t>
            </w:r>
            <w:r>
              <w:t xml:space="preserve"> </w:t>
            </w:r>
          </w:p>
          <w:p w14:paraId="3B3981A4" w14:textId="543E66EA" w:rsidR="003D2D85" w:rsidRPr="0008623B" w:rsidRDefault="008348B0" w:rsidP="00640F37">
            <w:pPr>
              <w:pStyle w:val="Fait"/>
            </w:pPr>
            <w:r>
              <w:t>Níl an ró seo infheidhme i dteimpléad EU TLAC3b.</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t>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Dliteanais agus cistí dílse – Ar díobh sin dliteanais eisiata</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 xml:space="preserve">Miondealú ar na dliteanais a </w:t>
            </w:r>
            <w:proofErr w:type="spellStart"/>
            <w:r>
              <w:rPr>
                <w:color w:val="000000" w:themeColor="text1"/>
              </w:rPr>
              <w:t>eisiatar</w:t>
            </w:r>
            <w:proofErr w:type="spellEnd"/>
            <w:r>
              <w:rPr>
                <w:color w:val="000000" w:themeColor="text1"/>
              </w:rPr>
              <w:t xml:space="preserve"> de bhun Airteagal 72a(2) de Rialachán (AE) Uimh. 575/2013 nó Airteagal 44(2) de Threoir 2014/59/AE agus, i gcás inarb infheidhme, Airteagal 44(3) den Treoir sin.</w:t>
            </w:r>
          </w:p>
          <w:p w14:paraId="6E4598A5" w14:textId="066BD409" w:rsidR="003D2D85" w:rsidRPr="0008623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Níl an ró seo infheidhme i dteimpléad EU TLAC3b.</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4</w:t>
            </w:r>
          </w:p>
        </w:tc>
        <w:tc>
          <w:tcPr>
            <w:tcW w:w="7655" w:type="dxa"/>
          </w:tcPr>
          <w:p w14:paraId="67B3F8CE" w14:textId="50557F36" w:rsidR="001D5616" w:rsidRPr="0008623B" w:rsidRDefault="00367DF1" w:rsidP="001D5616">
            <w:pPr>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Dliteanais agus cistí dílse lúide dliteanais eisiata</w:t>
            </w:r>
          </w:p>
          <w:p w14:paraId="09D8C04D" w14:textId="0C90618C" w:rsidR="001D5616" w:rsidRPr="0008623B" w:rsidRDefault="00367DF1" w:rsidP="001D5616">
            <w:pPr>
              <w:jc w:val="both"/>
              <w:rPr>
                <w:color w:val="000000" w:themeColor="text1"/>
                <w:szCs w:val="24"/>
              </w:rPr>
            </w:pPr>
            <w:r>
              <w:rPr>
                <w:rFonts w:ascii="Times New Roman" w:hAnsi="Times New Roman"/>
                <w:color w:val="000000" w:themeColor="text1"/>
                <w:sz w:val="24"/>
              </w:rPr>
              <w:t>Dliteanais agus cistí dílse glan ó dhliteanais eisiata.</w:t>
            </w:r>
            <w:r>
              <w:rPr>
                <w:color w:val="000000" w:themeColor="text1"/>
              </w:rPr>
              <w:t xml:space="preserve"> </w:t>
            </w:r>
          </w:p>
          <w:p w14:paraId="4C2B3296" w14:textId="5FECF8AC" w:rsidR="003D2D85" w:rsidRPr="0008623B" w:rsidRDefault="008348B0" w:rsidP="001D5616">
            <w:pPr>
              <w:jc w:val="both"/>
              <w:rPr>
                <w:rFonts w:ascii="Times New Roman" w:hAnsi="Times New Roman" w:cs="Times New Roman"/>
                <w:color w:val="000000" w:themeColor="text1"/>
                <w:sz w:val="24"/>
                <w:szCs w:val="24"/>
              </w:rPr>
            </w:pPr>
            <w:r>
              <w:rPr>
                <w:rFonts w:ascii="Times New Roman" w:hAnsi="Times New Roman"/>
                <w:color w:val="000000" w:themeColor="text1"/>
                <w:sz w:val="24"/>
              </w:rPr>
              <w:t>Níl an ró seo infheidhme i dteimpléad EU TLAC3b.</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5</w:t>
            </w:r>
          </w:p>
        </w:tc>
        <w:tc>
          <w:tcPr>
            <w:tcW w:w="7655" w:type="dxa"/>
          </w:tcPr>
          <w:p w14:paraId="3A72D26C" w14:textId="33DDDACD" w:rsidR="001D5616" w:rsidRPr="0008623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 xml:space="preserve">Fothacar dliteanas agus cistí dílse lúide dliteanais a </w:t>
            </w:r>
            <w:proofErr w:type="spellStart"/>
            <w:r>
              <w:rPr>
                <w:rFonts w:ascii="Times New Roman" w:hAnsi="Times New Roman"/>
                <w:b/>
                <w:color w:val="000000" w:themeColor="text1"/>
                <w:sz w:val="24"/>
              </w:rPr>
              <w:t>eisiatar</w:t>
            </w:r>
            <w:proofErr w:type="spellEnd"/>
            <w:r>
              <w:rPr>
                <w:rFonts w:ascii="Times New Roman" w:hAnsi="Times New Roman"/>
                <w:b/>
                <w:color w:val="000000" w:themeColor="text1"/>
                <w:sz w:val="24"/>
              </w:rPr>
              <w:t xml:space="preserve"> ar cistí dílse agus dliteanais iad a d’fhéadfadh a bheith incháilithe maidir le ICDI/TLAC a chomhlíonadh</w:t>
            </w:r>
          </w:p>
          <w:p w14:paraId="4D791BCD" w14:textId="72DDE991" w:rsidR="001D5616" w:rsidRPr="0008623B" w:rsidRDefault="001D5616" w:rsidP="008B671A">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Miondealú ar mhéid na gcistí dílse agus na ndliteanas is incháilithe chun críocha ICDI nó chun críocha TLAC, de réir mar is infheidhme i gcomhréir le mír 19 thuas, gan na huasteorainneacha a chur i bhfeidhm i dtaca le dliteanais neamh-</w:t>
            </w:r>
            <w:proofErr w:type="spellStart"/>
            <w:r>
              <w:rPr>
                <w:rFonts w:ascii="Times New Roman" w:hAnsi="Times New Roman"/>
                <w:color w:val="000000" w:themeColor="text1"/>
                <w:sz w:val="24"/>
              </w:rPr>
              <w:t>fho</w:t>
            </w:r>
            <w:proofErr w:type="spellEnd"/>
            <w:r>
              <w:rPr>
                <w:rFonts w:ascii="Times New Roman" w:hAnsi="Times New Roman"/>
                <w:color w:val="000000" w:themeColor="text1"/>
                <w:sz w:val="24"/>
              </w:rPr>
              <w:t>-ordaithe a aithint.</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208DFDB8" w14:textId="6F2FB385"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Ina bhfuil aibíocht iarmhair ≥ 1 bhliain &lt; 2 bhliain </w:t>
            </w:r>
          </w:p>
          <w:p w14:paraId="024B38D7" w14:textId="23586DB1"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Fothacar de ró 5 ina bhfuil an aibíocht iarmhair ábhartha.</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1A0F18F5" w14:textId="1406EA6F"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Ina bhfuil aibíocht iarmhair ≥ 2 bhliain &lt; 5 bliana</w:t>
            </w:r>
          </w:p>
          <w:p w14:paraId="503D3ECD" w14:textId="3E0914A8"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Fothacar de ró 5 ina bhfuil an aibíocht iarmhair ábhartha.</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385E6CA6" w14:textId="685C543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Ina bhfuil aibíocht iarmhair ≥ 5 bliana &lt; 10 mbliana</w:t>
            </w:r>
          </w:p>
          <w:p w14:paraId="197AF3C0" w14:textId="56872A6F"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Fothacar de ró 5 ina bhfuil an aibíocht iarmhair ábhartha.</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9</w:t>
            </w:r>
          </w:p>
        </w:tc>
        <w:tc>
          <w:tcPr>
            <w:tcW w:w="7655" w:type="dxa"/>
          </w:tcPr>
          <w:p w14:paraId="18D5EBD6" w14:textId="39172B5A"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Ina bhfuil aibíocht iarmhair ≥ 10 mbliana, gan urrúis shuthaine san áireamh</w:t>
            </w:r>
          </w:p>
          <w:p w14:paraId="61C53A18" w14:textId="6ED02288"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lastRenderedPageBreak/>
              <w:t xml:space="preserve">Fothacar de ró 5 ina bhfuil an aibíocht iarmhair ábhartha.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10</w:t>
            </w:r>
          </w:p>
        </w:tc>
        <w:tc>
          <w:tcPr>
            <w:tcW w:w="7655" w:type="dxa"/>
          </w:tcPr>
          <w:p w14:paraId="00862BE8" w14:textId="48E6FB1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Ar cuid de sin urrúis shuthaine</w:t>
            </w:r>
          </w:p>
          <w:p w14:paraId="364F102A" w14:textId="35E5C97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Fothacar de ró 5 ar urrúis shuthaine iad. </w:t>
            </w:r>
          </w:p>
        </w:tc>
      </w:tr>
    </w:tbl>
    <w:p w14:paraId="727A9C45" w14:textId="513EB7A2" w:rsidR="002E3F40" w:rsidRPr="00DE7C85" w:rsidRDefault="00676354" w:rsidP="00AA4A01">
      <w:pPr>
        <w:pStyle w:val="body"/>
      </w:pPr>
      <w:r>
        <w:t>‘</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w:t>
        </w:r>
        <w:r w:rsidR="00290A9D">
          <w:t>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Gnáthúsáid Ú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Gnáthúsáid ÚBE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Title:  - Description: Gnáthúsáid ÚB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Gnáthúsáid ÚBE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Gnáthúsáid Ú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Gnáthúsáid ÚBE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Title:  - Description: Gnáthúsáid ÚB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noProof/>
                        <w:color w:val="000000"/>
                        <w:sz w:val="24"/>
                        <w:szCs w:val="24"/>
                        <w:rFonts w:ascii="Calibri" w:eastAsia="Calibri" w:hAnsi="Calibri" w:cs="Calibri"/>
                      </w:rPr>
                    </w:pPr>
                    <w:r>
                      <w:rPr>
                        <w:color w:val="000000"/>
                        <w:sz w:val="24"/>
                        <w:rFonts w:ascii="Calibri" w:hAnsi="Calibri"/>
                      </w:rPr>
                      <w:t xml:space="preserve">Gnáthúsáid ÚBE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35E62C9C"/>
    <w:lvl w:ilvl="0" w:tplc="C1962A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EEC22C74"/>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0C1692"/>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841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B63DD"/>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8417"/>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ga-IE"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8790</Words>
  <Characters>47647</Characters>
  <Application>Microsoft Office Word</Application>
  <DocSecurity>0</DocSecurity>
  <Lines>1058</Lines>
  <Paragraphs>570</Paragraphs>
  <ScaleCrop>false</ScaleCrop>
  <Company/>
  <LinksUpToDate>false</LinksUpToDate>
  <CharactersWithSpaces>55867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2024-05-13T11:04:00Z</dcterms:created>
  <dcterms:modified xsi:type="dcterms:W3CDTF">2024-05-13T11:04:00Z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