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SL</w:t>
      </w:r>
    </w:p>
    <w:p w14:paraId="60AF4E84" w14:textId="307919B8" w:rsidR="00731809" w:rsidRDefault="001B41DF" w:rsidP="001B41DF">
      <w:pPr>
        <w:jc w:val="center"/>
      </w:pPr>
      <w:r>
        <w:t xml:space="preserve">PRILOGA II</w:t>
      </w:r>
    </w:p>
    <w:p w14:paraId="3CA35C97" w14:textId="3C491A98" w:rsidR="001B41DF" w:rsidRDefault="001B41DF" w:rsidP="001B41DF">
      <w:pPr>
        <w:jc w:val="center"/>
      </w:pPr>
      <w:r>
        <w:t xml:space="preserve">KORELACIJSKA TABELA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Ta uredba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Izvedbena uredba (EU) 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1(1), (2), (3), (4)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3(1), (2), (3), (4)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7(1)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6a(1)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7(2)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6a(2)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9(1)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8(1), (2)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9(2)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8(3)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9(3)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8(4)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9(4)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8(5)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9(5)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8(6)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16a(1), (2), (3)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Priloga 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Priloga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Priloga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Priloga 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Priloga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Priloga 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 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Priloga 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7DFB7C-61FB-45E8-87A2-47F3C6194AA5}"/>
</file>

<file path=customXml/itemProps3.xml><?xml version="1.0" encoding="utf-8"?>
<ds:datastoreItem xmlns:ds="http://schemas.openxmlformats.org/officeDocument/2006/customXml" ds:itemID="{1B6C2BB4-4E11-4A31-A263-A51C130D7E1C}"/>
</file>

<file path=customXml/itemProps4.xml><?xml version="1.0" encoding="utf-8"?>
<ds:datastoreItem xmlns:ds="http://schemas.openxmlformats.org/officeDocument/2006/customXml" ds:itemID="{966F0B5F-BD99-4897-9BE5-75CD9B710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