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GA</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IARSCRÍBHINN II</w:t>
      </w:r>
    </w:p>
    <w:p w14:paraId="7AF3DCD8" w14:textId="77777777" w:rsidR="00074AC8" w:rsidRPr="00037E7B" w:rsidRDefault="00074AC8" w:rsidP="00074AC8">
      <w:pPr>
        <w:jc w:val="center"/>
        <w:rPr>
          <w:rFonts w:ascii="Times New Roman" w:hAnsi="Times New Roman"/>
          <w:sz w:val="24"/>
        </w:rPr>
      </w:pPr>
      <w:r>
        <w:rPr>
          <w:rFonts w:ascii="Times New Roman" w:hAnsi="Times New Roman"/>
          <w:sz w:val="24"/>
        </w:rPr>
        <w:t>‘IARSCRÍBHINN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CUID II: TREORACHA A BHAINEANN LE TEIMPLÉID</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Riosca Creidmheasa an Chontrapháirtí</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Raon feidhme na dteimpléad maidir le riosca creidmheasa an chontrapháirtí</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119</w:t>
      </w:r>
      <w:r>
        <w:fldChar w:fldCharType="end"/>
      </w:r>
      <w:r>
        <w:t>. Leis na teimpléid maidir le riosca creidmheasa an chontrapháirtí, cumhdaítear faisnéis maidir le neamhchosaintí atá faoi réir riosca creidmheasa an chontrapháirtí i gcur i bhfeidhm Chuid a Trí, Teideal II, Caibidil 4 agus Caibidil 6, de Rialachán (AE) Uimh. 575/2013.</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120</w:t>
      </w:r>
      <w:r>
        <w:fldChar w:fldCharType="end"/>
      </w:r>
      <w:r>
        <w:t xml:space="preserve">. Eisiatar sna teimpléid na ceanglais cistí dílse le haghaidh riosca um choigeartú luachála creidmheasa (riosca CVA) (Airteagal 92(3), pointe (d) agus Cuid a Trí, Teideal VI, de Rialachán (AE) Uimh. 575/2013), a thuairiscítear sa teimpléad CVA Risk.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121</w:t>
      </w:r>
      <w:r>
        <w:fldChar w:fldCharType="end"/>
      </w:r>
      <w:r>
        <w:t>. Ba cheart neamhchosaintí ar riosca creidmheasa contrapháirtí (CRR) ar chontrapháirtithe lárnacha (Cuid a Trí, Teideal II, Caibidil 4 agus Caibidil 6, Roinn 9, de Rialachán (AE) Uimh. 575/2013) a áireamh sna figiúirí CCR, mura sonraítear a mhalairt. Mar sin féin, ní thuairisceofar ranníocaíochtaí le ciste mainneachtana a ríomhtar i gcomhréir le hAirteagail 307 go 310 de Rialachán (AE) Uimh. 575/2013 sna teimpléid maidir le riosca creidmheasa an chontrapháirtí, cé is moite de theimpléad C 34.10, go háirithe na rónna comhfhreagracha. Go ginearálta, tuairiscítear na méideanna neamhchosanta atá ualaithe de réir riosca a bhaineann le ranníocaíochtaí le ciste mainneachtana go díreach i dteimpléad C 02.00 ró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Méid an ghnó díorthach</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Barúlacha ginearálta</w:t>
      </w:r>
      <w:bookmarkEnd w:id="16"/>
      <w:bookmarkEnd w:id="17"/>
      <w:bookmarkEnd w:id="18"/>
    </w:p>
    <w:p w14:paraId="20D44CDB" w14:textId="4CB8F28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122</w:t>
      </w:r>
      <w:r>
        <w:fldChar w:fldCharType="end"/>
      </w:r>
      <w:r>
        <w:t xml:space="preserve">. I gcomhréir le hAirteagal 273a de Rialachán (AE) Uimh. 575/2013, féadfaidh institiúid luach neamhchosanta a cuid suíomhanna díorthacha a ríomh i gcomhréir leis an modh a leagtar amach i gCuid a Trí, Teideal II, Caibidil 6, Roinn 4 nó 5, de Rialachán (AE) Uimh. 575/2013, ar choinníoll go mbeidh méid a gnó díorthach laistigh agus lasmuigh den chlár comhardaithe cothrom le nó níos lú ná tairseacha </w:t>
      </w:r>
      <w:r>
        <w:lastRenderedPageBreak/>
        <w:t>réamh-shainmhíníthe, faoi seach. Tá an measúnú comhfhreagrach le déanamh ar bhonn míosúil agus na sonraí mar is amhlaidh an lá deireanach den mhí á</w:t>
      </w:r>
      <w:r w:rsidR="007C59FC">
        <w:t xml:space="preserve"> n</w:t>
      </w:r>
      <w:r w:rsidR="007C59FC">
        <w:noBreakHyphen/>
      </w:r>
      <w:r>
        <w:t>úsáid. Soláthraítear leis an teimpléad seo an fhaisnéis ar chomhlíonadh na dtairseacha sin agus, ar bhealach níos ginearálta, faisnéis thábhachtach ar mhéid an ghnó díorthach.</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123</w:t>
      </w:r>
      <w:r>
        <w:fldChar w:fldCharType="end"/>
      </w:r>
      <w:r>
        <w:t>. Tagraítear le Mí 1, Mí 2 agus Mí 3 don chéad mhí, don dara mí agus don mhí dheireanach, faoi seach, den ráithe atá á tuairisciú. Ní thuairisceofar faisnéis ach amháin le haghaidh dheireadh na míosa tar éis an 28 Meitheamh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Treoracha a bhaineann le suíomhanna sonracha</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Colúin</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SUÍOMHANNA DÍORTHACHA FADA</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Airteagal 273a(3) de Rialachán (AE) Uimh. 575/2013</w:t>
            </w:r>
          </w:p>
          <w:p w14:paraId="400C78E9"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Tuairisceofar suim dhearbh-mhargadhluachanna na suíomhanna díorthacha fada ar an dáta deireanach den mhí.</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SUÍOMHANNA DÍORTHACHA GEARRA</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Airteagal 273a(3) de Rialachán (AE) Uimh. 575/2013</w:t>
            </w:r>
          </w:p>
          <w:p w14:paraId="3AB96F8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Tuairisceofar suim dhearbh-mhargadhluachanna na suíomhanna díorthacha gearra ar an dáta deireanach den mhí.</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IOMLÁN</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273a(3), pointe (b),</w:t>
            </w:r>
            <w:r>
              <w:rPr>
                <w:rFonts w:ascii="Times New Roman" w:hAnsi="Times New Roman"/>
                <w:sz w:val="24"/>
              </w:rPr>
              <w:t xml:space="preserve"> de Rialachán (AE) Uimh.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Suim dhearbhluach na suíomhanna díorthacha fada agus dhearbhluach na suíomhanna díorthacha gearra.</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Rónna</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 an ghnó díorthach</w:t>
            </w:r>
          </w:p>
          <w:p w14:paraId="78339108" w14:textId="77777777" w:rsidR="00EF74C7" w:rsidRPr="002A677E" w:rsidRDefault="00EF74C7" w:rsidP="00822842">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Airteagal 273a(3) </w:t>
            </w:r>
            <w:r>
              <w:rPr>
                <w:rFonts w:ascii="Times New Roman" w:hAnsi="Times New Roman"/>
                <w:sz w:val="24"/>
              </w:rPr>
              <w:t>de Rialachán (AE) Uimh.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Cuirfear gach díorthach laistigh agus lasmuigh den chlár comhardaithe san áireamh, ach amháin díorthaigh chreidmheasa a aithnítear mar fháluithe inmheánacha ar neamhchosaintí leabhair neamhthrádála ar riosca creidmheasa.</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Díorthaigh laistigh agus lasmuigh den chlár comhardaithe</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273a(3), pointí (a) agus (b), de</w:t>
            </w:r>
            <w:r>
              <w:rPr>
                <w:rFonts w:ascii="Times New Roman" w:hAnsi="Times New Roman"/>
                <w:sz w:val="24"/>
              </w:rPr>
              <w:t xml:space="preserve"> Rialachán (AE) Uimh.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margadhluach iomlán na suíomhanna díorthacha laistigh agus lasmuigh den chlár comhardaithe ón lá deireanach den mhí.</w:t>
            </w:r>
            <w:r>
              <w:rPr>
                <w:rFonts w:ascii="Times New Roman" w:hAnsi="Times New Roman"/>
                <w:sz w:val="24"/>
              </w:rPr>
              <w:t xml:space="preserve"> I gcás nach mbeidh margadhluach suímh le fáil ar an dáta sin, déanfaidh institiúidí luach cóir le haghaidh an tsuímh ar an dáta sin a ghlacadh; i gcás nach mbeidh an margadhluach </w:t>
            </w:r>
            <w:r>
              <w:rPr>
                <w:rFonts w:ascii="Times New Roman" w:hAnsi="Times New Roman"/>
                <w:sz w:val="24"/>
              </w:rPr>
              <w:lastRenderedPageBreak/>
              <w:t>ná luach cóir suímh le fáil ar an dáta sin, déanfaidh institiúidí an margadhluach nó an luach cóir is déanaí le haghaidh an tsuímh sin a ghlacadh.</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Díorthaigh chreidmheasa a aithnítear mar fháluithe inmheánacha ar neamhchosaintí leabhair neamhthrádála ar riosca creidmheasa</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Airteagal 273a(3), pointe (c),</w:t>
            </w:r>
            <w:r>
              <w:rPr>
                <w:rFonts w:ascii="Times New Roman" w:hAnsi="Times New Roman"/>
                <w:sz w:val="24"/>
              </w:rPr>
              <w:t xml:space="preserve"> de Rialachán (AE) Uimh.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Margadhluach iomlán na ndíorthach creidmheasa a aithnítear mar fháluithe inmheánacha ar neamhchosaintí leabhair neamhthrádála ar riosca creidmheasa.</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Iomlán na sócmhainní</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sócmhainní iomlána i gcomhréir leis na prionsabail chuntasaíochta is infheidhme.</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I gcás tuairisciú comhdhlúite, tuairisceoidh an institiúid na sócmhainní iomlána a leanann raon feidhme an chomhdhlúthaithe i gcomhréir le Cuid a hAon, Teideal II, Caibidil, 2 Roinn 2, </w:t>
            </w:r>
            <w:r>
              <w:rPr>
                <w:rFonts w:ascii="Times New Roman" w:hAnsi="Times New Roman"/>
                <w:sz w:val="24"/>
              </w:rPr>
              <w:t>de Rialachán (AE) Uimh. 575/2013</w:t>
            </w:r>
            <w:r>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Céatadán d’iomlán na sócmhainní</w:t>
            </w:r>
          </w:p>
          <w:p w14:paraId="7A7748D7"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Cóimheas atá le ríomh trí mhéid an ghnó díorthach (ró 0010) á roinnt ar shócmhainní iomlána (ró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 xml:space="preserve">MAOLÚ I gCOMHRÉIR LE hAIRTEAGAL 273a (4) </w:t>
            </w:r>
            <w:r>
              <w:rPr>
                <w:rFonts w:ascii="Times New Roman" w:hAnsi="Times New Roman"/>
                <w:b/>
                <w:sz w:val="24"/>
                <w:u w:val="single"/>
              </w:rPr>
              <w:t>DE RIALACHÁN (AE) Uimh. </w:t>
            </w:r>
            <w:r>
              <w:rPr>
                <w:rFonts w:ascii="Times New Roman" w:hAnsi="Times New Roman"/>
                <w:b/>
                <w:sz w:val="24"/>
              </w:rPr>
              <w:t>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3B93E921"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An bhfuil coinníollacha Airteagal 273a (4) </w:t>
            </w:r>
            <w:r>
              <w:rPr>
                <w:rFonts w:ascii="Times New Roman" w:hAnsi="Times New Roman"/>
                <w:sz w:val="24"/>
              </w:rPr>
              <w:t>de Rialachán (AE) Uimh. 575/2013</w:t>
            </w:r>
            <w:r>
              <w:rPr>
                <w:rStyle w:val="InstructionsTabelleberschrift"/>
                <w:rFonts w:ascii="Times New Roman" w:hAnsi="Times New Roman"/>
                <w:sz w:val="24"/>
              </w:rPr>
              <w:t xml:space="preserve"> á gcomhlíonadh, lena</w:t>
            </w:r>
            <w:r w:rsidR="007C59FC">
              <w:rPr>
                <w:rStyle w:val="InstructionsTabelleberschrift"/>
                <w:rFonts w:ascii="Times New Roman" w:hAnsi="Times New Roman"/>
                <w:sz w:val="24"/>
              </w:rPr>
              <w:t xml:space="preserve"> n</w:t>
            </w:r>
            <w:r w:rsidR="007C59FC">
              <w:rPr>
                <w:rStyle w:val="InstructionsTabelleberschrift"/>
                <w:rFonts w:ascii="Times New Roman" w:hAnsi="Times New Roman"/>
                <w:sz w:val="24"/>
              </w:rPr>
              <w:noBreakHyphen/>
            </w:r>
            <w:r>
              <w:rPr>
                <w:rStyle w:val="InstructionsTabelleberschrift"/>
                <w:rFonts w:ascii="Times New Roman" w:hAnsi="Times New Roman"/>
                <w:sz w:val="24"/>
              </w:rPr>
              <w:t>áirítear an formheas ón údarás inniúil?</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273a(4) </w:t>
            </w:r>
            <w:r>
              <w:rPr>
                <w:rFonts w:ascii="Times New Roman" w:hAnsi="Times New Roman"/>
                <w:sz w:val="24"/>
              </w:rPr>
              <w:t>de Rialachán (AE) Uimh.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hinstitiúidí a sháraíonn na tairseacha maidir le cur chuige simplithe a úsáid i dtaca le riosca creidmheasa an chontrapháirtí ach a bhfuil ceann díobh fós á úsáid acu ar bhonn Airteagal 273a(4) </w:t>
            </w:r>
            <w:r>
              <w:rPr>
                <w:rFonts w:ascii="Times New Roman" w:hAnsi="Times New Roman"/>
                <w:sz w:val="24"/>
              </w:rPr>
              <w:t>de Rialachán (AE) Uimh. 575/2013</w:t>
            </w:r>
            <w:r>
              <w:rPr>
                <w:rStyle w:val="InstructionsTabelleberschrift"/>
                <w:rFonts w:ascii="Times New Roman" w:hAnsi="Times New Roman"/>
                <w:b w:val="0"/>
                <w:sz w:val="24"/>
                <w:u w:val="none"/>
              </w:rPr>
              <w:t>, cuirfidh siad in iúl (le Tá/Níl) cibé acu a chomhlíonann nó nach gcomhlíonann siad coinníollacha uile an Airteagail sin.</w:t>
            </w:r>
          </w:p>
          <w:p w14:paraId="6DA86931" w14:textId="77777777"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Ní thuairisceoidh ach na hinstitiúidí a chuireann an maolú i bhfeidhm i gcomhréir le hAirteagal 273a(4) </w:t>
            </w:r>
            <w:r>
              <w:rPr>
                <w:rFonts w:ascii="Times New Roman" w:hAnsi="Times New Roman"/>
                <w:sz w:val="24"/>
              </w:rPr>
              <w:t>de Rialachán (AE) Uimh. 575/2013 an ítim sin</w:t>
            </w:r>
            <w:r>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Modh chun luachanna na neamhchosanta a ríomh ar leibhéal comhdhlúite</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273a(4) </w:t>
            </w:r>
            <w:r>
              <w:rPr>
                <w:rFonts w:ascii="Times New Roman" w:hAnsi="Times New Roman"/>
                <w:sz w:val="24"/>
              </w:rPr>
              <w:t>de Rialachán (AE) Uimh.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An modh chun luachanna neamhchosanta na suíomhanna díorthacha a ríomh ar bhonn comhdhlúite, modh a úsáidtear ar leibhéal an eintitis aonair i gcomhréir le hAirteagal 273a(4) de Rialachán (AE) Uimh. 575/2013 freisin:</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Modh na Neamhchosanta Tosaigh</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Simplithe: Cur chuige caighdeánaithe simplithe i dtaca le riosca creidmheasa an chontrapháirtí </w:t>
            </w:r>
          </w:p>
          <w:p w14:paraId="6D893F4F"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sz w:val="24"/>
              </w:rPr>
              <w:lastRenderedPageBreak/>
              <w:t>Ní thuairisceoidh ach na hinstitiúidí a chuireann an maolú i bhfeidhm i gcomhréir le hAirteagal 273a(4) de Rialachán (AE) Uimh. 575/2013 an ítim sin.</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Neamhchosaintí CCR de réir an chur chuige</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Barúlacha ginearálta</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124</w:t>
      </w:r>
      <w:r>
        <w:fldChar w:fldCharType="end"/>
      </w:r>
      <w:r>
        <w:t>. Tuairisceoidh institiúidí an teimpléad ar leithligh le haghaidh gach neamhchosanta CRR agus le haghaidh gach neamhchosanta CRR seachas neamhchosaintí ar chontrapháirtithe lárnacha mar a shainmhínítear chun críoch theimpléad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Treoracha a bhaineann le suíomhanna sonracha</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Colúin</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AN LÍON CONTRAPHÁIRTITHE</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An líon contrapháirtithe aonair a bhfuil neamhchosaintí CRR ag an institiúid ina leith.</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AN LÍON IDIRBHEART</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An líon idirbheart faoi réir riosca creidmheasa an chontrapháirtí ar an dáta tuairiscithe. Tabhair faoi deara le haghaidh gníomhaíochtaí contrapháirtithe lárnacha, nár cheart in-sreafaí ná eis-sreafaí a bheith i gceist leis an líon ach na suíomhanna foriomlána i bpunann CRR ar an dáta tuairiscithe. Thairis sin, maidir le hionstraim dhíorthach nó idirbheart um maoiniú urrús a dhéantar a dheighilt ina dhá céim nó níos mó (ar a laghad) ar mhaithe leis an samhaltú, measfar gur aon idirbheart amháin atá inti nó ann fós.</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MÉIDEANNA BARÚLACHA</w:t>
            </w:r>
          </w:p>
          <w:p w14:paraId="0DE79C19"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Suim na méideanna barúlacha i dtaca le díorthaigh agus i dtaca le hidirbhearta um maoiniú urrús roimh aon ghlanluacháil agus gan aon choigeartú i gcomhréir le hAirteagal 279b de Rialachán (AE) Uimh.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DEIMHNEACH</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Airteagal 272(12) de Rialachán (AE) Uimh. 575/2013</w:t>
            </w:r>
          </w:p>
          <w:p w14:paraId="37448E9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Suim mhargadhluachanna reatha na dtacar glanluachála uile le a bhfuil mhargadhluach reatha deimhneach acu mar a shainmhínítear in Airteagal 272(12) de Rialachán (AE) Uimh. 575/2013.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DIÚLTACH</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Airteagal 272(12) de Rialachán (AE) Uimh.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Suim dhearbh-mhargadhluachanna reatha na dtacar glanluachála uile a bhfuil mhargadhluach reatha diúltach acu mar a shainmhínítear in Airteagal 272(12) de Rialachán (AE) Uimh.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AN CORRLACH ATHRÚCHÁIN, FAIGHTE</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Airteagail 275(2), 275(3) agus 276 de Rialachán (AE) Uimh. 575/2013</w:t>
            </w:r>
          </w:p>
          <w:p w14:paraId="369BA28E"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Suim mhéideanna na gcorrlach athrúcháin de na comhaontuithe corrlaigh uile dá bhfaightear corrlach athrúcháin, a ríomhtar i gcomhréir le hAirteagal 276 de Rialachán (AE) Uimh.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AN CORRLACH ATHRÚCHÁIN, POSTÁILTE</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Airteagail 275(2), 275(3) agus 276 de Rialachán (AE) Uimh.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Suim mhéideanna na gcorrlach athrúcháin de na comhaontuithe corrlaigh uile dá bpostáiltear corrlach athrúcháin, a ríomhtar i gcomhréir le hAirteagal 276 de Rialachán (AE) Uimh.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GLANMHÉID NA COMHTHAOBHACHTA NEAMHSPLEÁICHE, FAIGHTE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Airteagail 272(12a), 275(3) agus 276 de Rialachán (AE) Uimh. 575/2013</w:t>
            </w:r>
          </w:p>
          <w:p w14:paraId="4F712E22"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Suim ghlanmhéideanna na comhthaobhachta neamhspleáiche de na comhaontuithe corrlaigh uile dá bhfaightear glanmhéid comhthaobhachta neamhspleáiche, a ríomhtar i gcomhréir le hAirteagal 276 de Rialachán (AE) Uimh.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GLANMHÉID NA COMHTHAOBHACHTA NEAMHSPLEÁICHE, POSTÁILTE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Airteagail 272(12a), 275(3) agus 276 de Rialachán (AE) Uimh. 575/2013</w:t>
            </w:r>
          </w:p>
          <w:p w14:paraId="501F735A"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Suim ghlanmhéideanna na comhthaobhachta neamhspleáiche de na comhaontuithe corrlaigh uile dá bpostáiltear glanmhéid comhthaobhachta neamhspleáiche, a ríomhtar i gcomhréir le hAirteagal 276 de Rialachán (AE) Uimh.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 COSTAS ATHSHOLÁTHAIR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Airteagail 275, 281 agus 282 de Rialachán (AE) Uimh.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An costas athsholáthair in aghaidh an tacair glanluachála, ríomhfar é i gcomhréir leis na hAirteagail seo a leanas: </w:t>
            </w:r>
          </w:p>
          <w:p w14:paraId="48A8DFD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 Airteagal 282(3) de Rialachán (AE) Uimh. 575/2013 maidir le Modh na Neamhchosanta Tosaigh, </w:t>
            </w:r>
          </w:p>
          <w:p w14:paraId="119FA228" w14:textId="77777777" w:rsidR="00EF74C7" w:rsidRPr="002A677E" w:rsidRDefault="00EF74C7" w:rsidP="00822842">
            <w:pPr>
              <w:spacing w:before="60"/>
              <w:rPr>
                <w:rFonts w:ascii="Times New Roman" w:hAnsi="Times New Roman"/>
                <w:sz w:val="24"/>
              </w:rPr>
            </w:pPr>
            <w:r>
              <w:rPr>
                <w:rFonts w:ascii="Times New Roman" w:hAnsi="Times New Roman"/>
                <w:sz w:val="24"/>
              </w:rPr>
              <w:t>- Airteagal 281 de Rialachán (AE) Uimh. 575/2013 maidir le SA-CCR Simplithe,</w:t>
            </w:r>
          </w:p>
          <w:p w14:paraId="341C9FB7" w14:textId="77777777" w:rsidR="00EF74C7" w:rsidRPr="002A677E" w:rsidRDefault="00EF74C7" w:rsidP="00822842">
            <w:pPr>
              <w:spacing w:before="60"/>
              <w:rPr>
                <w:rFonts w:ascii="Times New Roman" w:hAnsi="Times New Roman"/>
                <w:sz w:val="24"/>
              </w:rPr>
            </w:pPr>
            <w:r>
              <w:rPr>
                <w:rFonts w:ascii="Times New Roman" w:hAnsi="Times New Roman"/>
                <w:sz w:val="24"/>
              </w:rPr>
              <w:t>- Airteagal 275 de Rialachán (AE) Uimh. 575/2013 maidir le SA-CCR.</w:t>
            </w:r>
          </w:p>
          <w:p w14:paraId="4927F863" w14:textId="77777777" w:rsidR="00EF74C7" w:rsidRPr="002A677E" w:rsidRDefault="00EF74C7" w:rsidP="00822842">
            <w:pPr>
              <w:spacing w:before="60"/>
              <w:rPr>
                <w:rFonts w:ascii="Times New Roman" w:hAnsi="Times New Roman"/>
                <w:sz w:val="24"/>
              </w:rPr>
            </w:pPr>
            <w:r>
              <w:rPr>
                <w:rFonts w:ascii="Times New Roman" w:hAnsi="Times New Roman"/>
                <w:sz w:val="24"/>
              </w:rPr>
              <w:t>Tuairisceoidh an institiúid suim chostais athsholáthair na dtacar glanluachála sa ró comhfhreagrach.</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NEAMHCHOSAINT FHÉIDEARTHA TODHCHAÍ</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Airteagail 278, 281 agus 282 de Rialachán (AE) Uimh. 575/2013</w:t>
            </w:r>
          </w:p>
          <w:p w14:paraId="3BB9BD1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An neamhchosaint fhéideartha todhchaí in aghaidh an tacair glanluachála, ríomhfar é i gcomhréir leis na hAirteagail seo a leanas: </w:t>
            </w:r>
          </w:p>
          <w:p w14:paraId="5F96EE58"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 xml:space="preserve">- Airteagal 282(4) de Rialachán (AE) Uimh. 575/2013 maidir le Modh na Neamhchosanta Tosaigh, </w:t>
            </w:r>
          </w:p>
          <w:p w14:paraId="3C429683" w14:textId="77777777" w:rsidR="00EF74C7" w:rsidRPr="002A677E" w:rsidRDefault="00EF74C7" w:rsidP="00822842">
            <w:pPr>
              <w:spacing w:before="60"/>
              <w:rPr>
                <w:rFonts w:ascii="Times New Roman" w:hAnsi="Times New Roman"/>
                <w:sz w:val="24"/>
              </w:rPr>
            </w:pPr>
            <w:r>
              <w:rPr>
                <w:rFonts w:ascii="Times New Roman" w:hAnsi="Times New Roman"/>
                <w:sz w:val="24"/>
              </w:rPr>
              <w:t>- Airteagal 281 de Rialachán (AE) Uimh. 575/2013 maidir le SA-CCR Simplithe,</w:t>
            </w:r>
          </w:p>
          <w:p w14:paraId="6194F2AF" w14:textId="77777777" w:rsidR="00EF74C7" w:rsidRPr="002A677E" w:rsidRDefault="00EF74C7" w:rsidP="00822842">
            <w:pPr>
              <w:spacing w:before="60"/>
              <w:rPr>
                <w:rFonts w:ascii="Times New Roman" w:hAnsi="Times New Roman"/>
                <w:sz w:val="24"/>
              </w:rPr>
            </w:pPr>
            <w:r>
              <w:rPr>
                <w:rFonts w:ascii="Times New Roman" w:hAnsi="Times New Roman"/>
                <w:sz w:val="24"/>
              </w:rPr>
              <w:t>- Airteagal 278 de Rialachán (AE) Uimh. 575/2013 maidir le SA-CCR.</w:t>
            </w:r>
          </w:p>
          <w:p w14:paraId="2A2F0E46" w14:textId="77777777" w:rsidR="00EF74C7" w:rsidRPr="002A677E" w:rsidRDefault="00EF74C7" w:rsidP="00822842">
            <w:pPr>
              <w:spacing w:before="60"/>
              <w:rPr>
                <w:rFonts w:ascii="Times New Roman" w:hAnsi="Times New Roman"/>
                <w:i/>
                <w:sz w:val="24"/>
              </w:rPr>
            </w:pPr>
            <w:r>
              <w:rPr>
                <w:rFonts w:ascii="Times New Roman" w:hAnsi="Times New Roman"/>
                <w:sz w:val="24"/>
              </w:rPr>
              <w:t>Tuairisceoidh an institiúid suim neamhchosaintí féideartha todhchaí uile na dtacar glanluachála sa ró comhfhreagrach.</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NEAMHCHOSAINT REATHA</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Airteagal 272(17) de Rialachán (AE) Uimh. 575/2013 </w:t>
            </w:r>
          </w:p>
          <w:p w14:paraId="36E33616" w14:textId="77777777" w:rsidR="00EF74C7" w:rsidRPr="002A677E" w:rsidRDefault="00EF74C7" w:rsidP="00822842">
            <w:pPr>
              <w:spacing w:before="60"/>
              <w:rPr>
                <w:rFonts w:ascii="Times New Roman" w:hAnsi="Times New Roman"/>
                <w:sz w:val="24"/>
              </w:rPr>
            </w:pPr>
            <w:r>
              <w:rPr>
                <w:rFonts w:ascii="Times New Roman" w:hAnsi="Times New Roman"/>
                <w:sz w:val="24"/>
              </w:rPr>
              <w:t>Is é an luach mar a shainmhínítear faoi Airteagal 272(17) de Rialachán (AE) Uimh. 575/2013 a bheidh i gceist leis an neamhchosaint reatha in aghaidh an tacair glanluachála.</w:t>
            </w:r>
          </w:p>
          <w:p w14:paraId="459ECA5A" w14:textId="77777777" w:rsidR="00EF74C7" w:rsidRPr="002A677E" w:rsidRDefault="00EF74C7" w:rsidP="00822842">
            <w:pPr>
              <w:spacing w:before="60"/>
              <w:rPr>
                <w:rFonts w:ascii="Times New Roman" w:hAnsi="Times New Roman"/>
                <w:sz w:val="24"/>
              </w:rPr>
            </w:pPr>
            <w:r>
              <w:rPr>
                <w:rFonts w:ascii="Times New Roman" w:hAnsi="Times New Roman"/>
                <w:sz w:val="24"/>
              </w:rPr>
              <w:t>Tuairisceoidh an institiúid suim neamhchosaintí reatha uile na dtacar glanluachála sa ró comhfhreagrach.</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NEAMHCHOSAINT DHEIMHNEACH IONCHASACH IARBHÍR (EEPE)</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Airteagail 272(22) agus 284(3) agus 284(6) de Rialachán (AE) Uimh.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Sainmhínítear an neamhchosaint dheimhneach ionchasach iarbhír in aghaidh an tacair glanluachála in Airteagal 272(22) de Rialachán (AE) Uimh. 575/2013 agus ríomhfar i gcomhréir le hAirteagal 284(6) Rialachán (AE) Uimh. 575/2013 í.</w:t>
            </w:r>
          </w:p>
          <w:p w14:paraId="336DEF87" w14:textId="67B831FE" w:rsidR="00EF74C7" w:rsidRPr="002A677E" w:rsidRDefault="00EF74C7" w:rsidP="00822842">
            <w:pPr>
              <w:spacing w:before="60"/>
              <w:rPr>
                <w:rFonts w:ascii="Times New Roman" w:eastAsia="Calibri" w:hAnsi="Times New Roman"/>
                <w:sz w:val="24"/>
              </w:rPr>
            </w:pPr>
            <w:r>
              <w:rPr>
                <w:rFonts w:ascii="Times New Roman" w:hAnsi="Times New Roman"/>
                <w:sz w:val="24"/>
              </w:rPr>
              <w:t>Tuairisceoidh an institiúid suim na neamhchosaintí deimhneacha ionchasacha iarbhír uile a chuirtear i bhfeidhm chun ceanglais cistí dílse a chinneadh i gcomhréir le hAirteagal 284(3) de Rialachán (AE) Uimh. 575/2013, i.e. cibé acu an neamhchosaint dheimhneach ionchasach iarbhír a ríomhtar agus sonraí reatha an mhargaidh á</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úsáid, nó an neamhchosaint dheimhneach ionchasach iarbhír a ríomhtar agus calabrú struis á úsáid, cibé ceann lena bhfaightear ceanglas cistí dílse níos airde.</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A ÚSÁIDTEAR CHUN LUACH NA NEAMHCHOSANTA RIALÁLA A RÍOMH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Airteagail 274(2), 282(2), 281(1), 284(4) agus (9) de Rialachán (AE) Uimh. 575/2013</w:t>
            </w:r>
          </w:p>
          <w:p w14:paraId="5EFB3579"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Tá luach α seasta mar 1.4 sna rónna le haghaidh OEM, SA-CCR Simplithe agus SA-CCR i gcomhréir le hAirteagail 282(2), 281(1) agus 274(2) de Rialachán (AE) Uimh. 575/2013. Chun críocha Mhodh na Samhla Inmheánaí, is féidir 1.4 a bheith i gceist le luach α mar réamhshocrú nó luach difriúil má bhíonn α níos airde de dhíth ar údaráis inniúla i gcomhréir le hAirteagal 284(4) de Rialachán (AE) Uimh. 575/2013 nó má cheadaíonn siad d’institiúidí a meastacháin féin a úsáid i gcomhréir le hAirteagal 284(9) den Rialachán sin.</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lastRenderedPageBreak/>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LUACH NA NEAMHCHOSANTA ROIMH CRM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Ríomhfar luach na neamhchosanta roimh CRM i dtaca le tacair ghlanluachála CCR i gcomhréir leis na modhanna a leagtar síos i gCuid a Trí, Teideal II, Caibidlí 4 agus 6, de Rialachán (AE) Uimh. 575/2013 agus éifeacht na glanluachála á cur san áireamh, ach gan beann ar aon teicníc eile um maolú riosca creidmheasa (e.g. comhthaobhacht chorrlaigh). </w:t>
            </w:r>
          </w:p>
          <w:p w14:paraId="3FD5C6A1" w14:textId="0AB23030"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 gcás idirbhearta um maoiniú urrús, ní bhreithneofar an chéim shlándála agus luach na neamhchosanta roimh CRM á chinneadh nuair a fhaightear comhthaobhacht agus dá bhrí sin ní laghdófar luach na neamhchosanta léi. I gcodarsnacht leis sin, breithneofar céim shlándála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idirbheart um maoiniú urrús agus luach na neamhchosanta roimh CRM á chinneadh ar an ngnáthbhealach nuair a phostáiltear comhthaobhacht.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Thairis sin, láimhseálfar gnó comhthaobhaithe mar ghnó neamh-chomhthaobhaithe, i.e. ní bheidh feidhm ag aon éifeacht socraithe corrlaigh. </w:t>
            </w:r>
          </w:p>
          <w:p w14:paraId="2256FCEC"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Ní mór luach na neamhchosanta roimh CRM, i dtaca le hidirbhearta i gcás inar sainaithníodh sainriosca comhghaolmhaireachta, a chinneadh i gcomhréir le hAirteagal 291 de Rialachán (AE) Uimh. 575/2013. </w:t>
            </w:r>
          </w:p>
          <w:p w14:paraId="7E319C8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Ní dhéanfaidh luach na neamhchosanta roimh CRM asbhaint an chaillteanais coigeartaithe luachála creidmheasa (CVA) arna thabhú a bhreithniú i gcomhréir le hAirteagal 273(6) de Rialachán (AE) Uimh. 575/2013. </w:t>
            </w:r>
          </w:p>
          <w:p w14:paraId="504F1374" w14:textId="77777777" w:rsidR="00EF74C7" w:rsidRPr="002A677E" w:rsidRDefault="00EF74C7" w:rsidP="00822842">
            <w:pPr>
              <w:spacing w:before="60"/>
              <w:rPr>
                <w:rFonts w:ascii="Times New Roman" w:hAnsi="Times New Roman"/>
                <w:i/>
                <w:sz w:val="24"/>
              </w:rPr>
            </w:pPr>
            <w:r>
              <w:rPr>
                <w:rFonts w:ascii="Times New Roman" w:hAnsi="Times New Roman"/>
                <w:sz w:val="24"/>
              </w:rPr>
              <w:t>Tuairisceoidh an institiúid suim na luachanna neamhchosaintí uile roimh CRM sa ró comhfhreagrach.</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LUACH NA NEAMHCHOSANTA TAR ÉIS CRM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Ríomhfar luach na neamhchosanta tar éis CRM le haghaidh tacair ghlanluachála CCR i gcomhréir leis na modhanna a leagtar síos i gCuid a Trí, Teideal II, Caibidlí 4 agus 6, de Rialachán (AE) Uimh. 575/2013, agus teicnící CRM curtha i bhfeidhm de réir mar is infheidhme i gcomhréir le Cuid a Trí, Teideal II, Caibidlí 4 agus 6, den Rialachán sin.</w:t>
            </w:r>
          </w:p>
          <w:p w14:paraId="365B5880"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Ní mór luach na neamhchosanta tar éis CRM, i dtaca le hidirbhearta i gcás inar sainaithníodh sainriosca comhghaolmhaireachta, a chinneadh i gcomhréir le hAirteagal 291 de Rialachán (AE) Uimh. 575/2013. </w:t>
            </w:r>
          </w:p>
          <w:p w14:paraId="695EEB6F" w14:textId="77777777" w:rsidR="00EF74C7" w:rsidRPr="002A677E" w:rsidRDefault="00EF74C7" w:rsidP="00822842">
            <w:pPr>
              <w:spacing w:before="60"/>
              <w:rPr>
                <w:rFonts w:ascii="Times New Roman" w:hAnsi="Times New Roman"/>
                <w:sz w:val="24"/>
              </w:rPr>
            </w:pPr>
            <w:r>
              <w:rPr>
                <w:rFonts w:ascii="Times New Roman" w:hAnsi="Times New Roman"/>
                <w:sz w:val="24"/>
              </w:rPr>
              <w:t>Ní dhéanfaidh luach na neamhchosanta tar éis CRM asbhaint an chaillteanais CVA arna thabhú a bhreithniú i gcomhréir le hAirteagal 273(6) de Rialachán (AE) Uimh. 575/2013.</w:t>
            </w:r>
          </w:p>
          <w:p w14:paraId="797ADF5B" w14:textId="77777777" w:rsidR="00EF74C7" w:rsidRPr="002A677E" w:rsidRDefault="00EF74C7" w:rsidP="00822842">
            <w:pPr>
              <w:spacing w:before="60"/>
              <w:rPr>
                <w:rFonts w:ascii="Times New Roman" w:hAnsi="Times New Roman"/>
                <w:i/>
                <w:sz w:val="24"/>
              </w:rPr>
            </w:pPr>
            <w:r>
              <w:rPr>
                <w:rFonts w:ascii="Times New Roman" w:hAnsi="Times New Roman"/>
                <w:sz w:val="24"/>
              </w:rPr>
              <w:t>Tuairisceoidh an institiúid suim na luachanna neamhchosaintí uile tar éis CRM sa ró comhfhreagrach.</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LUACH NA NEAMHCHOSANTA</w:t>
            </w:r>
          </w:p>
          <w:p w14:paraId="75CDF24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Luach na neamhchosanta i dtaca le tacair glanluachála CCR arna ríomh i gcomhréir leis na modhanna a leagtar síos i gCuid a Trí, Teideal II, Caibidlí 4 agus 6, de Rialachán (AE) Uimh. 575/2013, arb é sin an méid atá ábhartha chun méideanna neamhchosaintí atá ualaithe de réir riosca a ríomh, i.e. tar éis teicnící CRM a chur i bhfeidhm de réir mar is infheidhme i gcomhréir le Cuid a Trí, Theideal II, Caibidlí 4 agus 6, de Rialachán (AE) Uimh. 575/2013 agus </w:t>
            </w:r>
            <w:r>
              <w:rPr>
                <w:rFonts w:ascii="Times New Roman" w:hAnsi="Times New Roman"/>
                <w:sz w:val="24"/>
              </w:rPr>
              <w:lastRenderedPageBreak/>
              <w:t xml:space="preserve">asbhaint an chaillteanais CVA arna thabhú á breithniú i gcomhréir le hAirteagal 273(6) de Rialachán (AE) Uimh. 575/2013. </w:t>
            </w:r>
          </w:p>
          <w:p w14:paraId="78D55FF1" w14:textId="77777777" w:rsidR="00EF74C7" w:rsidRPr="002A677E" w:rsidRDefault="00EF74C7" w:rsidP="00822842">
            <w:pPr>
              <w:rPr>
                <w:rFonts w:ascii="Times New Roman" w:hAnsi="Times New Roman"/>
                <w:sz w:val="24"/>
              </w:rPr>
            </w:pPr>
            <w:r>
              <w:rPr>
                <w:rFonts w:ascii="Times New Roman" w:hAnsi="Times New Roman"/>
                <w:sz w:val="24"/>
              </w:rPr>
              <w:t>Ní mór luach na neamhchosanta i dtaca le hidirbhearta i gcás inar sainaithníodh sainriosca comhghaolmhaireachta a chinneadh i gcomhréir le hAirteagal 291 de Rialachán (AE) Uimh. 575/2013.</w:t>
            </w:r>
          </w:p>
          <w:p w14:paraId="2CCE9704" w14:textId="2848EA4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 gcásanna ina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úsáidtear breis agus aon chur chuige CRR amháin le haghaidh contrapháirtí aonair, sannfar an caillteanas CVA arna thabhú, a asbhaintear ar leibhéal an chontrapháirtí, do luach neamhchosanta na dtacar glanluachála éagsúil i ngach cur chuige CRR, rud lena léireofar cion an luacha neamhchosanta tar éis CRM a bhaineann leis na tacair ghlanluachála faoi seach i leith luach neamhchosanta iomlán an chontrapháirtí tar éis CRM.</w:t>
            </w:r>
          </w:p>
          <w:p w14:paraId="0C842EAD" w14:textId="77777777" w:rsidR="00EF74C7" w:rsidRPr="002A677E" w:rsidRDefault="00EF74C7" w:rsidP="00822842">
            <w:r>
              <w:rPr>
                <w:rFonts w:ascii="Times New Roman" w:hAnsi="Times New Roman"/>
                <w:sz w:val="24"/>
              </w:rPr>
              <w:t>Tuairisceoidh an institiúid suim na luachanna neamhchosanta uile sa ró comhfhreagrach.</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Caighdeánaithe CR</w:t>
            </w:r>
          </w:p>
          <w:p w14:paraId="1D95615D" w14:textId="77777777" w:rsidR="00EF74C7" w:rsidRPr="002A677E" w:rsidRDefault="00EF74C7" w:rsidP="00822842">
            <w:pPr>
              <w:spacing w:before="60"/>
              <w:rPr>
                <w:rFonts w:ascii="Times New Roman" w:hAnsi="Times New Roman"/>
                <w:i/>
                <w:sz w:val="24"/>
              </w:rPr>
            </w:pPr>
            <w:r>
              <w:rPr>
                <w:rFonts w:ascii="Times New Roman" w:hAnsi="Times New Roman"/>
                <w:sz w:val="24"/>
              </w:rPr>
              <w:t>Luach neamhchosanta le haghaidh CCR ar shuíomhanna a láimhseáiltear leis an gcur chuige caighdeánaithe maidir le riosca creidmheasa i gcomhréir le Cuid a Trí, Teideal II, Caibidil 2, de Rialachán (AE) Uimh.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IRB CR</w:t>
            </w:r>
          </w:p>
          <w:p w14:paraId="208129A6" w14:textId="77777777" w:rsidR="00EF74C7" w:rsidRPr="002A677E" w:rsidRDefault="00EF74C7" w:rsidP="00822842">
            <w:pPr>
              <w:rPr>
                <w:rFonts w:ascii="Times New Roman" w:hAnsi="Times New Roman"/>
                <w:sz w:val="24"/>
              </w:rPr>
            </w:pPr>
            <w:r>
              <w:rPr>
                <w:rFonts w:ascii="Times New Roman" w:hAnsi="Times New Roman"/>
                <w:sz w:val="24"/>
              </w:rPr>
              <w:t xml:space="preserve">Luach na neamhchosanta le haghaidh CCR ar shuíomhanna a láimhseáiltear leis an gcur chuige IRB maidir le riosca creidmheasa i gcomhréir le Cuid a Trí, Teideal II, Caibidil 3, de Rialachán (AE) Uimh. 575/2013.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MÉIDEANNA NEAMHCHOSANTA ATÁ UALAITHE DE RÉIR RIOSCA</w:t>
            </w:r>
          </w:p>
          <w:p w14:paraId="6B8D3CD5" w14:textId="6159F38D"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Méideanna neamhchosanta atá ualaithe de réir riosca maidir le CCR mar a shainmhínítear in Airteagal 92(3) de Rialachán (AE) Uimh. 575/2013, arna ríomh i gcomhréir leis na modhanna a leagtar síos i gCuid a Trí, Teideal II, Caibidlí 2 agus 3.</w:t>
            </w:r>
          </w:p>
          <w:p w14:paraId="2463A407" w14:textId="77777777" w:rsidR="00EF74C7" w:rsidRPr="002A677E" w:rsidRDefault="00EF74C7" w:rsidP="00822842">
            <w:pPr>
              <w:rPr>
                <w:rFonts w:ascii="Times New Roman" w:hAnsi="Times New Roman"/>
                <w:sz w:val="24"/>
              </w:rPr>
            </w:pPr>
            <w:r>
              <w:rPr>
                <w:rFonts w:ascii="Times New Roman" w:hAnsi="Times New Roman"/>
                <w:sz w:val="24"/>
              </w:rPr>
              <w:t xml:space="preserve">Cuirfear san áireamh na fachtóirí tacaíochta FBM agus bonneagair a leagtar síos in Airteagal 501 agus in Airteagal 501a de Rialachán (AE) Uimh. 575/2013.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Caighdeánaithe CR</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Méideanna neamhchosanta atá ualaithe de réir riosca i gcás neamhchosaintí ar CCR a láimhseáiltear leis an gcur chuige caighdeánaithe maidir le riosca creidmheasa i gcomhréir le Cuid a Trí, Teideal II, Caibidil 2, de Rialachán (AE) Uimh. 575/2013. </w:t>
            </w:r>
          </w:p>
          <w:p w14:paraId="21C6ADFA" w14:textId="77777777" w:rsidR="00EF74C7" w:rsidRPr="002A677E" w:rsidRDefault="00EF74C7" w:rsidP="00822842">
            <w:pPr>
              <w:rPr>
                <w:rFonts w:ascii="Times New Roman" w:hAnsi="Times New Roman"/>
                <w:sz w:val="24"/>
              </w:rPr>
            </w:pPr>
            <w:r>
              <w:rPr>
                <w:rFonts w:ascii="Times New Roman" w:hAnsi="Times New Roman"/>
                <w:sz w:val="24"/>
              </w:rPr>
              <w:t>Freagraíonn an méid don mhéid a chuirfear san áireamh i gcolún 0220 de theimpléad C 07.00 le haghaidh suíomhanna CCR.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Suíomhanna a láimhseáiltear leis an gCur Chuige IRB CR</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 xml:space="preserve">Méideanna neamhchosanta atá ualaithe de réir riosca i gcás neamhchosanta ar CCR a láimhseáiltear leis an gcur chuige IRB maidir le riosca creidmheasa i </w:t>
            </w:r>
            <w:r>
              <w:rPr>
                <w:rFonts w:ascii="Times New Roman" w:hAnsi="Times New Roman"/>
                <w:sz w:val="24"/>
              </w:rPr>
              <w:lastRenderedPageBreak/>
              <w:t>gcomhréir le Cuid a Trí, Teideal II, Caibidil 3, de Rialachán (AE) Uimh. 575/2013.</w:t>
            </w:r>
          </w:p>
          <w:p w14:paraId="3FB6A074" w14:textId="77777777" w:rsidR="00EF74C7" w:rsidRPr="002A677E" w:rsidRDefault="00EF74C7" w:rsidP="00822842">
            <w:pPr>
              <w:rPr>
                <w:rFonts w:ascii="Times New Roman" w:hAnsi="Times New Roman"/>
                <w:sz w:val="24"/>
              </w:rPr>
            </w:pPr>
            <w:r>
              <w:rPr>
                <w:rFonts w:ascii="Times New Roman" w:hAnsi="Times New Roman"/>
                <w:sz w:val="24"/>
              </w:rPr>
              <w:t>Comhfhreagraíonn an méid don mhéid a chuirfear san áireamh i gcolún 0260 de theimpléad C 08.01 le haghaidh suíomhanna CCR.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lastRenderedPageBreak/>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BUNLEIBHÉAL ASCHUIR</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Le haghaidh institiúidí atá faoi réir an bhunleibhéil aschuir de réir Airteagal 92(3) de Rialachán (AE) Uimh.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LUACH NEAMHCHOSANTA CHUN MINCR CAIGHDEÁNAITHE A RÍOMH</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Méid neamhchosanta</w:t>
            </w:r>
            <w:r>
              <w:rPr>
                <w:rFonts w:ascii="Times New Roman" w:hAnsi="Times New Roman"/>
                <w:sz w:val="24"/>
              </w:rPr>
              <w:t xml:space="preserve"> na neamhchosaintí CCR a áirítear i ríomh mhéid iomlán caighdeánaithe na neamhchosanta ar riosca (MINCR Caighdeánaithe) arna ríomh i gcomhréir le hAirteagal 92(5) de Rialachán (AE) Uimh.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MINCR CAIGHDEÁNAITHE</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Méid iomlán caighdeánaithe na neamhchosanta ar riosca (MINCR Caighdeánaithe) a bhaineann le neamhchosaintí CCR, méid arna ríomh i gcomhréir le hAirteagal 92(5) de Rialachán (AE) Uimh.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MÍREANNA MEABHRÁIN: MNCUR A BHAINEANN LEIS AN TIONCHAR A BHÍONN AG CUR I bhFEIDHM AIRTEAGAL 465(4) DE RIALACHÁN (AE) UIMH.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Fonts w:ascii="Times New Roman" w:hAnsi="Times New Roman"/>
                <w:sz w:val="24"/>
              </w:rPr>
              <w:t>Airteagal 465(4) de Rialachán (AE) Uimh. 575/2013. Tuairisceofar an difríocht idir méid an MNCUR gan na forálacha idirthréimhseacha a chur i bhfeidhm agus méid an MNCUR agus na forálacha idirthréimhseacha á gcur i bhfeidhm.</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Ró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 xml:space="preserve">MODH NA NEAMHCHOSANTA TOSAIGH (LE hAGHAIDH DÍORTHACH) </w:t>
            </w:r>
          </w:p>
          <w:p w14:paraId="19F53DE3" w14:textId="77777777" w:rsidR="00EF74C7" w:rsidRPr="002A677E" w:rsidRDefault="00EF74C7" w:rsidP="00822842">
            <w:pPr>
              <w:pStyle w:val="TableMainHeading"/>
              <w:spacing w:before="60"/>
              <w:rPr>
                <w:rFonts w:ascii="Times New Roman" w:hAnsi="Times New Roman"/>
                <w:i/>
                <w:sz w:val="24"/>
                <w:szCs w:val="24"/>
              </w:rPr>
            </w:pPr>
            <w:r>
              <w:rPr>
                <w:rFonts w:ascii="Times New Roman" w:hAnsi="Times New Roman"/>
                <w:sz w:val="24"/>
              </w:rPr>
              <w:t>Díorthaigh agus idirbhearta socraíochta iarchurtha a ríomhann an institiúid luach na neamhchosanta ina leith i gcomhréir le Cuid a Trí, Teideal II, Caibidil 6, Roinn 5, de Rialachán (AE) Uimh. 575/2013. Ní féidir ach le hinstitiúidí a chomhlíonann na coinníollacha a leagtar síos in Airteagal 273a(2) nó 273a(4) de Rialachán (AE) Uimh. 575/2013 an modh simplithe sin a úsáid chun luach na neamhchosanta a ríomh.</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CUR CHUIGE CAIGHDEÁNAITHE SIMPLITHE LE hAGHAIDH CCR (SA-CCR SIMPLITHE I dTACA LE DÍORTHAIGH)</w:t>
            </w:r>
          </w:p>
          <w:p w14:paraId="0C771BB4"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Díorthaigh agus idirbhearta socraíochta iarchurtha a ríomhann an institiúid luach na neamhchosanta ina leith i gcomhréir le Cuid a Trí, Teideal II, Caibidil 6, Roinn 4, de Rialachán (AE) Uimh. 575/2013. Ní féidir ach le hinstitiúidí a </w:t>
            </w:r>
            <w:r>
              <w:rPr>
                <w:rFonts w:ascii="Times New Roman" w:hAnsi="Times New Roman"/>
                <w:sz w:val="24"/>
              </w:rPr>
              <w:lastRenderedPageBreak/>
              <w:t xml:space="preserve">chomhlíonann na coinníollacha a leagtar síos in Airteagal 273a(1) nó 273a(4) de Rialachán (AE) Uimh. 575/2013 an cur chuige caighdeánaithe simplithe sin a úsáid chun luach na neamhchosanta a ríomh.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CUR CHUIGE CAIGHDEÁNAITHE LE hAGHAIDH CCR (SA-CCR SIMPLITHE I dTACA LE DÍORTHAIGH)</w:t>
            </w:r>
          </w:p>
          <w:p w14:paraId="771ED2E1"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Díorthaigh agus idirbhearta socraíochta iarchurtha a ríomhann an institiúid luach na neamhchosanta ina leith i gcomhréir le Cuid a Trí, Teideal II, Caibidil 6, Roinn 3, de Rialachán (AE) Uimh.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MODH NA SAMHLA INMHEANAÍ (LE hAGHAIDH DÍORTHACH AGUS IDIRBHEARTA UM MAOINIÚ URRÚS)</w:t>
            </w:r>
          </w:p>
          <w:p w14:paraId="19499FEB" w14:textId="77777777"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Díorthaigh, idirbhearta socraíochta iarchurtha agus idirbhearta um maoiniú urrús ar ceadaíodh don institiúid luach na neamhchosanta a ríomh ina leith agus Modh na Samhla Inmheánaí á úsáid i gcomhréir le Chuid a Trí, Teideal II, Caibidil 6, Roinn 6, de Rialachán (AE) Uimh.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1DBBAE3D"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Tacair ghlanluachála na</w:t>
            </w:r>
            <w:r w:rsidR="007C59FC">
              <w:rPr>
                <w:rStyle w:val="InstructionsTabelleberschrift"/>
                <w:rFonts w:ascii="Times New Roman" w:hAnsi="Times New Roman"/>
                <w:sz w:val="24"/>
              </w:rPr>
              <w:t xml:space="preserve"> n</w:t>
            </w:r>
            <w:r w:rsidR="007C59FC">
              <w:rPr>
                <w:rStyle w:val="InstructionsTabelleberschrift"/>
                <w:rFonts w:ascii="Times New Roman" w:hAnsi="Times New Roman"/>
                <w:sz w:val="24"/>
              </w:rPr>
              <w:noBreakHyphen/>
            </w:r>
            <w:r>
              <w:rPr>
                <w:rStyle w:val="InstructionsTabelleberschrift"/>
                <w:rFonts w:ascii="Times New Roman" w:hAnsi="Times New Roman"/>
                <w:sz w:val="24"/>
              </w:rPr>
              <w:t>idirbheart um maoiniú urrús</w:t>
            </w:r>
          </w:p>
          <w:p w14:paraId="08069DA3"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Tacair ghlanluachála nach bhfuil ach idirbhearta um maoiniú urrús iontu mar a shainmhínítear in Airteagal 4(139) de Rialachán (AE) Uimh. 575/2013, ar ceadaíodh don institiúid luach na neamhchosanta a chinneadh ina leith agus Modh na Samhla Inmheánaí á úsáid.</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Idirbhearta um maoiniú urrús a áirítear i dtacar glanluachála trastáirge conarthach agus a thuairisceofar i ró 0070 dá bhrí sin, ní thuairisceofar iad sa ró seo.</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Tacair ghlanluachála díorthach agus idirbheart socraíochta iarchurtha</w:t>
            </w:r>
          </w:p>
          <w:p w14:paraId="0E97A475"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Tacair ghlanluachála nach bhfuil ach ionstraimí díorthacha iontu a liostaítear in Iarscríbhinn II a ghabhann le Rialachán (AE) Uimh. 575/2013 agus idirbhearta socraíochta iarchurtha mar a shainmhínítear in Airteagal 272(2) de Rialachán (AE) Uimh. 575/2013, ar ceadaíodh don institiúid luach na neamhchosanta a chinneadh ina leith agus Modh na Samhla Inmheánaí á úsáid.</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Ní thuairisceofar sa ró seo Díorthaigh agus Idirbhearta Socraíochta Iarchurtha a áirítear i dTacar Glanluachála Trastáirge conarthach agus a thuairiscítear i ró 0070 dá bhrí sin.</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Ó thacair ghlanluachála trastáirge chonarthacha</w:t>
            </w:r>
          </w:p>
          <w:p w14:paraId="118D66FD" w14:textId="77777777" w:rsidR="00EF74C7" w:rsidRPr="002A677E" w:rsidRDefault="00EF74C7" w:rsidP="00822842">
            <w:pPr>
              <w:rPr>
                <w:rFonts w:ascii="Times New Roman" w:hAnsi="Times New Roman"/>
                <w:sz w:val="24"/>
              </w:rPr>
            </w:pPr>
            <w:r>
              <w:rPr>
                <w:rFonts w:ascii="Times New Roman" w:hAnsi="Times New Roman"/>
                <w:sz w:val="24"/>
              </w:rPr>
              <w:t>Airteagal 272(11) agus (25) de Rialachán (AE) Uimh.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Tacair ghlanluachála ina bhfuil idirbhearta de chatagóirí táirgí éagsúla (Airteagal 272(11) de Rialachán (AE) Uimh. 575/2013), i.e. díorthaigh agus idirbhearta um maoiniú urrús, a bhfuil comhaontú glanluachála trastáirge conarthach ann ina leith mar a shainmhínítear in Airteagal 272 (25) de Rialachán (AE) Uimh. 575/2013 agus ar ceadaíodh don institiúid luach na neamhchosanta a chinneadh ina leith agus Modh na Samhla Inmheánaí á úsáid.</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MODH SIMPLÍ COMHTHAOBHACH AIRGEADAIS (LE hAGHAIDH IDIRBHEARTA UM MAOINIÚ URRÚS) </w:t>
            </w:r>
          </w:p>
          <w:p w14:paraId="1E933FE3" w14:textId="77777777" w:rsidR="00EF74C7" w:rsidRPr="002A677E" w:rsidRDefault="00EF74C7" w:rsidP="00822842">
            <w:pPr>
              <w:rPr>
                <w:rFonts w:ascii="Times New Roman" w:hAnsi="Times New Roman"/>
                <w:sz w:val="24"/>
              </w:rPr>
            </w:pPr>
            <w:r>
              <w:rPr>
                <w:rFonts w:ascii="Times New Roman" w:hAnsi="Times New Roman"/>
                <w:sz w:val="24"/>
              </w:rPr>
              <w:t>Airteagal 222 de Rialachán (AE) Uimh.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Idirbhearta athcheannaigh, idirbhearta maidir le hurrúis nó tráchtearraí a iasachtú nó a fháil ar iasacht, idirbhearta socraíochta iarchurtha agus idirbhearta iasachta corrlaigh ar roghnaigh an institiúid luach na neamhchosanta a chinneadh ina leith i gcomhréir le hAirteagal 222 de Rialachán (AE) Uimh. 575/2013 seachas Cuid a Trí, Teideal II, Caibidil 6 den Rialachán sin i gcomhréir le hAirteagal 271(2) den Rialachán céanna.</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MODH CUIMSITHEACH COMHTHAOBHACH AIRGEADAIS (LE hAGHAIDH IDIRBHEARTA UM MAOINIÚ URRÚS)</w:t>
            </w:r>
          </w:p>
          <w:p w14:paraId="13A72AE5" w14:textId="77777777" w:rsidR="00EF74C7" w:rsidRPr="002A677E" w:rsidRDefault="00EF74C7" w:rsidP="00822842">
            <w:pPr>
              <w:rPr>
                <w:rFonts w:ascii="Times New Roman" w:hAnsi="Times New Roman"/>
                <w:sz w:val="24"/>
              </w:rPr>
            </w:pPr>
            <w:r>
              <w:rPr>
                <w:rFonts w:ascii="Times New Roman" w:hAnsi="Times New Roman"/>
                <w:sz w:val="24"/>
              </w:rPr>
              <w:t>Airteagail 220 agus 223 de Rialachán (AE) Uimh.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Idirbhearta athcheannaigh, idirbhearta maidir le hurrúis nó tráchtearraí a iasachtú nó a fháil ar iasacht, idirbhearta socraíochta iarchurtha agus idirbhearta iasachta corrlaigh ar roghnaigh an institiúid luach na neamhchosanta a chinneadh ina leith i gcomhréir le hAirteagal 223 de Rialachán (AE) Uimh. 575/2013 seachas Cuid a Trí, Teideal II, Caibidil 6 den Rialachán sin i gcomhréir le hAirteagal 271(2) den rialachán céanna.</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VAR LE hAGHAIDH IDIRBHEARTA UM MAOINIÚ URRÚS</w:t>
            </w:r>
          </w:p>
          <w:p w14:paraId="769E33FD" w14:textId="77777777" w:rsidR="00EF74C7" w:rsidRPr="002A677E" w:rsidRDefault="00EF74C7" w:rsidP="00822842">
            <w:pPr>
              <w:rPr>
                <w:rFonts w:ascii="Times New Roman" w:hAnsi="Times New Roman"/>
                <w:sz w:val="24"/>
              </w:rPr>
            </w:pPr>
            <w:r>
              <w:rPr>
                <w:rFonts w:ascii="Times New Roman" w:hAnsi="Times New Roman"/>
                <w:sz w:val="24"/>
              </w:rPr>
              <w:t>Airteagal 221 de Rialachán (AE) Uimh. 575/2013</w:t>
            </w:r>
          </w:p>
          <w:p w14:paraId="2E3D6606" w14:textId="69BEB8A9"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Idirbhearta athcheannaigh, idirbhearta maidir le hurrúis nó tráchtearraí a iasachtú nó a fháil ar iasacht nó idirbhearta iasachta corrlaigh, nó idirbhearta caipitil eile atá faoi thionchar an mhargaidh seachas idirbhearta díorthacha dá ríomhtar, i gcomhréir le hAirteagal 221 de Rialachán (AE) Uimh. 575/2013 agus faoi réir chead an údaráis inniúil, luach na neamhchosanta agus cur chuige samhla inmheánaí á úsáid ina gcuirtear san áireamh éifeachtaí comhghaolaithe idir suíomhanna urrúis atá faoi réir an mháistir-chomhaontaithe glanluachála, mar aon le leachtacht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ionstraimí lena mbaineann.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IOMLÁN</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42DBF691"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Lena</w:t>
            </w:r>
            <w:r w:rsidR="007C59FC">
              <w:rPr>
                <w:rStyle w:val="InstructionsTabelleberschrift"/>
                <w:rFonts w:ascii="Times New Roman" w:hAnsi="Times New Roman"/>
                <w:sz w:val="24"/>
              </w:rPr>
              <w:t xml:space="preserve"> n</w:t>
            </w:r>
            <w:r w:rsidR="007C59FC">
              <w:rPr>
                <w:rStyle w:val="InstructionsTabelleberschrift"/>
                <w:rFonts w:ascii="Times New Roman" w:hAnsi="Times New Roman"/>
                <w:sz w:val="24"/>
              </w:rPr>
              <w:noBreakHyphen/>
            </w:r>
            <w:r>
              <w:rPr>
                <w:rStyle w:val="InstructionsTabelleberschrift"/>
                <w:rFonts w:ascii="Times New Roman" w:hAnsi="Times New Roman"/>
                <w:sz w:val="24"/>
              </w:rPr>
              <w:t>áirítear: Suíomhanna SWWR</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291 </w:t>
            </w:r>
            <w:r>
              <w:rPr>
                <w:rFonts w:ascii="Times New Roman" w:hAnsi="Times New Roman"/>
                <w:sz w:val="24"/>
              </w:rPr>
              <w:t>de Rialachán (AE) Uimh. 575/2013</w:t>
            </w:r>
          </w:p>
          <w:p w14:paraId="41917746" w14:textId="77777777" w:rsidR="00EF74C7" w:rsidRPr="002A677E" w:rsidDel="003E0C6A" w:rsidRDefault="00EF74C7" w:rsidP="00822842">
            <w:pPr>
              <w:keepNext/>
              <w:spacing w:before="60"/>
              <w:rPr>
                <w:rFonts w:ascii="Times New Roman" w:hAnsi="Times New Roman"/>
                <w:bCs/>
                <w:sz w:val="24"/>
              </w:rPr>
            </w:pPr>
            <w:r>
              <w:rPr>
                <w:rFonts w:ascii="Times New Roman" w:hAnsi="Times New Roman"/>
                <w:sz w:val="24"/>
              </w:rPr>
              <w:t>Neamhchosaintí CCR dá sainaithníodh sainriosca comhghaolmhaireachta (SWWR) i gcomhréir le hAirteagal 291 de Rialachán (AE) Uimh. 575/2013.</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Gnó faoi chumhdach corrlaigh</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272(7) </w:t>
            </w:r>
            <w:r>
              <w:rPr>
                <w:rFonts w:ascii="Times New Roman" w:hAnsi="Times New Roman"/>
                <w:sz w:val="24"/>
              </w:rPr>
              <w:t>de Rialachán (AE) Uimh. 575/2013</w:t>
            </w:r>
          </w:p>
          <w:p w14:paraId="2F61E58D" w14:textId="77777777" w:rsidR="00EF74C7" w:rsidRPr="002A677E" w:rsidDel="003E0C6A" w:rsidRDefault="00EF74C7" w:rsidP="00822842">
            <w:pPr>
              <w:keepNext/>
              <w:spacing w:before="60"/>
              <w:rPr>
                <w:rFonts w:ascii="Times New Roman" w:hAnsi="Times New Roman"/>
                <w:sz w:val="24"/>
              </w:rPr>
            </w:pPr>
            <w:r>
              <w:rPr>
                <w:rFonts w:ascii="Times New Roman" w:hAnsi="Times New Roman"/>
                <w:sz w:val="24"/>
              </w:rPr>
              <w:t>Neamhchosaintí CCR atá faoi chumhdach éarlaise, i.e. tacair ghlanluachála atá faoi réir comhaontú corrlaigh i gcomhréir le hAirteagal 272(7) de Rialachán (AE) Uimh. 575/2013.</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lastRenderedPageBreak/>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Gnó nach bhfuil faoi chumhdach corrlaigh</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Neamhchosaintí CCR nach gcumhdaítear in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C 34.03 – Neamhchosaintí CCR a láimhseáiltear le cuir chuige chaighdeánaithe: SA-CCR agus SA-CCR Simplithe</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Barúlacha ginearálta</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125</w:t>
      </w:r>
      <w:r>
        <w:fldChar w:fldCharType="end"/>
      </w:r>
      <w:r>
        <w:t>. Úsáidfear an teimpléad ar leithligh chun neamhchosaintí CCR arna ríomh le SA-CCR nó le SA-CCR Simplithe a thuairisciú, de réir mar is infheidhme.</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Treoracha a bhaineann le suíomhanna sonracha</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Colúin</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AIRGEADRA</w:t>
            </w:r>
          </w:p>
          <w:p w14:paraId="1FCE36C7" w14:textId="77777777" w:rsidR="00EF74C7" w:rsidRPr="002A677E" w:rsidRDefault="00EF74C7" w:rsidP="00822842">
            <w:pPr>
              <w:keepNext/>
              <w:spacing w:before="60"/>
              <w:rPr>
                <w:rFonts w:ascii="Times New Roman" w:hAnsi="Times New Roman"/>
                <w:sz w:val="24"/>
              </w:rPr>
            </w:pPr>
            <w:r>
              <w:rPr>
                <w:rFonts w:ascii="Times New Roman" w:hAnsi="Times New Roman"/>
                <w:sz w:val="24"/>
              </w:rPr>
              <w:t>I dtaca le hidirbhearta a mhapáiltear ar an gcatagóir riosca ráta úis, tuairisceofar airgeadra ainmníochta an idirbhirt.</w:t>
            </w:r>
          </w:p>
          <w:p w14:paraId="451829C3" w14:textId="5C983C4B" w:rsidR="00EF74C7" w:rsidRPr="002A677E" w:rsidRDefault="00EF74C7" w:rsidP="00822842">
            <w:pPr>
              <w:keepNext/>
              <w:spacing w:before="60"/>
              <w:rPr>
                <w:rFonts w:ascii="Times New Roman" w:hAnsi="Times New Roman"/>
                <w:sz w:val="24"/>
              </w:rPr>
            </w:pPr>
            <w:r>
              <w:rPr>
                <w:rFonts w:ascii="Times New Roman" w:hAnsi="Times New Roman"/>
                <w:sz w:val="24"/>
              </w:rPr>
              <w:t>I dtaca le hidirbhearta a mhapáiltear ar an gcatagóir riosca malairte eachtraí, tuairisceofar an</w:t>
            </w:r>
            <w:r w:rsidR="007C59FC">
              <w:rPr>
                <w:rFonts w:ascii="Times New Roman" w:hAnsi="Times New Roman"/>
                <w:sz w:val="24"/>
              </w:rPr>
              <w:t xml:space="preserve"> t</w:t>
            </w:r>
            <w:r w:rsidR="007C59FC">
              <w:rPr>
                <w:rFonts w:ascii="Times New Roman" w:hAnsi="Times New Roman"/>
                <w:sz w:val="24"/>
              </w:rPr>
              <w:noBreakHyphen/>
            </w:r>
            <w:r>
              <w:rPr>
                <w:rFonts w:ascii="Times New Roman" w:hAnsi="Times New Roman"/>
                <w:sz w:val="24"/>
              </w:rPr>
              <w:t xml:space="preserve">airgeadra ainmníochta a bhaineann le ceann amháin de dhá chéim an idirbhirt. Cuirfidh institiúidí na hairgeadraí sa phéire airgeadra isteach de réir ord aibítre, e.g. le haghaidh Dollar SAM/Euro, déantar an colún seo a líonadh isteach le EUR agus colún 0020 le USD.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Úsáidfear </w:t>
            </w:r>
            <w:hyperlink r:id="rId10" w:history="1">
              <w:r>
                <w:rPr>
                  <w:rFonts w:ascii="Times New Roman" w:hAnsi="Times New Roman"/>
                  <w:sz w:val="24"/>
                </w:rPr>
                <w:t>cóid airgeadra ISO</w:t>
              </w:r>
            </w:hyperlink>
            <w:r>
              <w:rPr>
                <w:rFonts w:ascii="Times New Roman" w:hAnsi="Times New Roman"/>
                <w:sz w:val="24"/>
              </w:rPr>
              <w:t>.</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AN DARA hAIRGEADRA I bPÉIRE</w:t>
            </w:r>
          </w:p>
          <w:p w14:paraId="03D4A6E7" w14:textId="35CC5EAD" w:rsidR="00EF74C7" w:rsidRPr="002A677E" w:rsidRDefault="00EF74C7" w:rsidP="00822842">
            <w:pPr>
              <w:keepNext/>
              <w:spacing w:before="60"/>
              <w:rPr>
                <w:rFonts w:ascii="Times New Roman" w:hAnsi="Times New Roman"/>
                <w:sz w:val="24"/>
              </w:rPr>
            </w:pPr>
            <w:r>
              <w:rPr>
                <w:rFonts w:ascii="Times New Roman" w:hAnsi="Times New Roman"/>
                <w:sz w:val="24"/>
              </w:rPr>
              <w:t>I dtaca le hidirbhearta a mhapáiltear ar an gcatagóir riosca malairte eachtraí, tuairisceofar an</w:t>
            </w:r>
            <w:r w:rsidR="007C59FC">
              <w:rPr>
                <w:rFonts w:ascii="Times New Roman" w:hAnsi="Times New Roman"/>
                <w:sz w:val="24"/>
              </w:rPr>
              <w:t xml:space="preserve"> t</w:t>
            </w:r>
            <w:r w:rsidR="007C59FC">
              <w:rPr>
                <w:rFonts w:ascii="Times New Roman" w:hAnsi="Times New Roman"/>
                <w:sz w:val="24"/>
              </w:rPr>
              <w:noBreakHyphen/>
            </w:r>
            <w:r>
              <w:rPr>
                <w:rFonts w:ascii="Times New Roman" w:hAnsi="Times New Roman"/>
                <w:sz w:val="24"/>
              </w:rPr>
              <w:t>airgeadra ainmníochta a bhaineann le céim eile an idirbhirt (maidir leis an gcéim a bhreithnítear i gcolún 0010). Cuirfidh institiúidí na hairgeadraí sa phéire airgeadra isteach de réir ord aibítre, e.g. le haghaidh Dollar SAM/Euro, déantar an colún seo a líonadh isteach le USD agus colún 0010 le EUR.</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Úsáidfear </w:t>
            </w:r>
            <w:hyperlink r:id="rId11" w:history="1">
              <w:r>
                <w:rPr>
                  <w:rFonts w:ascii="Times New Roman" w:hAnsi="Times New Roman"/>
                  <w:sz w:val="24"/>
                </w:rPr>
                <w:t>cóid airgeadra ISO</w:t>
              </w:r>
            </w:hyperlink>
            <w:r>
              <w:rPr>
                <w:rFonts w:ascii="Times New Roman" w:hAnsi="Times New Roman"/>
                <w:sz w:val="24"/>
              </w:rPr>
              <w:t>.</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AN LÍON IDIRBHEART</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Féach na treoracha a ghabhann le colún 0020 i dteimpléad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MÉIDEANNA BARÚLACHA</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Féach na treoracha a ghabhann le colún 0030 i dteimpléad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DEIMHNEACH</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Suim mhargadhluachanna reatha na dtacar fálúcháin uile le a bhfuil margadhluach reatha deimhneach acu sa chatagóir riosca faoi seach.</w:t>
            </w:r>
          </w:p>
          <w:p w14:paraId="379A6FFF" w14:textId="0708B779" w:rsidR="00EF74C7" w:rsidRPr="002A677E" w:rsidRDefault="00EF74C7" w:rsidP="00822842">
            <w:pPr>
              <w:keepNext/>
              <w:spacing w:before="60"/>
              <w:rPr>
                <w:rFonts w:ascii="Times New Roman" w:hAnsi="Times New Roman"/>
                <w:sz w:val="24"/>
              </w:rPr>
            </w:pPr>
            <w:r>
              <w:rPr>
                <w:rFonts w:ascii="Times New Roman" w:hAnsi="Times New Roman"/>
                <w:sz w:val="24"/>
              </w:rPr>
              <w:t>Cinnfear an margadhluach reatha ar leibhéal an tacair fálúcháin trí mhargadhluachanna deimhneacha agus diúltacha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idirbheart laistigh </w:t>
            </w:r>
            <w:r>
              <w:rPr>
                <w:rFonts w:ascii="Times New Roman" w:hAnsi="Times New Roman"/>
                <w:sz w:val="24"/>
              </w:rPr>
              <w:lastRenderedPageBreak/>
              <w:t>d’aon tacar fálúcháin amháin a ghlanluacháil, agus aon chomhthaobhacht a shealbhaítear nó a phostáiltear á gcur san áireamh.</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lastRenderedPageBreak/>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DIÚLTACH</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Suim dhearbh-mhargadhluachanna reatha na dtacar fálúcháin uile a bhfuil margadhluach reatha diúltach acu sa chatagóir riosca faoi seach.</w:t>
            </w:r>
          </w:p>
          <w:p w14:paraId="3D5BE059" w14:textId="06408B3E"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Cinnfear an margadhluach reatha ar leibhéal an tacair fálúcháin trí mhargadhluachanna deimhneacha agus diúltacha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idirbheart laistigh d’aon tacar fálúcháin amháin a ghlanluacháil, agus aon chomhthaobhacht a shealbhaítear nó a phostáiltear á gcur san áireamh.</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FORLÍONTÁN</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Airteagal 280a go 280f agus 281 (2) de Rialachán (AE) Uimh. 575/2013</w:t>
            </w:r>
          </w:p>
          <w:p w14:paraId="3169F372"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Tuairisceoidh an institiúid suim na bhforlíontán uile sa tacar fálúcháin/catagóir riosca faoi seach. </w:t>
            </w:r>
          </w:p>
          <w:p w14:paraId="48AD1D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Maidir leis an bhforlíontán in aghaidh na catagóire riosca, a úsáidtear chun an neamhchosaint fhéideartha todhchaí a bhaineann le tacar glanluachála a chinneadh i gcomhréir le hAirteagal 278(1) nó le hAirteagal 281(2), pointe (f), de Rialachán (AE) Uimh. 575/2013, déanfar é a ríomh i gcomhréir le hAirteagail 280a go 280f den Rialachán sin. I dtaca le SA-CCR Simplithe, tá feidhm ag na forálacha a leagtar amach in Airteagal 281(2) de Rialachán (AE) Uimh.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Rónna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CATAGÓIRÍ RIOSCA</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Airteagail 277 agus 277a de Rialachán (AE) Uimh.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Déanfar idirbhearta a aicmiú de réir na catagóire riosca lena mbaineann siad i gcomhréir le hAirteagal 277(1) go dtí (4) de Rialachán (AE) Uimh. 575/2013.</w:t>
            </w:r>
          </w:p>
          <w:p w14:paraId="5862E67E"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Feidhmeofar an sannadh do thacair fálúcháin de réir na catagóire riosca i gcomhréir le hAirteagal 277a de Rialachán (AE) Uimh. 575/2013.</w:t>
            </w:r>
          </w:p>
          <w:p w14:paraId="65316050"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I dtaca le SA-CCR Simplithe, tá feidhm ag na forálacha a leagtar amach in Airteagal 281(2) de Rialachán (AE) Uimh.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0020-0040</w:t>
            </w:r>
          </w:p>
        </w:tc>
        <w:tc>
          <w:tcPr>
            <w:tcW w:w="7655" w:type="dxa"/>
          </w:tcPr>
          <w:p w14:paraId="4160411B" w14:textId="7A15BA2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Lena</w:t>
            </w:r>
            <w:r w:rsidR="007C59FC">
              <w:rPr>
                <w:rStyle w:val="InstructionsTabelleberschrift"/>
                <w:rFonts w:ascii="Times New Roman" w:hAnsi="Times New Roman"/>
                <w:sz w:val="24"/>
              </w:rPr>
              <w:t xml:space="preserve"> n</w:t>
            </w:r>
            <w:r w:rsidR="007C59FC">
              <w:rPr>
                <w:rStyle w:val="InstructionsTabelleberschrift"/>
                <w:rFonts w:ascii="Times New Roman" w:hAnsi="Times New Roman"/>
                <w:sz w:val="24"/>
              </w:rPr>
              <w:noBreakHyphen/>
            </w:r>
            <w:r>
              <w:rPr>
                <w:rStyle w:val="InstructionsTabelleberschrift"/>
                <w:rFonts w:ascii="Times New Roman" w:hAnsi="Times New Roman"/>
                <w:sz w:val="24"/>
              </w:rPr>
              <w:t>áirítear mapáilte chuig breis agus catagóir riosca amháin</w:t>
            </w:r>
          </w:p>
          <w:p w14:paraId="24AE7BA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Airteagal 277(3) de Rialachán (AE) Uimh.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Idirbhearta díorthacha ag a bhfuil breis agus spreagadh riosca ábhartha amháin a mhapáiltear ar dhá chatagóir riosca (0020), ar thrí chatagóir riosca (0030) nó ar bhreis agus trí chatagóir riosca (0040) ar bhonn na spreagthaí riosca is ábhartha i ngach catagóir riosca, i gcomhréir le hAirteagal 277(3) de Rialachán (AE) Uimh. 575/2013 agus le caighdeáin theicniúla rialála ÚBE dá dtagraítear in Airteagal 277(5) den Rialachán sin.</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lastRenderedPageBreak/>
              <w:t>0070-0110 agus 0140-0180</w:t>
            </w:r>
          </w:p>
        </w:tc>
        <w:tc>
          <w:tcPr>
            <w:tcW w:w="7655" w:type="dxa"/>
          </w:tcPr>
          <w:p w14:paraId="18AF84E8" w14:textId="76669CAE"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An</w:t>
            </w:r>
            <w:r w:rsidR="007C59FC">
              <w:rPr>
                <w:rStyle w:val="InstructionsTabelleberschrift"/>
                <w:rFonts w:ascii="Times New Roman" w:hAnsi="Times New Roman"/>
                <w:sz w:val="24"/>
              </w:rPr>
              <w:t xml:space="preserve"> t</w:t>
            </w:r>
            <w:r w:rsidR="007C59FC">
              <w:rPr>
                <w:rStyle w:val="InstructionsTabelleberschrift"/>
                <w:rFonts w:ascii="Times New Roman" w:hAnsi="Times New Roman"/>
                <w:sz w:val="24"/>
              </w:rPr>
              <w:noBreakHyphen/>
            </w:r>
            <w:r>
              <w:rPr>
                <w:rStyle w:val="InstructionsTabelleberschrift"/>
                <w:rFonts w:ascii="Times New Roman" w:hAnsi="Times New Roman"/>
                <w:sz w:val="24"/>
              </w:rPr>
              <w:t>airgeadra is mó agus an péire airgeadra is mó</w:t>
            </w:r>
          </w:p>
          <w:p w14:paraId="208A8263" w14:textId="6167110C" w:rsidR="00EF74C7" w:rsidRPr="002A677E" w:rsidRDefault="00EF74C7" w:rsidP="00822842">
            <w:pPr>
              <w:rPr>
                <w:rFonts w:ascii="Times New Roman" w:hAnsi="Times New Roman"/>
                <w:sz w:val="24"/>
              </w:rPr>
            </w:pPr>
            <w:r>
              <w:rPr>
                <w:rFonts w:ascii="Times New Roman" w:hAnsi="Times New Roman"/>
                <w:sz w:val="24"/>
              </w:rPr>
              <w:t>Déanfar an</w:t>
            </w:r>
            <w:r w:rsidR="007C59FC">
              <w:rPr>
                <w:rFonts w:ascii="Times New Roman" w:hAnsi="Times New Roman"/>
                <w:sz w:val="24"/>
              </w:rPr>
              <w:t xml:space="preserve"> t</w:t>
            </w:r>
            <w:r w:rsidR="007C59FC">
              <w:rPr>
                <w:rFonts w:ascii="Times New Roman" w:hAnsi="Times New Roman"/>
                <w:sz w:val="24"/>
              </w:rPr>
              <w:noBreakHyphen/>
            </w:r>
            <w:r>
              <w:rPr>
                <w:rFonts w:ascii="Times New Roman" w:hAnsi="Times New Roman"/>
                <w:sz w:val="24"/>
              </w:rPr>
              <w:t xml:space="preserve">aicmiú sin ar bhonn mhargadhluach reatha phunann na hinstitiúide faoi raon feidhme SA-CCR nó SA-CCR Simplithe, de réir mar is infheidhme, i dtaca le hidirbhearta a mhapáiltear ar an gcatagóir riosca ráta úis agus ar an gcatagóir riosca malairte eachtraí, faoi seach. </w:t>
            </w:r>
          </w:p>
          <w:p w14:paraId="7CB8DC17" w14:textId="77777777" w:rsidR="00EF74C7" w:rsidRPr="002A677E" w:rsidRDefault="00EF74C7" w:rsidP="00822842">
            <w:pPr>
              <w:rPr>
                <w:rFonts w:ascii="Times New Roman" w:hAnsi="Times New Roman"/>
                <w:i/>
                <w:sz w:val="24"/>
              </w:rPr>
            </w:pPr>
            <w:r>
              <w:rPr>
                <w:rFonts w:ascii="Times New Roman" w:hAnsi="Times New Roman"/>
                <w:sz w:val="24"/>
              </w:rPr>
              <w:t>Chun críoch an aicmithe, déanfar dearbhluach mhargadhluach reatha na suíomhanna a shuimiú.</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Mapáil eisiach</w:t>
            </w:r>
          </w:p>
          <w:p w14:paraId="7B69873D"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Airteagal 277(1) agus (2) de Rialachán (AE) Uimh.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 xml:space="preserve">Idirbhearta díorthacha a mhapáiltear go heisiach ar aon chatagóir riosca amháin i gcomhréir le hAirteagal 277(1) agus (2) de Rialachán (AE) Uimh. 575/2013.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Eisiafar idirbhearta a mhapáiltear ar chatagóirí riosca éagsúla i gcomhréir le hAirteagal 277(3) de Rialachán (AE) Uimh. 575/2013.</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Idirbhearta aonainm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Pr>
                <w:rFonts w:ascii="Times New Roman" w:hAnsi="Times New Roman"/>
                <w:sz w:val="24"/>
              </w:rPr>
              <w:t>Idirbhearta aonainm a mhapáiltear ar an gcatagóir riosca creidmheasa agus ar an gcatagóir riosca cothromais, faoi seach.</w:t>
            </w:r>
            <w:r>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Idirbhearta il-ainmneacha</w:t>
            </w:r>
          </w:p>
          <w:p w14:paraId="3213EA59"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 xml:space="preserve">Idirbhearta il-ainmneacha a mhapáiltear ar an gcatagóir riosca creidmheasa agus ar an gcatagóir riosca cothromais, faoi seach.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fálúcháin na catagóire riosca tráchtearraí</w:t>
            </w:r>
          </w:p>
          <w:p w14:paraId="345A15AB" w14:textId="77777777" w:rsidR="00EF74C7" w:rsidRPr="002A677E" w:rsidRDefault="00EF74C7" w:rsidP="00822842">
            <w:pPr>
              <w:keepNext/>
              <w:spacing w:before="60"/>
              <w:rPr>
                <w:rFonts w:ascii="Times New Roman" w:hAnsi="Times New Roman"/>
                <w:sz w:val="24"/>
              </w:rPr>
            </w:pPr>
            <w:r>
              <w:rPr>
                <w:rFonts w:ascii="Times New Roman" w:hAnsi="Times New Roman"/>
                <w:sz w:val="24"/>
              </w:rPr>
              <w:t>Idirbhearta díorthacha a shanntar do na tacair fálúcháin de réir na catagóire riosca tráchtearraí a liostaítear in Airteagal 277a(1), pointe (e), de Rialachán (AE) Uimh.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t>C 34.04 – Neamhchosaintí CCR a láimhseáiltear le Modh na Neamhchosanta Tosaigh</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Treoracha a bhaineann le suíomhanna sonracha</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Colúin</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Is iad na treoracha a sholáthraítear le haghaidh theimpléad C 34.02 a bheidh i gceist leis na treoracha le haghaidh na gcolún 0010 agus 0020.</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DEIMHNEACH</w:t>
            </w:r>
          </w:p>
          <w:p w14:paraId="48775111" w14:textId="65E0AD3A" w:rsidR="00EF74C7" w:rsidRPr="002A677E" w:rsidRDefault="00EF74C7" w:rsidP="00822842">
            <w:pPr>
              <w:keepNext/>
              <w:spacing w:before="60"/>
              <w:rPr>
                <w:rFonts w:ascii="Times New Roman" w:hAnsi="Times New Roman"/>
                <w:sz w:val="24"/>
              </w:rPr>
            </w:pPr>
            <w:r>
              <w:rPr>
                <w:rFonts w:ascii="Times New Roman" w:hAnsi="Times New Roman"/>
                <w:sz w:val="24"/>
              </w:rPr>
              <w:t>Suim mhargadhluachanna reatha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idirbheart uile a bhfuil margadhluach reatha deimhneach acu sa chatagóir riosca faoi seach.</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DIÚLTACH</w:t>
            </w:r>
          </w:p>
          <w:p w14:paraId="4475C6E2" w14:textId="15F5C3EE"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Suim dhearbh-mhargadhluachanna reatha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idirbheart uile a bhfuil margadhluach reatha diúltach acu sa chatagóir riosca faoi seach.</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lastRenderedPageBreak/>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NEAMHCHOSAINT FHÉIDEARTHA TODHCHAÍ</w:t>
            </w:r>
          </w:p>
          <w:p w14:paraId="53085A1E" w14:textId="56AE5F26"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Tuairisceoidh an institiúid suim na neamhchosaintí féideartha todhchaí uile le haghaidh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idirbheart uile a bhaineann leis an gcatagóir riosca céanna.</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Rónna</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CATAGÓIRÍ RIOSCA</w:t>
            </w:r>
          </w:p>
          <w:p w14:paraId="183CF2DA" w14:textId="77777777" w:rsidR="00EF74C7" w:rsidRPr="002A677E" w:rsidRDefault="00EF74C7" w:rsidP="00822842">
            <w:pPr>
              <w:keepNext/>
              <w:spacing w:before="60"/>
              <w:rPr>
                <w:rFonts w:ascii="Times New Roman" w:hAnsi="Times New Roman"/>
                <w:sz w:val="24"/>
              </w:rPr>
            </w:pPr>
            <w:r>
              <w:rPr>
                <w:rFonts w:ascii="Times New Roman" w:hAnsi="Times New Roman"/>
                <w:sz w:val="24"/>
              </w:rPr>
              <w:t>Idirbhearta díorthacha a mhapáiltear ar na catagóirí riosca mar a liostaítear in Airteagal 282(4), pointe (b), de Rialachán (AE) Uimh.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Neamhchosaintí CCR a láimhseáiltear le Modh na Samhla Inmheánaí</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Treoracha a bhaineann le suíomhanna sonracha</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Colúin</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FAOI CHUMHDACH CORRLAIGH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Féach na treoracha a ghabhann le ró 0130 i dteimpléad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NACH bhFUIL FAOI CHUMHDACH CORRLAIGH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Féach na treoracha a ghabhann le ró 0140 i dteimpléad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 LÍON IDIRBHEART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Féach na treoracha a ghabhann le colún 0020 i dteimpléad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MÉIDEANNA BARÚLACHA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Féach na treoracha a ghabhann le colún 0030 i dteimpléad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DEIMHNEACH</w:t>
            </w:r>
          </w:p>
          <w:p w14:paraId="1BDCFC64" w14:textId="6104F9C7" w:rsidR="00EF74C7" w:rsidRPr="002A677E" w:rsidRDefault="00EF74C7" w:rsidP="00822842">
            <w:pPr>
              <w:keepNext/>
              <w:spacing w:before="60"/>
              <w:rPr>
                <w:rFonts w:ascii="Times New Roman" w:hAnsi="Times New Roman"/>
                <w:sz w:val="24"/>
              </w:rPr>
            </w:pPr>
            <w:r>
              <w:rPr>
                <w:rFonts w:ascii="Times New Roman" w:hAnsi="Times New Roman"/>
                <w:sz w:val="24"/>
              </w:rPr>
              <w:t>Suim mhargadhluachanna reatha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idirbheart uile a bhfuil margadhluach reatha deimhneach acu a bhaineann leis an aicme sócmhainne chéanna.</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MARGADHLUACH REATHA, DIÚLTACH</w:t>
            </w:r>
          </w:p>
          <w:p w14:paraId="4B126FBF" w14:textId="740CAB03"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Suim dhearbh-mhargadhluachanna reatha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idirbheart uile a bhfuil margadhluach reatha diúltach acu a bhaineann leis an aicme sócmhainne chéanna.</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NEAMHCHOSAINT REATHA</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Féach na treoracha a ghabhann le colún 0120 i dteimpléad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NEAMHCHOSAINT DHEIMHNEACH IONCHASACH IARBHÍR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Féach na treoracha a ghabhann le colún 0130 i dteimpléad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lastRenderedPageBreak/>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STRUIS</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Airteagal 284(6) agus Airteagal 292(2) de Rialachán (AE) Uimh. 575/2013</w:t>
            </w:r>
          </w:p>
          <w:p w14:paraId="4C777000" w14:textId="77777777" w:rsidR="00EF74C7" w:rsidRPr="002A677E" w:rsidRDefault="00EF74C7" w:rsidP="00822842">
            <w:pPr>
              <w:keepNext/>
              <w:spacing w:before="60"/>
              <w:rPr>
                <w:rFonts w:ascii="Times New Roman" w:hAnsi="Times New Roman"/>
                <w:sz w:val="24"/>
              </w:rPr>
            </w:pPr>
            <w:r>
              <w:rPr>
                <w:rFonts w:ascii="Times New Roman" w:hAnsi="Times New Roman"/>
                <w:sz w:val="24"/>
              </w:rPr>
              <w:t>Ríomhtar EEPE Struis i gcomparáid le EEPE (Airteagal 284(6) de Rialachán (AE) Uimh. 575/2013), ach trí chalabrú struis á úsáid i gcomhréir le hAirteagal 292(2) de Rialachán (AE) Uimh.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LUACH NA NEAMHCHOSANTA</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Féach na treoracha a ghabhann le colún 0170 i dteimpléad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Ró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Míniú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IOMLÁN </w:t>
            </w:r>
          </w:p>
          <w:p w14:paraId="43496D3B" w14:textId="77777777" w:rsidR="00EF74C7" w:rsidRPr="002A677E" w:rsidRDefault="00EF74C7" w:rsidP="00822842">
            <w:pPr>
              <w:keepNext/>
              <w:spacing w:before="60"/>
              <w:rPr>
                <w:sz w:val="24"/>
              </w:rPr>
            </w:pPr>
            <w:r>
              <w:rPr>
                <w:rFonts w:ascii="Times New Roman" w:hAnsi="Times New Roman"/>
                <w:sz w:val="24"/>
              </w:rPr>
              <w:t>Airteagal 283 de Rialachán (AE) Uimh. 575/2013</w:t>
            </w:r>
          </w:p>
          <w:p w14:paraId="72F05A01" w14:textId="77777777" w:rsidR="00EF74C7" w:rsidRPr="002A677E" w:rsidRDefault="00EF74C7" w:rsidP="00822842">
            <w:pPr>
              <w:rPr>
                <w:sz w:val="24"/>
              </w:rPr>
            </w:pPr>
            <w:r>
              <w:rPr>
                <w:rFonts w:ascii="Times New Roman" w:hAnsi="Times New Roman"/>
                <w:sz w:val="24"/>
              </w:rPr>
              <w:t>Tuairisceoidh an institiúid an fhaisnéis ábhartha maidir le díorthaigh, idirbhearta socraíochta iarchurtha agus idirbhearta um maoiniú urrús dá ceadaíodh di luach na neamhchosanta a ríomhtar agus Modh na Samhla Inmheánaí á úsáid i gcomhréir le hAirteagal 283 de Rialachán (AE) Uimh. 575/2013 a chinneadh.</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C12CF6B"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Lena</w:t>
            </w:r>
            <w:r w:rsidR="007C59FC">
              <w:rPr>
                <w:rStyle w:val="InstructionsTabelleberschrift"/>
                <w:rFonts w:ascii="Times New Roman" w:hAnsi="Times New Roman"/>
                <w:sz w:val="24"/>
              </w:rPr>
              <w:t xml:space="preserve"> n</w:t>
            </w:r>
            <w:r w:rsidR="007C59FC">
              <w:rPr>
                <w:rStyle w:val="InstructionsTabelleberschrift"/>
                <w:rFonts w:ascii="Times New Roman" w:hAnsi="Times New Roman"/>
                <w:sz w:val="24"/>
              </w:rPr>
              <w:noBreakHyphen/>
            </w:r>
            <w:r>
              <w:rPr>
                <w:rStyle w:val="InstructionsTabelleberschrift"/>
                <w:rFonts w:ascii="Times New Roman" w:hAnsi="Times New Roman"/>
                <w:sz w:val="24"/>
              </w:rPr>
              <w:t>áirítear: Suíomhanna SWWR</w:t>
            </w:r>
          </w:p>
          <w:p w14:paraId="1013C757" w14:textId="77777777" w:rsidR="00EF74C7" w:rsidRPr="002A677E" w:rsidRDefault="00EF74C7" w:rsidP="00822842">
            <w:pPr>
              <w:rPr>
                <w:rFonts w:ascii="Times New Roman" w:hAnsi="Times New Roman"/>
                <w:sz w:val="24"/>
              </w:rPr>
            </w:pPr>
            <w:r>
              <w:rPr>
                <w:rFonts w:ascii="Times New Roman" w:hAnsi="Times New Roman"/>
                <w:sz w:val="24"/>
              </w:rPr>
              <w:t>Féach na treoracha a ghabhann le ró 0120 i dteimpléad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ghlanluachála a láimhseáiltear leis an gCur Chuige Caighdeánaithe CR</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Féach na treoracha a ghabhann le colún 0180 i dteimpléad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ghlanluachála a láimhseáiltear leis an gCur Chuige IRB CR</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Féach na treoracha a ghabhann le colún 0190 i dteimpléad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0050-0110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DÍORTHAIGH OTC</w:t>
            </w:r>
          </w:p>
          <w:p w14:paraId="0E8A5849" w14:textId="03CE47F7" w:rsidR="00EF74C7" w:rsidRPr="002A677E" w:rsidRDefault="00EF74C7" w:rsidP="00822842">
            <w:pPr>
              <w:rPr>
                <w:rFonts w:ascii="Times New Roman" w:hAnsi="Times New Roman"/>
                <w:sz w:val="24"/>
              </w:rPr>
            </w:pPr>
            <w:r>
              <w:rPr>
                <w:rFonts w:ascii="Times New Roman" w:hAnsi="Times New Roman"/>
                <w:sz w:val="24"/>
              </w:rPr>
              <w:t>Tuairisceoidh an institiúid an fhaisnéis ábhartha maidir le tacair ghlanluachála nach bhfuil iontu ach díorthaigh OTC nó idirbhearta socraíochta iarchurtha dá ceadaíodh di luach na neamhchosanta a chinneadh agus Modh na Samhla Inmheánaí á úsáid, arna miondealú de réir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aicmí sócmhainní éagsúla i leith an ní fhorluitigh (ráta úis, malairt eachtrach, creidmheas, cothromas, tráchtearra nó eile).</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0120-0180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DÍORTHAIGH ARNA dTRÁDÁIL AR AN MALARTÁN</w:t>
            </w:r>
          </w:p>
          <w:p w14:paraId="58D9B48E" w14:textId="1CD486C2" w:rsidR="00EF74C7" w:rsidRPr="002A677E" w:rsidRDefault="00EF74C7" w:rsidP="00822842">
            <w:pPr>
              <w:rPr>
                <w:rFonts w:ascii="Times New Roman" w:hAnsi="Times New Roman"/>
                <w:sz w:val="24"/>
              </w:rPr>
            </w:pPr>
            <w:r>
              <w:rPr>
                <w:rFonts w:ascii="Times New Roman" w:hAnsi="Times New Roman"/>
                <w:sz w:val="24"/>
              </w:rPr>
              <w:t>Tuairisceoidh an institiúid an fhaisnéis ábhartha maidir le tacair ghlanluachála nach bhfuil iontu ach díorthaigh a thrádáiltear ar an malartán nó idirbhearta socraíochta iarchurtha dá ceadaíodh di luach na neamhchosanta a chinneadh agus Modh na Samhla Inmheánaí á úsáid, arna miondealú de réir 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aicmí sócmhainní éagsúla i leith an ní fhorluitigh (ráta úis, malairt eachtrach, creidmheas, cothromas, tráchtearra nó eile).</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lastRenderedPageBreak/>
              <w:t>0190-0220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IDIRBHEARTA UM MAOINIÚ URRÚS</w:t>
            </w:r>
          </w:p>
          <w:p w14:paraId="1CD88A29" w14:textId="77777777" w:rsidR="00EF74C7" w:rsidRPr="002A677E" w:rsidRDefault="00EF74C7" w:rsidP="00822842">
            <w:pPr>
              <w:rPr>
                <w:rFonts w:ascii="Times New Roman" w:hAnsi="Times New Roman"/>
                <w:sz w:val="24"/>
              </w:rPr>
            </w:pPr>
            <w:r>
              <w:rPr>
                <w:rFonts w:ascii="Times New Roman" w:hAnsi="Times New Roman"/>
                <w:sz w:val="24"/>
              </w:rPr>
              <w:t>Tuairisceoidh an institiúid an fhaisnéis ábhartha maidir le tacair ghlanluachála nach bhfuil iontu ach idirbhearta um maoiniú urrús dá ceadaíodh di luach na neamhchosanta a chinneadh agus Modh na Samhla Inmheánaí á úsáid, arna miondealú de réir chineál an ní fhorluitigh sa chéim shlándála um idirbhearta um maoiniú urrús (banna, cothromas nó eile).</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TACAIR GHLANLUACHÁLA TRASTHÁIRGE CHONARTHACHA</w:t>
            </w:r>
          </w:p>
          <w:p w14:paraId="7F1F09BD" w14:textId="77777777" w:rsidR="00EF74C7" w:rsidRPr="002A677E" w:rsidRDefault="00EF74C7" w:rsidP="00822842">
            <w:pPr>
              <w:rPr>
                <w:rFonts w:ascii="Times New Roman" w:hAnsi="Times New Roman"/>
                <w:sz w:val="24"/>
              </w:rPr>
            </w:pPr>
            <w:r>
              <w:rPr>
                <w:rFonts w:ascii="Times New Roman" w:hAnsi="Times New Roman"/>
                <w:sz w:val="24"/>
              </w:rPr>
              <w:t>Féach na treoracha a ghabhann le ró 0070 in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An fiche contrapháirtí is mó</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Barúlacha ginearálta</w:t>
      </w:r>
      <w:bookmarkEnd w:id="44"/>
      <w:bookmarkEnd w:id="45"/>
    </w:p>
    <w:p w14:paraId="4872503C" w14:textId="31475F3A"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126</w:t>
      </w:r>
      <w:r>
        <w:fldChar w:fldCharType="end"/>
      </w:r>
      <w:r>
        <w:t>. Tuairisceoidh institiúidí faisnéis ar an 20 contrapháirtí is mó lena bhfuil na neamhchosaintí CCR is airde acu. Déanfar an rangú trí luachanna neamhchosanta CCR de chuid na dtacar glanluachála uile leis na contrapháirtithe faoi seach a úsáid, mar a thuairiscítear i gcolún 0120 den teimpléad seo. Maidir le neamhchosaintí inghrúpa nó neamhchosaintí eile a</w:t>
      </w:r>
      <w:r w:rsidR="007C59FC">
        <w:t xml:space="preserve"> n</w:t>
      </w:r>
      <w:r w:rsidR="007C59FC">
        <w:noBreakHyphen/>
      </w:r>
      <w:r>
        <w:t>eascraíonn riosca creidmheasa contrapháirtí uathu ach dá sannann na hinstitiúidí nialas mar ualú riosca chun na ceanglais cistí dílse a ríomh, i gcomhréir le hAirteagal 113(6) agus 113(7) de Rialachán (AE) Uimh. 575/2013, breithneofar fós iad agus liosta an 20 contrapháirtí is mó á chinneadh.</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127</w:t>
      </w:r>
      <w:r>
        <w:fldChar w:fldCharType="end"/>
      </w:r>
      <w:r>
        <w:t xml:space="preserve">. Maidir le hinstitiúidí a mbeidh an cur chuige caighdeánaithe (SA-CCR) nó Modh na Samhla Inmheánaí á chur i bhfeidhm acu chun neamhchosaintí CCR a ríomh de réir Chuid a Trí, Teideal II, Caibidil 6, Ranna 3 agus 6, de Rialachán (AE) Uimh. 575/2013, tuairisceoidh siad an teimpléad seo ar bhonn ráithiúil. Maidir le hinstitiúidí a mbeidh an cur chuige caighdeánaithe simplithe nó modh na neamhchosanta tosaigh á chur i bhfeidhm acu chun neamhchosaintí CCR a ríomh de réir Chuid a Trí, Teideal II, Chaibidil 6, Ranna 4 agus 5, de Rialachán (AE) Uimh. 575/2013, tuairisceoidh siad an teimpléad seo ar bhonn leathbhliantúil. </w:t>
      </w:r>
      <w:bookmarkStart w:id="46" w:name="_Toc19715818"/>
      <w:r>
        <w:t>Treoracha a bhaineann le suíomhanna sonracha</w:t>
      </w:r>
      <w:bookmarkEnd w:id="46"/>
      <w:r>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Treoracha a bhaineann le suíomhanna sonracha</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Colúin</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AINM</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Ainm an chontrapháirtí</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CÓD</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 xml:space="preserve">Ní mór don chód, mar chuid d’aitheantóir ró, a bheith ina chód uathúil i dtaca le gach eintiteas tuairiscithe. I dtaca le hinstitiúidí agus gnóthais árachais, is é cód LEI an cód a bheidh i gceist. I dtaca le heintitis eile, is cód LEI, nó mura mbeidh sé le fáil, cód nach cód LEI é, an cód a bheidh i gceist. Beidh an cód </w:t>
            </w:r>
            <w:r>
              <w:rPr>
                <w:rFonts w:ascii="Times New Roman" w:hAnsi="Times New Roman"/>
                <w:sz w:val="24"/>
              </w:rPr>
              <w:lastRenderedPageBreak/>
              <w:t>uathúil agus úsáidfear é go comhsheasmhach ar fud na dteimpléad agus le himeacht ama. Beidh luach ag an gcód i gcónaí.</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lastRenderedPageBreak/>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CINEÁL CÓID</w:t>
            </w:r>
          </w:p>
          <w:p w14:paraId="12E4A55E" w14:textId="77777777" w:rsidR="00EF74C7" w:rsidRPr="002A677E" w:rsidRDefault="00EF74C7" w:rsidP="00822842">
            <w:pPr>
              <w:rPr>
                <w:rStyle w:val="FormatvorlageInstructionsTabelleText"/>
                <w:rFonts w:ascii="Calibri" w:hAnsi="Calibri" w:cs="Calibri"/>
              </w:rPr>
            </w:pPr>
            <w:r>
              <w:rPr>
                <w:rFonts w:ascii="Times New Roman" w:hAnsi="Times New Roman"/>
                <w:sz w:val="24"/>
              </w:rPr>
              <w:t>Sainaithneoidh an institiúid an cineál cóid a thuairiscítear i gcolún 0020 mar ‘Cód LEI’ nó mar ‘Cód Náisiúnta’.</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Tuairisceofar an cineál cóid i gcónaí.</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CÓD NÁISIÚNTA</w:t>
            </w:r>
          </w:p>
          <w:p w14:paraId="53A43075" w14:textId="77777777"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Féadfaidh an institiúid an cód náisiúnta a thuairisciú sa bhreis air sin nuair a thuairiscíonn sí cód LEI mar aitheantóir i gcolún ‘Cód’ 0020.</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EARNÁIL AN CHONTRAPHÁIRTÍ</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Roghnófar earnáil amháin le haghaidh gach contrapháirtí ar bhonn aicmí earnála eacnamaíche FINREP seo a leanas (féach Cuid 3, Iarscríbhinn V a ghabhann leis an Rialachán Cur Chun Feidhme seo):</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Bainc Cheannais;</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Rialtais ghinearálta;</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Institiúidí creidmheasa;</w:t>
            </w:r>
          </w:p>
          <w:p w14:paraId="50C8960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Gnólachtaí infheistíochta mar a shainmhínítear in Airteagal 4(1), pointe (2), de Rialachán (AE) Uimh.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Corparáidí airgeadais eile (gan gnólachtaí infheistíochta a áireamh);</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Corparáidí neamhairgeadais.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CINEÁL CONTRAPHÁIRTÍ</w:t>
            </w:r>
          </w:p>
          <w:p w14:paraId="34B18679" w14:textId="77777777" w:rsidR="00EF74C7" w:rsidRPr="002A677E" w:rsidRDefault="00EF74C7" w:rsidP="00822842">
            <w:pPr>
              <w:keepNext/>
              <w:spacing w:before="60"/>
              <w:rPr>
                <w:rFonts w:ascii="Times New Roman" w:hAnsi="Times New Roman"/>
                <w:sz w:val="24"/>
              </w:rPr>
            </w:pPr>
            <w:r>
              <w:rPr>
                <w:rFonts w:ascii="Times New Roman" w:hAnsi="Times New Roman"/>
                <w:sz w:val="24"/>
              </w:rPr>
              <w:t>Cuirfidh an institiúid an cineál contrapháirtí in iúl as a measc seo a leanas:</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QCCP: i gcás inar contrapháirtí lárnach cáilithe é an contrapháirtí;</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NEAMH-QCCP: i gcás inar contrapháirtí lárnach neamhcháilithe é an contrapháirtí;</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NEAMH-CCP: i gcás nach contrapháirtí lárnach é an contrapháirtí.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CÓNAÍ AN CHONTRAPHÁIRTÍ</w:t>
            </w:r>
          </w:p>
          <w:p w14:paraId="4B5E06D5" w14:textId="656C8F2E" w:rsidR="00EF74C7" w:rsidRPr="002A677E" w:rsidRDefault="00EF74C7" w:rsidP="00822842">
            <w:pPr>
              <w:keepNext/>
              <w:spacing w:before="60"/>
              <w:rPr>
                <w:rFonts w:ascii="Times New Roman" w:hAnsi="Times New Roman"/>
                <w:sz w:val="24"/>
              </w:rPr>
            </w:pPr>
            <w:r>
              <w:rPr>
                <w:rFonts w:ascii="Times New Roman" w:hAnsi="Times New Roman"/>
                <w:sz w:val="24"/>
              </w:rPr>
              <w:t>Úsáidfear cód ISO 3166-1-alfa-2 thír ionchorpraithe an chontrapháirtí (lena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áirítear bréagchóid ISO le haghaidh eagraíochtaí idirnáisiúnta, atá le fáil in ‘Comhardú Íocaíochtaí Vademecum’ Eurostat, arna leasú).</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AN LÍON IDIRBHEART</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Féach na treoracha a ghabhann le colún 0020 i dteimpléad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MÉIDEANNA BARÚLACHA</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Féach na treoracha a ghabhann le colún 0030 i dteimpléad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lastRenderedPageBreak/>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MARGADHLUACH REATHA, deimhneach</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Féach na treoracha a ghabhann le colún 0040 i dteimpléad C 34.02.</w:t>
            </w:r>
          </w:p>
          <w:p w14:paraId="2A6475F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Tuairisceoidh an institiúid suim na dtacar glanluachála a bhfuil margadhluach deimhneach acu má tá roinnt tacair ghlanluachála ann le haghaidh an chontrapháirtí chéanna.</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MARGADHLUACH REATHA, diúltach</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Féach na treoracha a ghabhann le colún 0040 i dteimpléad C 34.02.</w:t>
            </w:r>
          </w:p>
          <w:p w14:paraId="118E0D7B"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Tuairisceoidh an institiúid dearbhshuim na dtacar glanluachála a bhfuil margadhluach diúltach acu má tá roinnt tacair ghlanluachála ann le haghaidh an chontrapháirtí chéanna.</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LUACH NA NEAMHCHOSANTA TAR ÉIS CRM</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Féach na treoracha a ghabhann le colún 0160 i dteimpléad C 34.02. </w:t>
            </w:r>
          </w:p>
          <w:p w14:paraId="6904AB81"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Tuairisceoidh an institiúid suim luachanna neamhchosanta na dtacar glanluachála tar éis CRM má tá roinnt tacair ghlanluachála ann le haghaidh an chontrapháirtí chéanna.</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LUACH NA NEAMHCHOSANTA</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Féach na treoracha a ghabhann le colún 0170 i dteimpléad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MÉIDEANNA NEAMHCHOSANTA ATÁ UALAITHE DE RÉIR RIOSCA</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Féach na treoracha a ghabhann le colún 0200 i dteimpléad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Cur chuige IRB – Neamhchosaintí CCR de réir aicme neamhchosanta agus scála PD</w:t>
      </w:r>
      <w:bookmarkEnd w:id="48"/>
      <w:bookmarkEnd w:id="49"/>
      <w:r>
        <w:rPr>
          <w:rFonts w:ascii="Times New Roman" w:hAnsi="Times New Roman"/>
          <w:sz w:val="24"/>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Barúlacha ginearálta</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128</w:t>
      </w:r>
      <w:r>
        <w:fldChar w:fldCharType="end"/>
      </w:r>
      <w:r>
        <w:t xml:space="preserve">. Tuairisceoidh institiúidí an teimpléad sin trí úsáid a bhaint as ardchur chuige nó bonnchur chuige IRB chun méideanna neamhchosanta atá ualaithe de réir riosca a ríomh i dtaca lena neamhchosaintí CCR uile nó i dtaca le cuid dá neamhchosaintí CCR i gcomhréir le hAirteagal 107 de Rialachán (AE) Uimh. 575/2013, gan beann ar an gcur chuige CCR a úsáidtear chun luachanna neamhchosanta a chinneadh i gcomhréir le Cuid a Trí, Teideal II, Caibidlí 4 agus 6, de Rialachán (AE) Uimh. 575/2013. </w:t>
      </w:r>
    </w:p>
    <w:p w14:paraId="4C8689E1" w14:textId="5B08E09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129</w:t>
      </w:r>
      <w:r>
        <w:fldChar w:fldCharType="end"/>
      </w:r>
      <w:r>
        <w:t>. Déanfar an teimpléad a thuairisciú ar leithligh le haghaidh iomlán na</w:t>
      </w:r>
      <w:r w:rsidR="007C59FC">
        <w:t xml:space="preserve"> n</w:t>
      </w:r>
      <w:r w:rsidR="007C59FC">
        <w:noBreakHyphen/>
      </w:r>
      <w:r>
        <w:t xml:space="preserve">aicmí neamhchosanta uile agus déanfar é a thuairisciú ar leithligh freisin le haghaidh gach ceann de na haicmí neamhchosanta a liostaítear in Airteagal 147 de Rialachán (AE) Uimh. 575/2013. Ní áirítear neamhchosaintí a imréitítear trí chontrapháirtí lárnach leis an teimpléad seo. </w:t>
      </w:r>
    </w:p>
    <w:p w14:paraId="606463EA" w14:textId="6DF2AC6C"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130</w:t>
      </w:r>
      <w:r>
        <w:fldChar w:fldCharType="end"/>
      </w:r>
      <w:r>
        <w:t>. Chun a shoiléiriú cibé acu a úsáideann nó nach</w:t>
      </w:r>
      <w:r w:rsidR="007C59FC">
        <w:t xml:space="preserve"> n</w:t>
      </w:r>
      <w:r w:rsidR="007C59FC">
        <w:noBreakHyphen/>
      </w:r>
      <w:r>
        <w:t xml:space="preserve">úsáideann an institiúid a cuid meastachán féin le haghaidh LGD agus/nó fachtóirí coinbhéartachta creidmheasa, </w:t>
      </w:r>
      <w:r>
        <w:lastRenderedPageBreak/>
        <w:t>soláthrófar an fhaisnéis seo a leanas le haghaidh gach aicme neamhchosanta a dhéanfar a thuairisciú:</w:t>
      </w:r>
    </w:p>
    <w:p w14:paraId="0659E66C" w14:textId="16E3DFB8"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‘NÍ ÚSÁIDTEAR’ = i gcás ina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úsáidtear na meastacháin mhaoirseachta ar LGD agus fachtóirí coinbhéartachta creidmheasa (Bonnchur chuige IRB)</w:t>
      </w:r>
    </w:p>
    <w:p w14:paraId="41E96B9D" w14:textId="087AC2AA" w:rsidR="00EF74C7" w:rsidRPr="002A677E" w:rsidRDefault="00EF74C7" w:rsidP="00EF74C7">
      <w:pPr>
        <w:autoSpaceDE w:val="0"/>
        <w:autoSpaceDN w:val="0"/>
        <w:adjustRightInd w:val="0"/>
        <w:spacing w:after="240"/>
        <w:ind w:left="709"/>
        <w:rPr>
          <w:rFonts w:ascii="Times New Roman" w:hAnsi="Times New Roman"/>
          <w:sz w:val="24"/>
        </w:rPr>
      </w:pPr>
      <w:r>
        <w:rPr>
          <w:rFonts w:ascii="Times New Roman" w:hAnsi="Times New Roman"/>
          <w:sz w:val="24"/>
        </w:rPr>
        <w:t>‘ÚSÁIDTEAR’ = i gcás ina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úsáidtear a cuid meastachán féin ar LGD agus fachtóirí coinbhéartachta creidmheasa (Ardchur chuige 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Treoracha a bhaineann le suíomhanna sonracha</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Colúin</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Luach na neamhchosanta </w:t>
            </w:r>
          </w:p>
          <w:p w14:paraId="2C3DDF84" w14:textId="77777777" w:rsidR="00EF74C7" w:rsidRPr="002A677E" w:rsidRDefault="00EF74C7" w:rsidP="00822842">
            <w:pPr>
              <w:spacing w:before="60" w:after="240"/>
              <w:rPr>
                <w:rFonts w:ascii="Times New Roman" w:hAnsi="Times New Roman"/>
                <w:sz w:val="24"/>
              </w:rPr>
            </w:pPr>
            <w:r>
              <w:rPr>
                <w:rFonts w:ascii="Times New Roman" w:hAnsi="Times New Roman"/>
                <w:sz w:val="24"/>
              </w:rPr>
              <w:t>Luach na neamhchosanta (Féach na treoracha a ghabhann le colún 0170 i dteimpléad C 34.02.), arna mhiondealú de réir an scála PD áirithe</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Meánluach PD atá ualaithe ó thaobh neamhchosanta (%)</w:t>
            </w:r>
          </w:p>
          <w:p w14:paraId="17CBA312" w14:textId="77777777" w:rsidR="00EF74C7" w:rsidRPr="002A677E" w:rsidRDefault="00EF74C7" w:rsidP="00822842">
            <w:pPr>
              <w:spacing w:before="60" w:after="240"/>
              <w:rPr>
                <w:rFonts w:ascii="Times New Roman" w:hAnsi="Times New Roman"/>
                <w:sz w:val="24"/>
              </w:rPr>
            </w:pPr>
            <w:r>
              <w:rPr>
                <w:rFonts w:ascii="Times New Roman" w:hAnsi="Times New Roman"/>
                <w:sz w:val="24"/>
              </w:rPr>
              <w:t>Meánluach PDanna gráid féichiúnaí aonair atá ualaithe de réir a luacha neamhchosanta chomhfhreagraigh mar a shainmhínítear i dtaca le colún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 líon féichiúnaithe </w:t>
            </w:r>
          </w:p>
          <w:p w14:paraId="75633515" w14:textId="77777777" w:rsidR="00EF74C7" w:rsidRPr="002A677E" w:rsidRDefault="00EF74C7" w:rsidP="00822842">
            <w:pPr>
              <w:rPr>
                <w:rFonts w:ascii="Times New Roman" w:hAnsi="Times New Roman"/>
                <w:sz w:val="24"/>
              </w:rPr>
            </w:pPr>
            <w:r>
              <w:rPr>
                <w:rFonts w:ascii="Times New Roman" w:hAnsi="Times New Roman"/>
                <w:sz w:val="24"/>
              </w:rPr>
              <w:t>An líon eintiteas dlítheanach nó féichiúnaithe a leithdháiltear ar gach buicéad den scála seasta PD, a rátáladh ar leithligh, gan beann ar an líon iasachtaí éagsúla nó neamhchosaintí éagsúla a dheonaítear</w:t>
            </w:r>
          </w:p>
          <w:p w14:paraId="79F85080" w14:textId="77777777" w:rsidR="00EF74C7" w:rsidRPr="002A677E" w:rsidRDefault="00EF74C7" w:rsidP="00822842">
            <w:pPr>
              <w:rPr>
                <w:rFonts w:ascii="Times New Roman" w:hAnsi="Times New Roman"/>
                <w:sz w:val="24"/>
              </w:rPr>
            </w:pPr>
            <w:r>
              <w:rPr>
                <w:rFonts w:ascii="Times New Roman" w:hAnsi="Times New Roman"/>
                <w:sz w:val="24"/>
              </w:rPr>
              <w:t>I gcás ina ndéantar neamhchosaintí éagsúla ar an bhféichiúnaí céanna a rátáil ar leithligh, déanfar iad a áireamh ar leithligh. Féadfaidh an staid sin teacht chun cinn má dhéantar neamhchosaintí ar leith ar an bhféichiúnaí céanna a shannadh do ghráid féichiúnaí dhifriúla i gcomhréir le hAirteagal 172(1), an dara abairt, pointe (e), de Rialachán (AE) Uimh.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Meánchaillteanas i gcás mainneachtana (LGD) atá ualaithe ó thaobh neamhchosanta (%)</w:t>
            </w:r>
          </w:p>
          <w:p w14:paraId="1CF7FBBB" w14:textId="77777777" w:rsidR="00EF74C7" w:rsidRPr="002A677E" w:rsidRDefault="00EF74C7" w:rsidP="00822842">
            <w:pPr>
              <w:spacing w:before="60" w:after="240"/>
              <w:rPr>
                <w:rFonts w:ascii="Times New Roman" w:hAnsi="Times New Roman"/>
                <w:sz w:val="24"/>
              </w:rPr>
            </w:pPr>
            <w:r>
              <w:rPr>
                <w:rFonts w:ascii="Times New Roman" w:hAnsi="Times New Roman"/>
                <w:sz w:val="24"/>
              </w:rPr>
              <w:t>Meánluach LGDanna gráid féichiúnaí atá ualaithe de réir a luacha neamhchosanta chomhfhreagraigh mar a shainmhínítear i dtaca le colún 0010</w:t>
            </w:r>
          </w:p>
          <w:p w14:paraId="7080F0A6" w14:textId="292D66C2" w:rsidR="00EF74C7" w:rsidRPr="002A677E" w:rsidRDefault="00EF74C7" w:rsidP="00822842">
            <w:pPr>
              <w:rPr>
                <w:rFonts w:ascii="Times New Roman" w:hAnsi="Times New Roman"/>
                <w:sz w:val="24"/>
              </w:rPr>
            </w:pPr>
            <w:r>
              <w:rPr>
                <w:rFonts w:ascii="Times New Roman" w:hAnsi="Times New Roman"/>
                <w:sz w:val="24"/>
              </w:rPr>
              <w:t>Beidh an LGD a thuairiscítear comhfhreagrach don mheastachán críochnaitheach LGD a úsáidtear i ríomh méideanna neamhchosanta atá ualaithe de réir riosca a fhaightear tar éis aon éifeacht CRM a bhreithniú mar aon le haon chor chun donais mar a shonraítear i gCuid a Trí, Teideal II, Caibidlí 3 agus 4, de Rialachán (AE) Uimh. 575/2013, i gcás inarb ábhartha. Go háirithe, le haghaidh institiúidí a chuireann cur chuige IRB i bhfeidhm ach nach</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úsáideann a meastacháin LGD féin, léirítear na héifeachtaí maolaithe riosca a bhaineann le comhthaobhacht airgeadais in E*, luach na neamhchosanta lánchoigeartaithe, agus léirítear ansin in LGD* iad i gcomhréir le hAirteagal 230 de Rialachán (AE) Uimh. 575/2013. Má chuirtear a </w:t>
            </w:r>
            <w:r>
              <w:rPr>
                <w:rFonts w:ascii="Times New Roman" w:hAnsi="Times New Roman"/>
                <w:sz w:val="24"/>
              </w:rPr>
              <w:lastRenderedPageBreak/>
              <w:t>meastacháin LGD féin i bhfeidhm, breithneofar Airteagal 175 agus Airteagal 181(1) agus (2) de Rialachán (AE) Uimh. 575/2013.</w:t>
            </w:r>
          </w:p>
          <w:p w14:paraId="1D9D0798" w14:textId="77777777" w:rsidR="00EF74C7" w:rsidRPr="002A677E" w:rsidRDefault="00EF74C7" w:rsidP="00822842">
            <w:pPr>
              <w:rPr>
                <w:rFonts w:ascii="Times New Roman" w:hAnsi="Times New Roman"/>
                <w:sz w:val="24"/>
              </w:rPr>
            </w:pPr>
            <w:r>
              <w:rPr>
                <w:rFonts w:ascii="Times New Roman" w:hAnsi="Times New Roman"/>
                <w:sz w:val="24"/>
              </w:rPr>
              <w:t>Maidir le neamhchosaintí atá faoi réir láimhseáil na mainneachtana dúbailte, comhfhreagróidh an LGD a bheidh le tuairisciú don cheann a roghnaítear i gcomhréir le hAirteagal 161(4) de Rialachán (AE) Uimh. 575/2013.</w:t>
            </w:r>
          </w:p>
          <w:p w14:paraId="2C390C4A" w14:textId="77777777" w:rsidR="00EF74C7" w:rsidRPr="002A677E" w:rsidRDefault="00EF74C7" w:rsidP="00822842">
            <w:pPr>
              <w:spacing w:before="60" w:after="240"/>
              <w:rPr>
                <w:rFonts w:ascii="Times New Roman" w:hAnsi="Times New Roman"/>
                <w:strike/>
                <w:sz w:val="24"/>
              </w:rPr>
            </w:pPr>
            <w:r>
              <w:rPr>
                <w:rFonts w:ascii="Times New Roman" w:hAnsi="Times New Roman"/>
                <w:sz w:val="24"/>
              </w:rPr>
              <w:t xml:space="preserve">Le haghaidh neamhchosaintí ar mainneachtain faoi Chur Chuige A-IRB, breithneofar forálacha a leagtar síos in Airteagal 181(1), pointe (h), de Rialachán (AE) Uimh. 575/2013. Comhfhreagróidh an LGD a thuairiscítear don mheastachán ar LGD ar mainneachtain.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Meánaibíocht atá ualaithe ó thaobh neamhchosanta (blianta)</w:t>
            </w:r>
          </w:p>
          <w:p w14:paraId="32B69B7E" w14:textId="77777777" w:rsidR="00EF74C7" w:rsidRPr="002A677E" w:rsidRDefault="00EF74C7" w:rsidP="00822842">
            <w:pPr>
              <w:spacing w:before="60"/>
              <w:rPr>
                <w:rFonts w:ascii="Times New Roman" w:hAnsi="Times New Roman"/>
                <w:sz w:val="24"/>
              </w:rPr>
            </w:pPr>
            <w:r>
              <w:rPr>
                <w:rFonts w:ascii="Times New Roman" w:hAnsi="Times New Roman"/>
                <w:sz w:val="24"/>
              </w:rPr>
              <w:t>Meánluach aibíochtaí féichiúnaí i mblianta atá ualaithe de réir a luacha neamhchosanta chomhfhreagraigh mar a shainmhínítear i dtaca le colún 0010</w:t>
            </w:r>
          </w:p>
          <w:p w14:paraId="2277F2A3" w14:textId="77777777" w:rsidR="00EF74C7" w:rsidRPr="002A677E" w:rsidRDefault="00EF74C7" w:rsidP="00822842">
            <w:pPr>
              <w:rPr>
                <w:rFonts w:ascii="Times New Roman" w:hAnsi="Times New Roman"/>
                <w:sz w:val="24"/>
              </w:rPr>
            </w:pPr>
            <w:r>
              <w:rPr>
                <w:rFonts w:ascii="Times New Roman" w:hAnsi="Times New Roman"/>
                <w:sz w:val="24"/>
              </w:rPr>
              <w:t xml:space="preserve">Cinnfear an aibíocht i gcomhréir le hAirteagal 162 de Rialachán (AE) Uimh. 575/2013.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Méideanna neamhchosanta atá ualaithe de réir riosca</w:t>
            </w:r>
            <w:r>
              <w:rPr>
                <w:rFonts w:ascii="Times New Roman" w:hAnsi="Times New Roman"/>
                <w:i/>
                <w:sz w:val="24"/>
              </w:rPr>
              <w:t xml:space="preserve"> </w:t>
            </w:r>
          </w:p>
          <w:p w14:paraId="21AFCDAB" w14:textId="20AB9C83" w:rsidR="00EF74C7" w:rsidRPr="002A677E" w:rsidRDefault="00EF74C7" w:rsidP="00822842">
            <w:pPr>
              <w:spacing w:before="60"/>
              <w:rPr>
                <w:rFonts w:ascii="Times New Roman" w:hAnsi="Times New Roman"/>
                <w:sz w:val="24"/>
              </w:rPr>
            </w:pPr>
            <w:r>
              <w:rPr>
                <w:rFonts w:ascii="Times New Roman" w:hAnsi="Times New Roman"/>
                <w:sz w:val="24"/>
              </w:rPr>
              <w:t>Méideanna neamhchosanta atá ualaithe de réir riosca, mar a shainmhínítear in Airteagal 92(3) de Rialachán (AE) Uimh. 575/2013, le haghaidh suíomhanna a meastar 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ualuithe riosca ar bhonn na gceanglas a leagtar síos i gCuid a Trí, Teideal II, Caibidil 3, de Rialachán (AE) Uimh. 575/2013 agus dá ríomhtar luach na neamhchosanta le haghaidh gnó CRR i gcomhréir le Cuid a Trí, Teideal II, Caibidlí 4 agus 6, den Rialachán sin </w:t>
            </w:r>
          </w:p>
          <w:p w14:paraId="7071DC2E" w14:textId="77777777" w:rsidR="00EF74C7" w:rsidRPr="002A677E" w:rsidRDefault="00EF74C7" w:rsidP="00822842">
            <w:pPr>
              <w:spacing w:before="60" w:after="240"/>
              <w:rPr>
                <w:rFonts w:ascii="Times New Roman" w:hAnsi="Times New Roman"/>
                <w:i/>
                <w:sz w:val="24"/>
              </w:rPr>
            </w:pPr>
            <w:r>
              <w:rPr>
                <w:rFonts w:ascii="Times New Roman" w:hAnsi="Times New Roman"/>
                <w:sz w:val="24"/>
              </w:rPr>
              <w:t xml:space="preserve">Cuirfear san áireamh na fachtóirí tacaíochta FBM agus bonneagair a leagtar síos in Airteagal 501 agus in Airteagal 501a de Rialachán (AE) Uimh. 575/2013.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Dlús na méideanna neamhchosanta atá ualaithe de réir riosca </w:t>
            </w:r>
          </w:p>
          <w:p w14:paraId="2D69B724" w14:textId="77777777" w:rsidR="00EF74C7" w:rsidRPr="002A677E" w:rsidDel="00291448" w:rsidRDefault="00EF74C7" w:rsidP="00822842">
            <w:pPr>
              <w:spacing w:before="60"/>
              <w:rPr>
                <w:rFonts w:ascii="Times New Roman" w:hAnsi="Times New Roman"/>
                <w:sz w:val="24"/>
              </w:rPr>
            </w:pPr>
            <w:r>
              <w:rPr>
                <w:rFonts w:ascii="Times New Roman" w:hAnsi="Times New Roman"/>
                <w:sz w:val="24"/>
              </w:rPr>
              <w:t>Cóimheas na méideanna neamhchosanta iomlána atá ualaithe de réir riosca (a thuairiscítear i gcolún 0060) le luach na neamhchosanta (a thuairiscítear i gcolún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Rónna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Scála PD</w:t>
            </w:r>
          </w:p>
          <w:p w14:paraId="61146F57" w14:textId="68363C58" w:rsidR="00EF74C7" w:rsidRPr="002A677E" w:rsidRDefault="00EF74C7" w:rsidP="00822842">
            <w:pPr>
              <w:spacing w:before="60"/>
              <w:rPr>
                <w:rFonts w:ascii="Times New Roman" w:hAnsi="Times New Roman"/>
                <w:sz w:val="24"/>
              </w:rPr>
            </w:pPr>
            <w:r>
              <w:rPr>
                <w:rFonts w:ascii="Times New Roman" w:hAnsi="Times New Roman"/>
                <w:sz w:val="24"/>
              </w:rPr>
              <w:t>Déanfar neamhchosaintí CCR (a chinntear ar leibhéal an chontrapháirtí) a leithdháileadh ar an mbuicéad iomchuí den scála seasta PD bunaithe ar an PD measta i dtaca le gach féichiúnaí a shanntar don aicme neamhchosanta sin (agus aon ionadú a bheidh le déanamh mar gheall ar ráthaíocht nó díorthach creidmheasa a bheith ann á bhreithniú). Déanfaidh institiúidí neamhchosaint a mhapáil de réir neamhchosanta ar an scála PD a sholáthraítear sa teimpléad, agus scálaí leanúnacha á gcur san áireamh freisin. Áireofar gach neamhchosaint ar mainneachtain sa bhuicéad ina léirítear PD de 100 %.</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lastRenderedPageBreak/>
        <w:t>C 34.08 – Comhdhéanamh comhthaobhachta le haghaidh neamhchosaintí CCR</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Barúlacha ginearálta</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131</w:t>
      </w:r>
      <w:r>
        <w:fldChar w:fldCharType="end"/>
      </w:r>
      <w:r>
        <w:t xml:space="preserve">. Líonfar an teimpléad seo le luachanna córa comhthaobhachta (a phostáiltear nó a fhaightear) a úsáidtear i neamhchosaintí CCR a bhaineann le hidirbhearta díorthacha, le hidirbhearta socraíochta iarchurtha nó le hidirbhearta um maoiniú urrús, cibé acu a dhéantar nó nach ndéantar na hidirbhearta a imréiteach trí chontrapháirtí lárnach agus cibé acu a phostáiltear nó nach bpostáiltear comhthaobhacht ar chontrapháirtí lárnach.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Treoracha a bhaineann le suíomhanna sonracha</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Colúin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Comhthaobhacht a úsáidtear in idirbhearta díorthacha </w:t>
            </w:r>
          </w:p>
          <w:p w14:paraId="0F03F847" w14:textId="015E0372"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Tuairisceoidh institiúidí an chomhthaobhacht (lena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áirítear comhthaobhacht an chorrlaigh tosaigh agus an chorrlaigh athrúcháin) a úsáidtear i neamhchosaintí CCR a bhaineann le haon ionstraim dhíorthach a liostaítear in Iarscríbhinn II de Rialachán (AE) Uimh. 575/2013 nó in idirbheart socraíochta iarchurtha mar a shainmhínítear in Airteagal 272, pointe (2), den rialachán céanna nach gcáilíonn mar idirbheart um maoiniú urrús.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Comhthaobhacht a úsáidtear in idirbhearta um maoiniú urrús </w:t>
            </w:r>
          </w:p>
          <w:p w14:paraId="6B5AF52E" w14:textId="161D1D82"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Tuairisceoidh institiúidí an chomhthaobhacht (lena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áirítear comhthaobhacht an chorrlaigh tosaigh agus an chorrlaigh athrúcháin mar aon leis an gcomhthaobhacht atá le feiceáil mar urrús san idirbheart um maoiniú urrús) a úsáidtear i neamhchosaintí CCR a bhaineann le haon idirbheart um maoiniú urrús nó le haon idirbheart socraíochta iarchurtha nach gcáilíonn mar dhíorthach.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Leithscartha</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Airteagal 300(1) de Rialachán (AE) Uimh. 575/2013</w:t>
            </w:r>
          </w:p>
          <w:p w14:paraId="26EDC9B6" w14:textId="77777777" w:rsidR="00EF74C7" w:rsidRPr="002A677E" w:rsidRDefault="00EF74C7" w:rsidP="00822842">
            <w:pPr>
              <w:spacing w:before="60"/>
              <w:rPr>
                <w:rFonts w:ascii="Times New Roman" w:hAnsi="Times New Roman"/>
                <w:sz w:val="24"/>
              </w:rPr>
            </w:pPr>
            <w:r>
              <w:rPr>
                <w:rFonts w:ascii="Times New Roman" w:hAnsi="Times New Roman"/>
                <w:sz w:val="24"/>
              </w:rPr>
              <w:t>Tuairisceoidh institiúidí an chomhthaobhacht a shealbhaítear ar bhealach atá scoite ó fhéimheacht mar a shainmhínítear in Airteagal 300(1) de Rialachán (AE) Uimh. 575/2013, a mhiondealaítear a thuilleadh ina comhthaobhacht atá le feiceáil i bhfoirm corrlach tosaigh nó athrúcháin.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Neamh-leithscartha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Airteagal 300(1) de Rialachán (AE) Uimh. 575/2013</w:t>
            </w:r>
          </w:p>
          <w:p w14:paraId="57A510C0" w14:textId="77777777" w:rsidR="00EF74C7" w:rsidRPr="002A677E" w:rsidRDefault="00EF74C7" w:rsidP="00822842">
            <w:pPr>
              <w:rPr>
                <w:rFonts w:ascii="Times New Roman" w:hAnsi="Times New Roman"/>
                <w:sz w:val="24"/>
              </w:rPr>
            </w:pPr>
            <w:r>
              <w:rPr>
                <w:rFonts w:ascii="Times New Roman" w:hAnsi="Times New Roman"/>
                <w:sz w:val="24"/>
              </w:rPr>
              <w:t>Tuairisceoidh institiúidí an chomhthaobhacht nach sealbhaítear ar bhealach atá scoite ó fhéimheacht mar a shainmhínítear in Airteagal 300(1) de Rialachán (AE) Uimh. 575/2013, a mhiondealaítear a thuilleadh ina corrlach tosaigh, ina corrlach athrúcháin agus ina hurrús san idirbheart um maoiniú urrús.</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w:t>
            </w:r>
            <w:r>
              <w:lastRenderedPageBreak/>
              <w:t>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Corrlach tosaigh</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Airteagal 4(1), pointe (140), de Rialachán (AE) Uimh. 575/2013</w:t>
            </w:r>
          </w:p>
          <w:p w14:paraId="17D2E118" w14:textId="77777777" w:rsidR="00EF74C7" w:rsidRPr="002A677E" w:rsidRDefault="00EF74C7" w:rsidP="00822842">
            <w:pPr>
              <w:spacing w:before="60"/>
              <w:rPr>
                <w:rFonts w:ascii="Times New Roman" w:hAnsi="Times New Roman"/>
                <w:sz w:val="24"/>
              </w:rPr>
            </w:pPr>
            <w:r>
              <w:rPr>
                <w:rFonts w:ascii="Times New Roman" w:hAnsi="Times New Roman"/>
                <w:sz w:val="24"/>
              </w:rPr>
              <w:lastRenderedPageBreak/>
              <w:t>Tuairisceoidh institiúidí luachanna córa na comhthaobhachta a fhaightear nó a phostáiltear mar chorrlach tosaigh (a shainmhínítear in Airteagal 4(1), pointe (140), de Rialachán (AE) Uimh.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lastRenderedPageBreak/>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Corrlach athrúcháin</w:t>
            </w:r>
          </w:p>
          <w:p w14:paraId="054E9606"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Tuairisceoidh institiúidí luachanna córa na comhthaobhachta a fhaightear nó a phostáiltear mar chorrlach athrúcháin.</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Slándáil SFT </w:t>
            </w:r>
          </w:p>
          <w:p w14:paraId="79AA9223" w14:textId="77777777" w:rsidR="00EF74C7" w:rsidRPr="002A677E" w:rsidRDefault="00EF74C7" w:rsidP="00822842">
            <w:pPr>
              <w:spacing w:before="60"/>
              <w:rPr>
                <w:rFonts w:ascii="Times New Roman" w:eastAsia="Calibri" w:hAnsi="Times New Roman"/>
                <w:i/>
                <w:sz w:val="24"/>
              </w:rPr>
            </w:pPr>
            <w:r>
              <w:rPr>
                <w:rFonts w:ascii="Times New Roman" w:hAnsi="Times New Roman"/>
                <w:sz w:val="24"/>
              </w:rPr>
              <w:t>Tuairisceoidh institiúidí luachanna córa na comhthaobhachta atá le feiceáil mar urrús in idirbhearta um maoiniú urrús (e.g. céim urrúis an idirbhirt um maoiniú urrús a fuarthas i dtaca le colún 0130, nó a phostáiltear i dtaca le colún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Rónna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Cineál comhthaobhachta</w:t>
            </w:r>
          </w:p>
          <w:p w14:paraId="4B5DD4D2"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Miondealú de réir cineálacha éagsúla comhthaobhachta</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Neamhchosaintí ar dhíorthaigh chreidmheasa</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Treoracha a bhaineann le suíomhanna sonracha</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Colúin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COSAINT DÍORTHACH CREIDMHEASA</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Cosaint díorthach creidmheasa a cheannaítear nó a dhíoltar</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MÉIDEANNA BARÚLACHA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Suim na méideanna barúlacha díorthach roimh aon ghlanluacháil, a mhiondealaítear de réir an chineáil táirge</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LUACHANNA CÓRA</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Suim na luachanna córa a mhiondealaítear de réir na cosanta a cheannaítear agus a dhíoltar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Rónna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Cineál táirge</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Miondealú ar chineálacha táirgí díorthach creidmheasa</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Iomlán</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Suim na gcineálacha táirgí uile</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Luachanna córa</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Luachanna córa a mhiondealaítear de réir an chineáil táirge mar aon le sócmhainní (luachanna córa deimhneacha) agus dliteanais (luachanna córa diúltacha)</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Neamhchosaintí ar chontrapháirtithe lárnacha</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Barúlacha ginearálta</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132</w:t>
      </w:r>
      <w:r>
        <w:fldChar w:fldCharType="end"/>
      </w:r>
      <w:r>
        <w:t xml:space="preserve">. Tuairisceoidh institiúidí an fhaisnéis ar neamhchosaintí ar chontrapháirtithe lárnacha, i.e. ar chonarthaí agus ar idirbhearta a liostaítear in Airteagal 301(1) de Rialachán (AE) Uimh. 575/2013 chomh fada agus a bheidh siad ina neamhchosaintí gan íoc le contrapháirtí lárnach, agus ar neamhchosaintí ó idirbhearta a bhaineann le contrapháirtí lárnach, i gcomhréir le hAirteagal 300(2) den Rialachán sin, dá ríomhtar na ceanglais cistí dílse i gcomhréir le Cuid a Trí, Teideal II, Caibidil 6, Roinn 9, den Rialachán sin.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Treoracha a bhaineann le suíomhanna sonracha</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Colúin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LUACH NA NEAMHCHOSANTA </w:t>
            </w:r>
          </w:p>
          <w:p w14:paraId="0EB17FC4" w14:textId="77777777" w:rsidR="00EF74C7" w:rsidRPr="002A677E" w:rsidRDefault="00EF74C7" w:rsidP="00822842">
            <w:pPr>
              <w:keepNext/>
              <w:spacing w:before="60"/>
              <w:rPr>
                <w:rFonts w:ascii="Times New Roman" w:hAnsi="Times New Roman"/>
                <w:sz w:val="24"/>
              </w:rPr>
            </w:pPr>
            <w:r>
              <w:rPr>
                <w:rFonts w:ascii="Times New Roman" w:hAnsi="Times New Roman"/>
                <w:sz w:val="24"/>
              </w:rPr>
              <w:t>Luach na neamhchosanta i dtaca le hidirbhearta i raon feidhme Chuid a Trí, Teideal II, Caibidil 6, Roinn 9, de Rialachán (AE) Uimh. 575/2013 a ríomhtar i gcomhréir leis na modhanna ábhartha a leagtar síos sa Chaibidil sin agus go háirithe i roinn 9 di</w:t>
            </w:r>
          </w:p>
          <w:p w14:paraId="4A7F4393" w14:textId="77777777" w:rsidR="00EF74C7" w:rsidRPr="002A677E" w:rsidRDefault="00EF74C7" w:rsidP="00822842">
            <w:pPr>
              <w:keepNext/>
              <w:spacing w:before="60"/>
              <w:rPr>
                <w:rFonts w:ascii="Times New Roman" w:hAnsi="Times New Roman"/>
                <w:sz w:val="24"/>
              </w:rPr>
            </w:pPr>
            <w:r>
              <w:rPr>
                <w:rFonts w:ascii="Times New Roman" w:hAnsi="Times New Roman"/>
                <w:sz w:val="24"/>
              </w:rPr>
              <w:t>Is éard a bheidh i luach na neamhchosanta a thuairisceofar an méid a bheidh ábhartha chun na ceanglais cistí dílse a ríomh i gcomhréir le Cuid a Trí, Teideal II, Caibidil 6, Roinn 9, de Rialachán (AE) Uimh. 575/2013, agus na ceanglais in Airteagal 497 den Rialachán sin á mbreithniú le linn na hidirthréimhse dá bhforáiltear san airteagal sin.</w:t>
            </w:r>
          </w:p>
          <w:p w14:paraId="0F502FE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Is féidir le neamhchosaint a bheith ina neamhchosaint trádála mar a shainmhínítear in Airteagal 4(1), pointe (91), de Rialachán (AE) Uimh.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MÉIDEANNA NEAMHCHOSANTA ATÁ UALAITHE DE RÉIR RIOSCA</w:t>
            </w:r>
          </w:p>
          <w:p w14:paraId="5DA0A790"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Méideanna neamhchosanta atá ualaithe de réir riosca a chinntear i gcomhréir le Cuid a Trí, Teideal II, Caibidil 6, Roinn 9, de Rialachán (AE) Uimh. 575/2013, agus na ceanglais in Airteagal 497 den Rialachán sin á mbreithniú le linn na hidirthréimhse dá bhforáiltear san Airteagal sin</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lastRenderedPageBreak/>
              <w:t xml:space="preserve">Rónna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Contrapháirtí Lárnach Cáilitheach (QCCP)</w:t>
            </w:r>
            <w:r>
              <w:rPr>
                <w:rFonts w:ascii="Times New Roman" w:hAnsi="Times New Roman"/>
                <w:sz w:val="24"/>
              </w:rPr>
              <w:t xml:space="preserve"> </w:t>
            </w:r>
          </w:p>
          <w:p w14:paraId="4AFED555"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Contrapháirtí lárnach cáilitheach nó ‘QCCP’ mar a shainmhínítear in Airteagal 4(1), pointe (88), de Rialachán (AE) Uimh. 575/2013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Corrlach tosaigh</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Féach na treoracha le haghaidh theimpléad C 34.08.</w:t>
            </w:r>
          </w:p>
          <w:p w14:paraId="045F1620" w14:textId="3C264829" w:rsidR="00EF74C7" w:rsidRPr="002A677E" w:rsidRDefault="00EF74C7" w:rsidP="00822842">
            <w:pPr>
              <w:keepNext/>
              <w:spacing w:before="60"/>
              <w:rPr>
                <w:rFonts w:ascii="Times New Roman" w:hAnsi="Times New Roman"/>
                <w:i/>
                <w:sz w:val="24"/>
              </w:rPr>
            </w:pPr>
            <w:r>
              <w:rPr>
                <w:rFonts w:ascii="Times New Roman" w:hAnsi="Times New Roman"/>
                <w:sz w:val="24"/>
              </w:rPr>
              <w:t>Chun críocha an teimpléid sin, ní áireofar sa chorrlach tosaigh ranníocaíochtaí le contrapháirtí lárnach le haghaidh socruithe roinnte caillteanas frithpháirtithe (i.e. i gcásanna ina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úsáideann contrapháirtí lárnach corrlach tosaigh chun caillteanais a fhrithpháirtiú i measc na gcomhaltaí imréitigh, láimhseálfar é mar neamhchosaint ar chiste mainneachtana).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Ranníocaíochtaí réamhchistithe le ciste mainneachtana</w:t>
            </w:r>
          </w:p>
          <w:p w14:paraId="10ECCD47" w14:textId="77777777" w:rsidR="00EF74C7" w:rsidRPr="002A677E" w:rsidRDefault="00EF74C7" w:rsidP="00822842">
            <w:pPr>
              <w:keepNext/>
              <w:spacing w:before="60"/>
              <w:rPr>
                <w:rFonts w:ascii="Times New Roman" w:hAnsi="Times New Roman"/>
                <w:sz w:val="24"/>
              </w:rPr>
            </w:pPr>
            <w:r>
              <w:rPr>
                <w:rFonts w:ascii="Times New Roman" w:hAnsi="Times New Roman"/>
                <w:sz w:val="24"/>
              </w:rPr>
              <w:t>Airteagail 308 agus 309 de Rialachán (AE) Uimh. 575/2013; ciste mainneachtana mar a shainmhínítear in Airteagal 4(1), pointe (89), de Rialachán (AE) Uimh. 575/2013; an ranníocaíocht le ciste mainneachtana contrapháirtí lárnaigh arna híoc ag an institiúid</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Ranníocaíochtaí neamhchistithe le ciste mainneachtana</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Airteagail 309 agus 310 de Rialachán (AE) Uimh. 575/2013; ciste mainneachtana mar a shainmhínítear in Airteagal 4(1), pointe (89), de Rialachán (AE) Uimh.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Tuairisceoidh institiúidí na ranníocaíochtaí a ngeallann institiúid go conarthach iad a sholáthar, ar institiúid í atá ag gníomhú mar chomhalta imréitigh, do chontrapháirtí lárnach tar éis don chontrapháirtí lárnach sin a chiste mainneachtana a ídiú chun caillteanais a chumhdach, caillteanais a thabhaigh sé tar éis do cheann amháin nó níos mó dá chomhaltaí imréitigh a mhainneachtain.</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Leithscartha</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Féach na treoracha le haghaidh theimpléad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Neamh-leithscartha</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Féach na treoracha le haghaidh theimpléad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Sreabhráitis méideanna neamhchosanta atá ualaithe de réir riosca (MNCUR) na neamhchosaintí CCR faoi Mhodh na Samhla Inmheánaí</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Barúlacha ginearálta</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133</w:t>
      </w:r>
      <w:r>
        <w:fldChar w:fldCharType="end"/>
      </w:r>
      <w:r>
        <w:t xml:space="preserve">. Maidir le hinstitiúidí a úsáideann Modh na Samhla Inmheánaí chun méideanna neamhchosanta atá ualaithe de réir riosca a ríomh i dtaca lena neamhchosaintí CCR uile nó i dtaca le cuid dá neamhchosaintí CCR i gcomhréir le Cuid a Trí, Teideal II, Caibidil 6, de Rialachán (AE) Uimh. 575/2013, gan beann ar an gcur chuige maidir </w:t>
      </w:r>
      <w:r>
        <w:lastRenderedPageBreak/>
        <w:t>le riosca creidmheasa a úsáidtear chun na hualaithe riosca comhfhreagracha a chinneadh, tuairisceoidh siad an teimpléad seo agus míneofar sa sreabhráiteas athruithe ar mhéideanna neamhchosanta atá ualaithe de réir riosca a bhaineann le díorthaigh agus le hidirbhearta um maoiniú urrús i raon feidhme Mhodh na Samhla Inmheánaí a dhifreáiltear de réir príomhspreagthaí agus a bhunaítear ar mheastacháin réasúnta.</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134</w:t>
      </w:r>
      <w:r>
        <w:fldChar w:fldCharType="end"/>
      </w:r>
      <w:r>
        <w:t xml:space="preserve">. Maidir le hinstitiúidí a thuairisceoidh an teimpléad seo gach ráithe, ní líonfaidh siad isteach ach colún 0010. Maidir le hinstitiúidí a thuairisceoidh an teimpléad seo gach bliain, ní líonfaidh siad isteach ach colún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135</w:t>
      </w:r>
      <w:r>
        <w:fldChar w:fldCharType="end"/>
      </w:r>
      <w:r>
        <w:t>. Ní áirítear sa teimpléad seo méideanna neamhchosanta atá ualaithe de réir riosca i gcás neamhchosaintí ar chontrapháirtí lárnach (Cuid a Trí, Teideal II, Caibidil 6, Roinn 9, de Rialachán (AE) Uimh.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Treoracha a bhaineann le suíomhanna sonracha</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Colúin</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MÉIDEANNA NEAMHCHOSANTA ATÁ UALAITHE DE RÉIR RIOSCA</w:t>
            </w:r>
          </w:p>
          <w:p w14:paraId="0630F3A5" w14:textId="77A38FD8" w:rsidR="00EF74C7" w:rsidRPr="002A677E" w:rsidRDefault="00EF74C7" w:rsidP="00822842">
            <w:pPr>
              <w:rPr>
                <w:rFonts w:ascii="Times New Roman" w:hAnsi="Times New Roman"/>
                <w:sz w:val="24"/>
              </w:rPr>
            </w:pPr>
            <w:r>
              <w:rPr>
                <w:rFonts w:ascii="Times New Roman" w:hAnsi="Times New Roman"/>
                <w:sz w:val="24"/>
              </w:rPr>
              <w:t>Méideanna neamhchosanta atá ualaithe de réir riosca, mar a shainmhínítear in Airteagal 92(3) de Rialachán (AE) Uimh. 575/2013, le haghaidh suíomhanna a meastar 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ualaithe riosca ar bhonn na gceanglas a leagtar síos i gCuid a Trí, Teideal II, Caibidlí 2 agus 3, den Rialachán sin agus dá ceadaíodh don institiúid luach na neamhchosanta a ríomh trí úsáid a bhaint as Modh na Samhla Inmheánaí i gcomhréir le Cuid a Trí, Teideal II, Caibidil 6, Roinn 6, den Rialachán sin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Cuirfear san áireamh na fachtóirí tacaíochta FBM agus bonneagair a leagtar síos in Airteagal 501 agus in Airteagal 501a de Rialachán (AE) Uimh.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Rónna</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Méideanna neamhchosanta atá ualaithe de réir riosca mar a bhí ag deireadh na tréimhse tuairiscithe roimhe sin</w:t>
            </w:r>
          </w:p>
          <w:p w14:paraId="27A42CBA" w14:textId="77777777" w:rsidR="00EF74C7" w:rsidRPr="002A677E" w:rsidRDefault="00EF74C7" w:rsidP="00822842">
            <w:pPr>
              <w:spacing w:before="60"/>
              <w:rPr>
                <w:rFonts w:ascii="Times New Roman" w:hAnsi="Times New Roman"/>
                <w:sz w:val="24"/>
              </w:rPr>
            </w:pPr>
            <w:r>
              <w:rPr>
                <w:rFonts w:ascii="Times New Roman" w:hAnsi="Times New Roman"/>
                <w:sz w:val="24"/>
              </w:rPr>
              <w:t>Méideanna neamhchosanta atá ualaithe de réir riosca le haghaidh neamhchosaintí CCR faoi Mhodh na Samhla Inmheánaí mar a bhí ag deireadh na tréimhse tuairiscithe roimhe sin</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 na sócmhainne</w:t>
            </w:r>
          </w:p>
          <w:p w14:paraId="18261438" w14:textId="18CA7744" w:rsidR="00EF74C7" w:rsidRPr="002A677E" w:rsidRDefault="00EF74C7" w:rsidP="00822842">
            <w:pPr>
              <w:spacing w:before="60"/>
              <w:rPr>
                <w:rFonts w:ascii="Times New Roman" w:hAnsi="Times New Roman"/>
                <w:sz w:val="24"/>
              </w:rPr>
            </w:pPr>
            <w:r>
              <w:rPr>
                <w:rFonts w:ascii="Times New Roman" w:hAnsi="Times New Roman"/>
                <w:sz w:val="24"/>
              </w:rPr>
              <w:t>Athruithe (deimhneacha nó diúltacha) ar mhéid neamhchosanta atá ualaithe de réir riosca i ngeall ar athruithe ar mhéid agus ar chomhdhéanamh an leabhair de thoradh na gnáthghníomhaíochta gnó (lena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 xml:space="preserve">áirítear gnóthaí nua a thionscnamh agus neamhchosaintí atá ag teacht in aibíocht) ach gan athruithe </w:t>
            </w:r>
            <w:r>
              <w:rPr>
                <w:rFonts w:ascii="Times New Roman" w:hAnsi="Times New Roman"/>
                <w:sz w:val="24"/>
              </w:rPr>
              <w:lastRenderedPageBreak/>
              <w:t>ar mhéid leabhair mar gheall ar éadálacha agus ar dhiúscairt eintiteas a chur san áireamh</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Cáilíocht chreidmheasa na gcontrapháirtithe </w:t>
            </w:r>
          </w:p>
          <w:p w14:paraId="250F3251" w14:textId="155373C0" w:rsidR="00EF74C7" w:rsidRPr="002A677E" w:rsidRDefault="00EF74C7" w:rsidP="00822842">
            <w:pPr>
              <w:spacing w:before="60"/>
              <w:rPr>
                <w:rFonts w:ascii="Times New Roman" w:hAnsi="Times New Roman"/>
                <w:sz w:val="24"/>
              </w:rPr>
            </w:pPr>
            <w:r>
              <w:rPr>
                <w:rFonts w:ascii="Times New Roman" w:hAnsi="Times New Roman"/>
                <w:sz w:val="24"/>
              </w:rPr>
              <w:t>Athruithe (deimhneacha nó diúltacha) ar mhéid neamhchosanta atá ualaithe de réir riosca i ngeall ar athruithe ar cháilíocht mheasúnaithe chontrapháirtithe na hinstitiúide mar a thomhaistear faoin gcreat riosca creidmheasa, cibé cur chuige a úsáideann an institiúid. Áirítear athruithe féideartha leis an ró seo freisin ar mhéideanna neamhchosanta atá ualaithe de réir riosca i gcás inarb athruithe iad a tharla mar gheall ar shamhlacha IRB i gcás ina</w:t>
            </w:r>
            <w:r w:rsidR="007C59FC">
              <w:rPr>
                <w:rFonts w:ascii="Times New Roman" w:hAnsi="Times New Roman"/>
                <w:sz w:val="24"/>
              </w:rPr>
              <w:t xml:space="preserve"> n</w:t>
            </w:r>
            <w:r w:rsidR="007C59FC">
              <w:rPr>
                <w:rFonts w:ascii="Times New Roman" w:hAnsi="Times New Roman"/>
                <w:sz w:val="24"/>
              </w:rPr>
              <w:noBreakHyphen/>
            </w:r>
            <w:r>
              <w:rPr>
                <w:rFonts w:ascii="Times New Roman" w:hAnsi="Times New Roman"/>
                <w:sz w:val="24"/>
              </w:rPr>
              <w:t>úsáideann an institiúid cur chuige IRB</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Nuashonruithe samhla (Modh na Samhla Inmheánaí amháin)</w:t>
            </w:r>
          </w:p>
          <w:p w14:paraId="18D81B07" w14:textId="77777777" w:rsidR="00EF74C7" w:rsidRPr="002A677E" w:rsidRDefault="00EF74C7" w:rsidP="00822842">
            <w:pPr>
              <w:spacing w:before="60"/>
              <w:rPr>
                <w:rFonts w:ascii="Times New Roman" w:hAnsi="Times New Roman"/>
                <w:sz w:val="24"/>
              </w:rPr>
            </w:pPr>
            <w:r>
              <w:rPr>
                <w:rFonts w:ascii="Times New Roman" w:hAnsi="Times New Roman"/>
                <w:sz w:val="24"/>
              </w:rPr>
              <w:t>Athruithe (deimhneacha nó diúltacha) ar mhéid neamhchosanta atá ualaithe de réir riosca i ngeall ar chur chun feidhme samhla, athruithe ar raon feidhme samhla, nó aon athrú a bheartaítear chun dul i ngleic le laigí samhla</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Ní théitear i ngleic ach le hathruithe ar shamhail Modh na Samhla Inmheánaí sa ró seo.</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Modheolaíocht agus beartas (Modh na Samhla Inmheánaí amháin)</w:t>
            </w:r>
          </w:p>
          <w:p w14:paraId="492776FC" w14:textId="77777777" w:rsidR="00EF74C7" w:rsidRPr="002A677E" w:rsidRDefault="00EF74C7" w:rsidP="00822842">
            <w:pPr>
              <w:spacing w:before="60"/>
              <w:rPr>
                <w:rFonts w:ascii="Times New Roman" w:hAnsi="Times New Roman"/>
                <w:sz w:val="24"/>
              </w:rPr>
            </w:pPr>
            <w:r>
              <w:rPr>
                <w:rFonts w:ascii="Times New Roman" w:hAnsi="Times New Roman"/>
                <w:sz w:val="24"/>
              </w:rPr>
              <w:t>Athruithe (deimhneacha nó diúltacha) ar mhéid neamhchosanta atá ualaithe de réir riosca i ngeall ar athruithe ar mhodheolaíocht i ríomhanna arb iad athruithe ar bheartais rialála a spreag iad, amhail rialacháin nua (i samhail Mhodh na Samhla Inmheánaí amháin)</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Éadálacha agus diúscairtí</w:t>
            </w:r>
          </w:p>
          <w:p w14:paraId="556F6F98" w14:textId="77777777" w:rsidR="00EF74C7" w:rsidRPr="002A677E" w:rsidRDefault="00EF74C7" w:rsidP="00822842">
            <w:pPr>
              <w:spacing w:before="60"/>
              <w:rPr>
                <w:rFonts w:ascii="Times New Roman" w:hAnsi="Times New Roman"/>
                <w:sz w:val="24"/>
              </w:rPr>
            </w:pPr>
            <w:r>
              <w:rPr>
                <w:rFonts w:ascii="Times New Roman" w:hAnsi="Times New Roman"/>
                <w:sz w:val="24"/>
              </w:rPr>
              <w:t>Athruithe (deimhneacha nó diúltacha) ar mhéid neamhchosanta atá ualaithe de réir riosca i ngeall ar athruithe ar mhéideanna leabhair mar gheall ar éadálacha agus ar dhiúscairt eintiteas</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Gluaiseachtaí malairte eachtraí</w:t>
            </w:r>
          </w:p>
          <w:p w14:paraId="29E3F8C8"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Athruithe (deimhneacha nó diúltacha) ar mhéideanna neamhchosanta atá ualaithe de réir riosca i ngeall ar athruithe a eascraíonn as gluaiseachtaí um aistriú airgeadra eachtraigh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Eile</w:t>
            </w:r>
          </w:p>
          <w:p w14:paraId="0BAC5EB4"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Úsáidfear an chatagóir seo chun athruithe (deimhneacha nó diúltacha) ar mhéid neamhchosanta atá ualaithe de réir riosca a ghabháil, ar athruithe iad nach féidir a chur i leith na gcatagóirí thuas.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Méideanna neamhchosanta atá ualaithe de réir riosca ag deireadh na tréimhse tuairiscithe reatha</w:t>
            </w:r>
          </w:p>
          <w:p w14:paraId="51365175" w14:textId="77777777" w:rsidR="00EF74C7" w:rsidRPr="002A677E" w:rsidRDefault="00EF74C7" w:rsidP="00822842">
            <w:pPr>
              <w:spacing w:before="60"/>
              <w:rPr>
                <w:rFonts w:ascii="Times New Roman" w:hAnsi="Times New Roman"/>
                <w:i/>
                <w:sz w:val="24"/>
              </w:rPr>
            </w:pPr>
            <w:r>
              <w:rPr>
                <w:rFonts w:ascii="Times New Roman" w:hAnsi="Times New Roman"/>
                <w:sz w:val="24"/>
              </w:rPr>
              <w:t>Méideanna neamhchosanta atá ualaithe de réir riosca le haghaidh neamhchosaintí CCR faoi Mhodh na Samhla Inmheánaí ag deireadh na tréimhse tuairiscithe reatha</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F5A39" w14:textId="77777777" w:rsidR="00BF4045" w:rsidRDefault="00BF4045" w:rsidP="00E26A90">
      <w:pPr>
        <w:spacing w:after="0"/>
      </w:pPr>
      <w:r>
        <w:separator/>
      </w:r>
    </w:p>
  </w:endnote>
  <w:endnote w:type="continuationSeparator" w:id="0">
    <w:p w14:paraId="12653C91" w14:textId="77777777" w:rsidR="00BF4045" w:rsidRDefault="00BF4045"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87EF4" w14:textId="77777777" w:rsidR="00BF4045" w:rsidRDefault="00BF4045" w:rsidP="00E26A90">
      <w:pPr>
        <w:spacing w:after="0"/>
      </w:pPr>
      <w:r>
        <w:separator/>
      </w:r>
    </w:p>
  </w:footnote>
  <w:footnote w:type="continuationSeparator" w:id="0">
    <w:p w14:paraId="12F5E213" w14:textId="77777777" w:rsidR="00BF4045" w:rsidRDefault="00BF4045"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2020EE"/>
    <w:rsid w:val="00631623"/>
    <w:rsid w:val="00632962"/>
    <w:rsid w:val="00793BDE"/>
    <w:rsid w:val="007C59FC"/>
    <w:rsid w:val="007D3B3D"/>
    <w:rsid w:val="00A6002C"/>
    <w:rsid w:val="00B5223F"/>
    <w:rsid w:val="00B71F25"/>
    <w:rsid w:val="00BD63AA"/>
    <w:rsid w:val="00BF4045"/>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ga-IE"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ga-IE"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ga-IE"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ga-IE"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ga-IE"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ga-IE"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ga-I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ga-IE"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ga-IE"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ga-IE"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ga-IE"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ga-IE"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ga-IE"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ga-IE"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ga-IE"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ga-IE"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ga-IE"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ga-IE"/>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ga-IE"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9849BB-9F75-417C-8496-55B91D8F3C4B}"/>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28</Pages>
  <Words>8632</Words>
  <Characters>49636</Characters>
  <Application>Microsoft Office Word</Application>
  <DocSecurity>0</DocSecurity>
  <Lines>1210</Lines>
  <Paragraphs>710</Paragraphs>
  <ScaleCrop>false</ScaleCrop>
  <Company>European Banking Authority</Company>
  <LinksUpToDate>false</LinksUpToDate>
  <CharactersWithSpaces>57558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LAGAN Jack (DGT)</cp:lastModifiedBy>
  <cp:revision>5</cp:revision>
  <dcterms:created xsi:type="dcterms:W3CDTF">2024-06-19T16:03:00Z</dcterms:created>
  <dcterms:modified xsi:type="dcterms:W3CDTF">2025-01-24T18:18:00Z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2025-01-24T18:18:55Z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3aa09c82-a547-49be-8aba-bdcacac65b0d</vt:lpwstr>
  </property>
  <property fmtid="{D5CDD505-2E9C-101B-9397-08002B2CF9AE}" pid="12" name="MSIP_Label_6bd9ddd1-4d20-43f6-abfa-fc3c07406f94_ContentBits">
    <vt:lpwstr>0</vt:lpwstr>
  </property>
</Properties>
</file>