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6D9" w:rsidRPr="00902A9C" w:rsidRDefault="00AC607B" w:rsidP="00902A9C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999D5ACC25534D7A813E4CEAC62CE294" style="width:450.75pt;height:409.5pt">
            <v:imagedata r:id="rId9" o:title=""/>
          </v:shape>
        </w:pict>
      </w:r>
    </w:p>
    <w:p w:rsidR="00AD7ACA" w:rsidRPr="00902A9C" w:rsidRDefault="00AD7ACA" w:rsidP="00AD7ACA">
      <w:pPr>
        <w:pStyle w:val="Pagedecouverture"/>
        <w:sectPr w:rsidR="00AD7ACA" w:rsidRPr="00902A9C" w:rsidSect="006B580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:rsidR="000826D9" w:rsidRPr="00902A9C" w:rsidRDefault="00902A9C" w:rsidP="00902A9C">
      <w:pPr>
        <w:pStyle w:val="Typedudocument"/>
      </w:pPr>
      <w:r w:rsidRPr="00902A9C">
        <w:lastRenderedPageBreak/>
        <w:t>REGULAMENTUL DE PUNERE ÎN APLICARE (UE) …/… AL COMISIEI</w:t>
      </w:r>
    </w:p>
    <w:p w:rsidR="000826D9" w:rsidRPr="00902A9C" w:rsidRDefault="00902A9C" w:rsidP="00902A9C">
      <w:pPr>
        <w:pStyle w:val="Datedadoption"/>
      </w:pPr>
      <w:r w:rsidRPr="00902A9C">
        <w:t xml:space="preserve">din </w:t>
      </w:r>
      <w:r w:rsidRPr="00902A9C">
        <w:rPr>
          <w:rStyle w:val="Marker2"/>
        </w:rPr>
        <w:t>XXX</w:t>
      </w:r>
    </w:p>
    <w:p w:rsidR="000826D9" w:rsidRPr="00902A9C" w:rsidRDefault="00902A9C" w:rsidP="00902A9C">
      <w:pPr>
        <w:pStyle w:val="Titreobjet"/>
      </w:pPr>
      <w:r w:rsidRPr="00902A9C">
        <w:t xml:space="preserve">de modificare a Regulamentului de punere în aplicare (UE) nr. </w:t>
      </w:r>
      <w:r w:rsidRPr="001E5E3C">
        <w:t>680</w:t>
      </w:r>
      <w:r w:rsidRPr="00902A9C">
        <w:t>/</w:t>
      </w:r>
      <w:r w:rsidRPr="001E5E3C">
        <w:t>2014</w:t>
      </w:r>
      <w:r w:rsidRPr="00902A9C">
        <w:t xml:space="preserve"> de stabilire a unor standarde tehnice de punere în aplicare cu privire la raportarea în scopuri de supraveghere a institu</w:t>
      </w:r>
      <w:r w:rsidR="001E5E3C">
        <w:t>ț</w:t>
      </w:r>
      <w:r w:rsidRPr="00902A9C">
        <w:t xml:space="preserve">iilor în conformitate cu Regulamentul (UE) nr. </w:t>
      </w:r>
      <w:r w:rsidRPr="001E5E3C">
        <w:t>575</w:t>
      </w:r>
      <w:r w:rsidRPr="00902A9C">
        <w:t>/</w:t>
      </w:r>
      <w:r w:rsidRPr="001E5E3C">
        <w:t>2013</w:t>
      </w:r>
      <w:r w:rsidRPr="00902A9C">
        <w:t xml:space="preserve"> al Parlamentului European </w:t>
      </w:r>
      <w:r w:rsidR="001E5E3C">
        <w:t>ș</w:t>
      </w:r>
      <w:r w:rsidRPr="00902A9C">
        <w:t>i al Consiliului</w:t>
      </w:r>
    </w:p>
    <w:p w:rsidR="000826D9" w:rsidRPr="00902A9C" w:rsidRDefault="00902A9C" w:rsidP="00902A9C">
      <w:pPr>
        <w:pStyle w:val="IntrtEEE"/>
      </w:pPr>
      <w:r w:rsidRPr="00902A9C">
        <w:t>(Text cu relevan</w:t>
      </w:r>
      <w:r w:rsidR="001E5E3C">
        <w:t>ț</w:t>
      </w:r>
      <w:r w:rsidRPr="00902A9C">
        <w:t>ă pentru SEE)</w:t>
      </w:r>
    </w:p>
    <w:p w:rsidR="000826D9" w:rsidRPr="00902A9C" w:rsidRDefault="000826D9" w:rsidP="004E1EF9">
      <w:pPr>
        <w:pStyle w:val="Institutionquiagit"/>
      </w:pPr>
      <w:r w:rsidRPr="00902A9C">
        <w:t>COMISIA EUROPEANĂ,</w:t>
      </w:r>
    </w:p>
    <w:p w:rsidR="000826D9" w:rsidRPr="00902A9C" w:rsidRDefault="000826D9" w:rsidP="004E1EF9">
      <w:r w:rsidRPr="00902A9C">
        <w:t>având în vedere Tratatul privind func</w:t>
      </w:r>
      <w:r w:rsidR="001E5E3C">
        <w:t>ț</w:t>
      </w:r>
      <w:r w:rsidRPr="00902A9C">
        <w:t>ionarea Uniunii Europene,</w:t>
      </w:r>
    </w:p>
    <w:p w:rsidR="000826D9" w:rsidRPr="00902A9C" w:rsidRDefault="005E43C0" w:rsidP="00FC0A99">
      <w:r w:rsidRPr="00902A9C">
        <w:t>având în vedere Regulamentul (UE) nr. </w:t>
      </w:r>
      <w:r w:rsidRPr="001E5E3C">
        <w:t>575</w:t>
      </w:r>
      <w:r w:rsidRPr="00902A9C">
        <w:t>/</w:t>
      </w:r>
      <w:r w:rsidRPr="001E5E3C">
        <w:t>2013</w:t>
      </w:r>
      <w:r w:rsidRPr="00902A9C">
        <w:t xml:space="preserve"> al Parlamentului European </w:t>
      </w:r>
      <w:r w:rsidR="001E5E3C">
        <w:t>ș</w:t>
      </w:r>
      <w:r w:rsidRPr="00902A9C">
        <w:t xml:space="preserve">i al Consiliului din </w:t>
      </w:r>
      <w:r w:rsidRPr="001E5E3C">
        <w:t>26</w:t>
      </w:r>
      <w:r w:rsidRPr="00902A9C">
        <w:t xml:space="preserve"> iunie </w:t>
      </w:r>
      <w:r w:rsidRPr="001E5E3C">
        <w:t>2013</w:t>
      </w:r>
      <w:r w:rsidRPr="00902A9C">
        <w:t xml:space="preserve"> privind cerin</w:t>
      </w:r>
      <w:r w:rsidR="001E5E3C">
        <w:t>ț</w:t>
      </w:r>
      <w:r w:rsidRPr="00902A9C">
        <w:t>ele pruden</w:t>
      </w:r>
      <w:r w:rsidR="001E5E3C">
        <w:t>ț</w:t>
      </w:r>
      <w:r w:rsidRPr="00902A9C">
        <w:t>iale pentru institu</w:t>
      </w:r>
      <w:r w:rsidR="001E5E3C">
        <w:t>ț</w:t>
      </w:r>
      <w:r w:rsidRPr="00902A9C">
        <w:t xml:space="preserve">iile de credit </w:t>
      </w:r>
      <w:r w:rsidR="001E5E3C">
        <w:t>ș</w:t>
      </w:r>
      <w:r w:rsidRPr="00902A9C">
        <w:t>i firmele de investi</w:t>
      </w:r>
      <w:r w:rsidR="001E5E3C">
        <w:t>ț</w:t>
      </w:r>
      <w:r w:rsidRPr="00902A9C">
        <w:t xml:space="preserve">ii </w:t>
      </w:r>
      <w:r w:rsidR="001E5E3C">
        <w:t>ș</w:t>
      </w:r>
      <w:r w:rsidRPr="00902A9C">
        <w:t>i de modificare a Regulamentului (UE) nr. </w:t>
      </w:r>
      <w:r w:rsidRPr="001E5E3C">
        <w:t>648</w:t>
      </w:r>
      <w:r w:rsidRPr="00902A9C">
        <w:t>/</w:t>
      </w:r>
      <w:r w:rsidRPr="001E5E3C">
        <w:t>2012</w:t>
      </w:r>
      <w:r w:rsidRPr="00902A9C">
        <w:t xml:space="preserve">, în special articolul </w:t>
      </w:r>
      <w:r w:rsidRPr="001E5E3C">
        <w:t>99</w:t>
      </w:r>
      <w:r w:rsidRPr="00902A9C">
        <w:t xml:space="preserve"> alineatul (</w:t>
      </w:r>
      <w:r w:rsidRPr="001E5E3C">
        <w:t>5</w:t>
      </w:r>
      <w:r w:rsidRPr="00902A9C">
        <w:t xml:space="preserve">) al patrulea paragraf, articolul </w:t>
      </w:r>
      <w:r w:rsidRPr="001E5E3C">
        <w:t>99</w:t>
      </w:r>
      <w:r w:rsidRPr="00902A9C">
        <w:t xml:space="preserve"> alineatul (</w:t>
      </w:r>
      <w:r w:rsidRPr="001E5E3C">
        <w:t>6</w:t>
      </w:r>
      <w:r w:rsidRPr="00902A9C">
        <w:t xml:space="preserve">) al patrulea paragraf, articolul </w:t>
      </w:r>
      <w:r w:rsidRPr="001E5E3C">
        <w:t>101</w:t>
      </w:r>
      <w:r w:rsidRPr="00902A9C">
        <w:t xml:space="preserve"> alineatul (</w:t>
      </w:r>
      <w:r w:rsidRPr="001E5E3C">
        <w:t>4</w:t>
      </w:r>
      <w:r w:rsidRPr="00902A9C">
        <w:t xml:space="preserve">) al treilea paragraf </w:t>
      </w:r>
      <w:r w:rsidR="001E5E3C">
        <w:t>ș</w:t>
      </w:r>
      <w:r w:rsidRPr="00902A9C">
        <w:t>i articolul </w:t>
      </w:r>
      <w:r w:rsidRPr="001E5E3C">
        <w:t>394</w:t>
      </w:r>
      <w:r w:rsidRPr="00902A9C">
        <w:t xml:space="preserve"> alineatul (</w:t>
      </w:r>
      <w:r w:rsidRPr="001E5E3C">
        <w:t>4</w:t>
      </w:r>
      <w:r w:rsidRPr="00902A9C">
        <w:t>) al treilea paragraf,</w:t>
      </w:r>
    </w:p>
    <w:p w:rsidR="000826D9" w:rsidRPr="00902A9C" w:rsidRDefault="000826D9" w:rsidP="004E1EF9">
      <w:r w:rsidRPr="00902A9C">
        <w:t>întrucât:</w:t>
      </w:r>
    </w:p>
    <w:p w:rsidR="005E43C0" w:rsidRPr="00902A9C" w:rsidRDefault="005E43C0" w:rsidP="004979FE">
      <w:pPr>
        <w:pStyle w:val="Considrant"/>
        <w:numPr>
          <w:ilvl w:val="0"/>
          <w:numId w:val="5"/>
        </w:numPr>
      </w:pPr>
      <w:r w:rsidRPr="00902A9C">
        <w:t xml:space="preserve">Regulamentul de punere în aplicare (UE) nr. </w:t>
      </w:r>
      <w:r w:rsidRPr="001E5E3C">
        <w:t>680</w:t>
      </w:r>
      <w:r w:rsidRPr="00902A9C">
        <w:t>/</w:t>
      </w:r>
      <w:r w:rsidRPr="001E5E3C">
        <w:t>2014</w:t>
      </w:r>
      <w:r w:rsidRPr="00902A9C">
        <w:t xml:space="preserve"> al Comisiei</w:t>
      </w:r>
      <w:r w:rsidRPr="00902A9C">
        <w:rPr>
          <w:rStyle w:val="FootnoteReference"/>
        </w:rPr>
        <w:footnoteReference w:id="1"/>
      </w:r>
      <w:r w:rsidRPr="00902A9C">
        <w:t xml:space="preserve"> precizează </w:t>
      </w:r>
      <w:r w:rsidR="004979FE" w:rsidRPr="004979FE">
        <w:t>modalitățile pe care trebuie să le respecte instituțiile când raportează informații privind conformitatea lor cu dispozițiile</w:t>
      </w:r>
      <w:r w:rsidRPr="00902A9C">
        <w:t xml:space="preserve"> Regulamentului (UE) nr. </w:t>
      </w:r>
      <w:r w:rsidRPr="001E5E3C">
        <w:t>575</w:t>
      </w:r>
      <w:r w:rsidRPr="00902A9C">
        <w:t>/</w:t>
      </w:r>
      <w:r w:rsidRPr="001E5E3C">
        <w:t>2013</w:t>
      </w:r>
      <w:r w:rsidRPr="00902A9C">
        <w:t>. Articolul </w:t>
      </w:r>
      <w:r w:rsidRPr="001E5E3C">
        <w:t>99</w:t>
      </w:r>
      <w:r w:rsidRPr="00902A9C">
        <w:t xml:space="preserve"> alineatul (</w:t>
      </w:r>
      <w:r w:rsidRPr="001E5E3C">
        <w:t>5</w:t>
      </w:r>
      <w:r w:rsidRPr="00902A9C">
        <w:t>) din Regulamentul (UE) nr. </w:t>
      </w:r>
      <w:r w:rsidRPr="001E5E3C">
        <w:t>575</w:t>
      </w:r>
      <w:r w:rsidRPr="00902A9C">
        <w:t>/</w:t>
      </w:r>
      <w:r w:rsidRPr="001E5E3C">
        <w:t>2013</w:t>
      </w:r>
      <w:r w:rsidRPr="00902A9C">
        <w:t xml:space="preserve"> împuternice</w:t>
      </w:r>
      <w:r w:rsidR="001E5E3C">
        <w:t>ș</w:t>
      </w:r>
      <w:r w:rsidRPr="00902A9C">
        <w:t>te Autoritatea Bancară Europeană (ABE) să elaboreze proiecte de standarde tehnice de punere în aplicare prin care să precizeze formatele uniforme pentru raportarea informa</w:t>
      </w:r>
      <w:r w:rsidR="001E5E3C">
        <w:t>ț</w:t>
      </w:r>
      <w:r w:rsidRPr="00902A9C">
        <w:t>iilor financiare de către institu</w:t>
      </w:r>
      <w:r w:rsidR="001E5E3C">
        <w:t>ț</w:t>
      </w:r>
      <w:r w:rsidRPr="00902A9C">
        <w:t>iile care intră sub inciden</w:t>
      </w:r>
      <w:r w:rsidR="001E5E3C">
        <w:t>ț</w:t>
      </w:r>
      <w:r w:rsidRPr="00902A9C">
        <w:t>a articolului </w:t>
      </w:r>
      <w:r w:rsidRPr="001E5E3C">
        <w:t>4</w:t>
      </w:r>
      <w:r w:rsidRPr="00902A9C">
        <w:t xml:space="preserve"> din Regulamentul (CE) nr. </w:t>
      </w:r>
      <w:r w:rsidRPr="001E5E3C">
        <w:t>1606</w:t>
      </w:r>
      <w:r w:rsidRPr="00902A9C">
        <w:t>/</w:t>
      </w:r>
      <w:r w:rsidRPr="001E5E3C">
        <w:t>2002</w:t>
      </w:r>
      <w:r w:rsidRPr="00902A9C">
        <w:t xml:space="preserve"> al Parlamentului European </w:t>
      </w:r>
      <w:r w:rsidR="001E5E3C">
        <w:t>ș</w:t>
      </w:r>
      <w:r w:rsidRPr="00902A9C">
        <w:t>i al Consiliului</w:t>
      </w:r>
      <w:r w:rsidRPr="00902A9C">
        <w:rPr>
          <w:rStyle w:val="FootnoteReference"/>
        </w:rPr>
        <w:footnoteReference w:id="2"/>
      </w:r>
      <w:r w:rsidRPr="00902A9C">
        <w:t xml:space="preserve"> </w:t>
      </w:r>
      <w:r w:rsidR="001E5E3C">
        <w:t>ș</w:t>
      </w:r>
      <w:r w:rsidRPr="00902A9C">
        <w:t>i de către institu</w:t>
      </w:r>
      <w:r w:rsidR="001E5E3C">
        <w:t>ț</w:t>
      </w:r>
      <w:r w:rsidRPr="00902A9C">
        <w:t>iile de credit, altele decât cele men</w:t>
      </w:r>
      <w:r w:rsidR="001E5E3C">
        <w:t>ț</w:t>
      </w:r>
      <w:r w:rsidRPr="00902A9C">
        <w:t>ionate la articolul respectiv, care î</w:t>
      </w:r>
      <w:r w:rsidR="001E5E3C">
        <w:t>ș</w:t>
      </w:r>
      <w:r w:rsidRPr="00902A9C">
        <w:t>i elaborează situa</w:t>
      </w:r>
      <w:r w:rsidR="001E5E3C">
        <w:t>ț</w:t>
      </w:r>
      <w:r w:rsidRPr="00902A9C">
        <w:t>iile financiare consolidate în conformitate cu standardele interna</w:t>
      </w:r>
      <w:r w:rsidR="001E5E3C">
        <w:t>ț</w:t>
      </w:r>
      <w:r w:rsidRPr="00902A9C">
        <w:t>ionale de contabilitate adoptate în conformitate cu procedura prevăzută la articolul </w:t>
      </w:r>
      <w:r w:rsidRPr="001E5E3C">
        <w:t>6</w:t>
      </w:r>
      <w:r w:rsidRPr="00902A9C">
        <w:t xml:space="preserve"> alineatul (</w:t>
      </w:r>
      <w:r w:rsidRPr="001E5E3C">
        <w:t>2</w:t>
      </w:r>
      <w:r w:rsidRPr="00902A9C">
        <w:t>) din Regulamentul (CE) nr. </w:t>
      </w:r>
      <w:r w:rsidRPr="001E5E3C">
        <w:t>1606</w:t>
      </w:r>
      <w:r w:rsidRPr="00902A9C">
        <w:t>/</w:t>
      </w:r>
      <w:r w:rsidRPr="001E5E3C">
        <w:t>2002</w:t>
      </w:r>
      <w:r w:rsidRPr="00902A9C">
        <w:t>. Articolul </w:t>
      </w:r>
      <w:r w:rsidRPr="001E5E3C">
        <w:t>99</w:t>
      </w:r>
      <w:r w:rsidRPr="00902A9C">
        <w:t xml:space="preserve"> alineatul (</w:t>
      </w:r>
      <w:r w:rsidRPr="001E5E3C">
        <w:t>6</w:t>
      </w:r>
      <w:r w:rsidRPr="00902A9C">
        <w:t>) din Regulamentul (UE) nr. </w:t>
      </w:r>
      <w:r w:rsidRPr="001E5E3C">
        <w:t>575</w:t>
      </w:r>
      <w:r w:rsidRPr="00902A9C">
        <w:t>/</w:t>
      </w:r>
      <w:r w:rsidRPr="001E5E3C">
        <w:t>2013</w:t>
      </w:r>
      <w:r w:rsidRPr="00902A9C">
        <w:t xml:space="preserve"> împuternice</w:t>
      </w:r>
      <w:r w:rsidR="001E5E3C">
        <w:t>ș</w:t>
      </w:r>
      <w:r w:rsidRPr="00902A9C">
        <w:t>te, de asemenea, ABE să elaboreze proiecte de standarde tehnice de punere în aplicare prin care să precizeze formatele uniforme pentru raportarea informa</w:t>
      </w:r>
      <w:r w:rsidR="001E5E3C">
        <w:t>ț</w:t>
      </w:r>
      <w:r w:rsidRPr="00902A9C">
        <w:t>iilor financiare de către institu</w:t>
      </w:r>
      <w:r w:rsidR="001E5E3C">
        <w:t>ț</w:t>
      </w:r>
      <w:r w:rsidRPr="00902A9C">
        <w:t xml:space="preserve">iile care fac obiectul unor cadre contabile </w:t>
      </w:r>
      <w:r w:rsidR="004979FE">
        <w:t xml:space="preserve">adoptate </w:t>
      </w:r>
      <w:r w:rsidRPr="00902A9C">
        <w:t xml:space="preserve">în temeiul Directivei </w:t>
      </w:r>
      <w:r w:rsidRPr="001E5E3C">
        <w:t>86</w:t>
      </w:r>
      <w:r w:rsidRPr="00902A9C">
        <w:t>/</w:t>
      </w:r>
      <w:r w:rsidRPr="001E5E3C">
        <w:t>635</w:t>
      </w:r>
      <w:r w:rsidRPr="00902A9C">
        <w:t>/CEE a Consiliului</w:t>
      </w:r>
      <w:r w:rsidRPr="00902A9C">
        <w:rPr>
          <w:rStyle w:val="FootnoteReference"/>
        </w:rPr>
        <w:footnoteReference w:id="3"/>
      </w:r>
      <w:r w:rsidRPr="00902A9C">
        <w:t xml:space="preserve"> </w:t>
      </w:r>
      <w:r w:rsidR="00967BCD">
        <w:t xml:space="preserve">și </w:t>
      </w:r>
      <w:r w:rsidRPr="00902A9C">
        <w:t>la care autorită</w:t>
      </w:r>
      <w:r w:rsidR="001E5E3C">
        <w:t>ț</w:t>
      </w:r>
      <w:r w:rsidRPr="00902A9C">
        <w:t>ile competente pot extinde cerin</w:t>
      </w:r>
      <w:r w:rsidR="001E5E3C">
        <w:t>ț</w:t>
      </w:r>
      <w:r w:rsidRPr="00902A9C">
        <w:t>ele de raportare. Fiecare dintre aceste dispozi</w:t>
      </w:r>
      <w:r w:rsidR="001E5E3C">
        <w:t>ț</w:t>
      </w:r>
      <w:r w:rsidRPr="00902A9C">
        <w:t>ii se referă la aspecte ale cadrului pentru raportarea în scopuri de supraveghere în Uniune care trebuie să fie aliniate cu noile standarde interna</w:t>
      </w:r>
      <w:r w:rsidR="001E5E3C">
        <w:t>ț</w:t>
      </w:r>
      <w:r w:rsidRPr="00902A9C">
        <w:t xml:space="preserve">ionale aplicabile. </w:t>
      </w:r>
    </w:p>
    <w:p w:rsidR="005E43C0" w:rsidRPr="00902A9C" w:rsidRDefault="005E43C0" w:rsidP="001B668B">
      <w:pPr>
        <w:pStyle w:val="Considrant"/>
      </w:pPr>
      <w:r w:rsidRPr="00902A9C">
        <w:lastRenderedPageBreak/>
        <w:t>Standardele interna</w:t>
      </w:r>
      <w:r w:rsidR="001E5E3C">
        <w:t>ț</w:t>
      </w:r>
      <w:r w:rsidRPr="00902A9C">
        <w:t>ionale de contabilitate adoptate în conformitate cu procedura prevăzută la articolul </w:t>
      </w:r>
      <w:r w:rsidRPr="001E5E3C">
        <w:t>6</w:t>
      </w:r>
      <w:r w:rsidRPr="00902A9C">
        <w:t xml:space="preserve"> alineatul (</w:t>
      </w:r>
      <w:r w:rsidRPr="001E5E3C">
        <w:t>2</w:t>
      </w:r>
      <w:r w:rsidRPr="00902A9C">
        <w:t>) din Regulamentul (CE) nr. </w:t>
      </w:r>
      <w:r w:rsidRPr="001E5E3C">
        <w:t>1606</w:t>
      </w:r>
      <w:r w:rsidRPr="00902A9C">
        <w:t>/</w:t>
      </w:r>
      <w:r w:rsidRPr="001E5E3C">
        <w:t>2002</w:t>
      </w:r>
      <w:r w:rsidRPr="00902A9C">
        <w:t xml:space="preserve"> se bazează pe standardele interna</w:t>
      </w:r>
      <w:r w:rsidR="001E5E3C">
        <w:t>ț</w:t>
      </w:r>
      <w:r w:rsidRPr="00902A9C">
        <w:t>ionale de raportare financiară (IFRS) elaborate de Consiliul pentru Standarde Interna</w:t>
      </w:r>
      <w:r w:rsidR="001E5E3C">
        <w:t>ț</w:t>
      </w:r>
      <w:r w:rsidRPr="00902A9C">
        <w:t>ionale de Contabilitate (IASB).</w:t>
      </w:r>
    </w:p>
    <w:p w:rsidR="005E43C0" w:rsidRPr="00902A9C" w:rsidRDefault="005E43C0" w:rsidP="005E43C0">
      <w:pPr>
        <w:pStyle w:val="Considrant"/>
      </w:pPr>
      <w:r w:rsidRPr="00902A9C">
        <w:t xml:space="preserve">În iulie </w:t>
      </w:r>
      <w:r w:rsidRPr="001E5E3C">
        <w:t>2014</w:t>
      </w:r>
      <w:r w:rsidRPr="00902A9C">
        <w:t xml:space="preserve">, IASB a </w:t>
      </w:r>
      <w:r w:rsidR="004979FE">
        <w:t>publicat</w:t>
      </w:r>
      <w:r w:rsidRPr="00902A9C">
        <w:t xml:space="preserve"> IFRS </w:t>
      </w:r>
      <w:r w:rsidRPr="001E5E3C">
        <w:t>9</w:t>
      </w:r>
      <w:r w:rsidRPr="00902A9C">
        <w:t xml:space="preserve"> Instrumente financiare („IFRS </w:t>
      </w:r>
      <w:r w:rsidRPr="001E5E3C">
        <w:t>9</w:t>
      </w:r>
      <w:r w:rsidRPr="00902A9C">
        <w:t>”) drept noul standard pentru contabilitatea instrumentelor financiare, în vederea aplicării sale la nivel interna</w:t>
      </w:r>
      <w:r w:rsidR="001E5E3C">
        <w:t>ț</w:t>
      </w:r>
      <w:r w:rsidRPr="00902A9C">
        <w:t>ional d</w:t>
      </w:r>
      <w:r w:rsidR="00E63625">
        <w:t>e la</w:t>
      </w:r>
      <w:r w:rsidRPr="00902A9C">
        <w:t xml:space="preserve"> </w:t>
      </w:r>
      <w:r w:rsidRPr="001E5E3C">
        <w:t>1</w:t>
      </w:r>
      <w:r w:rsidRPr="00902A9C">
        <w:t xml:space="preserve"> ianuarie </w:t>
      </w:r>
      <w:r w:rsidRPr="001E5E3C">
        <w:t>2018</w:t>
      </w:r>
      <w:r w:rsidRPr="00902A9C">
        <w:t xml:space="preserve">. IFRS </w:t>
      </w:r>
      <w:r w:rsidRPr="001E5E3C">
        <w:t>9</w:t>
      </w:r>
      <w:r w:rsidRPr="00902A9C">
        <w:t xml:space="preserve"> a fost adoptat în Uniune la </w:t>
      </w:r>
      <w:r w:rsidRPr="001E5E3C">
        <w:t>22</w:t>
      </w:r>
      <w:r w:rsidRPr="00902A9C">
        <w:t xml:space="preserve"> noiembrie </w:t>
      </w:r>
      <w:r w:rsidRPr="001E5E3C">
        <w:t>2016</w:t>
      </w:r>
      <w:r w:rsidRPr="00902A9C">
        <w:t xml:space="preserve"> prin Regulamentul (UE) </w:t>
      </w:r>
      <w:r w:rsidRPr="001E5E3C">
        <w:t>2016</w:t>
      </w:r>
      <w:r w:rsidRPr="00902A9C">
        <w:t>/</w:t>
      </w:r>
      <w:r w:rsidRPr="001E5E3C">
        <w:t>2067</w:t>
      </w:r>
      <w:r w:rsidRPr="00902A9C">
        <w:t xml:space="preserve"> al Comisiei</w:t>
      </w:r>
      <w:r w:rsidRPr="00902A9C">
        <w:rPr>
          <w:rStyle w:val="FootnoteReference"/>
        </w:rPr>
        <w:footnoteReference w:id="4"/>
      </w:r>
      <w:r w:rsidRPr="00902A9C">
        <w:t>.</w:t>
      </w:r>
    </w:p>
    <w:p w:rsidR="008A3611" w:rsidRPr="00902A9C" w:rsidRDefault="005E43C0" w:rsidP="002F4AD0">
      <w:pPr>
        <w:pStyle w:val="Considrant"/>
      </w:pPr>
      <w:r w:rsidRPr="00902A9C">
        <w:t xml:space="preserve">IFRS </w:t>
      </w:r>
      <w:r w:rsidRPr="001E5E3C">
        <w:t>9</w:t>
      </w:r>
      <w:r w:rsidRPr="00902A9C">
        <w:t xml:space="preserve"> modifică în mod fundamental contabilitatea instrumentelor financiare în cazul institu</w:t>
      </w:r>
      <w:r w:rsidR="001E5E3C">
        <w:t>ț</w:t>
      </w:r>
      <w:r w:rsidRPr="00902A9C">
        <w:t>iilor care intră sub inciden</w:t>
      </w:r>
      <w:r w:rsidR="001E5E3C">
        <w:t>ț</w:t>
      </w:r>
      <w:r w:rsidRPr="00902A9C">
        <w:t>a articolului </w:t>
      </w:r>
      <w:r w:rsidRPr="001E5E3C">
        <w:t>99</w:t>
      </w:r>
      <w:r w:rsidRPr="00902A9C">
        <w:t xml:space="preserve"> alineatul (</w:t>
      </w:r>
      <w:r w:rsidRPr="001E5E3C">
        <w:t>2</w:t>
      </w:r>
      <w:r w:rsidRPr="00902A9C">
        <w:t>) din Regulamentul (UE) nr. </w:t>
      </w:r>
      <w:r w:rsidRPr="001E5E3C">
        <w:t>575</w:t>
      </w:r>
      <w:r w:rsidRPr="00902A9C">
        <w:t>/</w:t>
      </w:r>
      <w:r w:rsidRPr="001E5E3C">
        <w:t>2013</w:t>
      </w:r>
      <w:r w:rsidRPr="00902A9C">
        <w:t xml:space="preserve">. IFRS </w:t>
      </w:r>
      <w:r w:rsidRPr="001E5E3C">
        <w:t>9</w:t>
      </w:r>
      <w:r w:rsidRPr="00902A9C">
        <w:t xml:space="preserve"> include un model logic de clasificare </w:t>
      </w:r>
      <w:r w:rsidR="001E5E3C">
        <w:t>ș</w:t>
      </w:r>
      <w:r w:rsidRPr="00902A9C">
        <w:t xml:space="preserve">i evaluare, un model unic previzional de depreciere bazat pe „pierderile preconizate” </w:t>
      </w:r>
      <w:r w:rsidR="001E5E3C">
        <w:t>ș</w:t>
      </w:r>
      <w:r w:rsidRPr="00902A9C">
        <w:t>i o abordare revizuită substan</w:t>
      </w:r>
      <w:r w:rsidR="001E5E3C">
        <w:t>ț</w:t>
      </w:r>
      <w:r w:rsidRPr="00902A9C">
        <w:t>ial a contabilită</w:t>
      </w:r>
      <w:r w:rsidR="001E5E3C">
        <w:t>ț</w:t>
      </w:r>
      <w:r w:rsidRPr="00902A9C">
        <w:t xml:space="preserve">ii de acoperire împotriva riscurilor. </w:t>
      </w:r>
      <w:r w:rsidR="008B03FF">
        <w:t>Modalitățile</w:t>
      </w:r>
      <w:r w:rsidRPr="00902A9C">
        <w:t xml:space="preserve"> de raportare de către institu</w:t>
      </w:r>
      <w:r w:rsidR="001E5E3C">
        <w:t>ț</w:t>
      </w:r>
      <w:r w:rsidRPr="00902A9C">
        <w:t>ii ar trebui, prin urmare, să fie modificate în consecin</w:t>
      </w:r>
      <w:r w:rsidR="001E5E3C">
        <w:t>ț</w:t>
      </w:r>
      <w:r w:rsidRPr="00902A9C">
        <w:t>ă.</w:t>
      </w:r>
    </w:p>
    <w:p w:rsidR="005E43C0" w:rsidRPr="00902A9C" w:rsidRDefault="005E43C0" w:rsidP="002358B5">
      <w:pPr>
        <w:pStyle w:val="Considrant"/>
      </w:pPr>
      <w:r w:rsidRPr="00902A9C">
        <w:t xml:space="preserve">De asemenea, este necesar să se actualizeze formularele </w:t>
      </w:r>
      <w:r w:rsidR="001E5E3C">
        <w:t>ș</w:t>
      </w:r>
      <w:r w:rsidRPr="00902A9C">
        <w:t>i instruc</w:t>
      </w:r>
      <w:r w:rsidR="001E5E3C">
        <w:t>ț</w:t>
      </w:r>
      <w:r w:rsidRPr="00902A9C">
        <w:t xml:space="preserve">iunile referitoare la raportarea valorii contabile brute a activelor financiare evaluate la valoarea justă </w:t>
      </w:r>
      <w:r w:rsidR="008B03FF">
        <w:t>prin</w:t>
      </w:r>
      <w:r w:rsidRPr="00902A9C">
        <w:t xml:space="preserve"> profit </w:t>
      </w:r>
      <w:r w:rsidR="008B03FF">
        <w:t>sau</w:t>
      </w:r>
      <w:r w:rsidRPr="00902A9C">
        <w:t xml:space="preserve"> pierdere. Acest lucru este determinat de necesitatea de a clarifica defini</w:t>
      </w:r>
      <w:r w:rsidR="001E5E3C">
        <w:t>ț</w:t>
      </w:r>
      <w:r w:rsidRPr="00902A9C">
        <w:t>ia „valorii contabile brute” pentru monitorizarea riscului de credit, de a spori calitatea informa</w:t>
      </w:r>
      <w:r w:rsidR="001E5E3C">
        <w:t>ț</w:t>
      </w:r>
      <w:r w:rsidRPr="00902A9C">
        <w:t xml:space="preserve">iilor raportate </w:t>
      </w:r>
      <w:r w:rsidR="001E5E3C">
        <w:t>ș</w:t>
      </w:r>
      <w:r w:rsidRPr="00902A9C">
        <w:t>i de a reduce sarcina de raportare.</w:t>
      </w:r>
    </w:p>
    <w:p w:rsidR="005E43C0" w:rsidRPr="00902A9C" w:rsidRDefault="008A3611" w:rsidP="005E43C0">
      <w:pPr>
        <w:pStyle w:val="Considrant"/>
      </w:pPr>
      <w:r w:rsidRPr="00902A9C">
        <w:t xml:space="preserve">Este, de asemenea, necesar să se actualizeze formularele </w:t>
      </w:r>
      <w:r w:rsidR="001E5E3C">
        <w:t>ș</w:t>
      </w:r>
      <w:r w:rsidRPr="00902A9C">
        <w:t>i instruc</w:t>
      </w:r>
      <w:r w:rsidR="001E5E3C">
        <w:t>ț</w:t>
      </w:r>
      <w:r w:rsidRPr="00902A9C">
        <w:t>iunile pentru institu</w:t>
      </w:r>
      <w:r w:rsidR="001E5E3C">
        <w:t>ț</w:t>
      </w:r>
      <w:r w:rsidRPr="00902A9C">
        <w:t xml:space="preserve">iile care fac obiectul unor cadre contabile adoptate în temeiul Directivei </w:t>
      </w:r>
      <w:r w:rsidRPr="001E5E3C">
        <w:t>86</w:t>
      </w:r>
      <w:r w:rsidRPr="00902A9C">
        <w:t>/</w:t>
      </w:r>
      <w:r w:rsidRPr="001E5E3C">
        <w:t>635</w:t>
      </w:r>
      <w:r w:rsidRPr="00902A9C">
        <w:t>/CEE pentru a se asigura faptul că informa</w:t>
      </w:r>
      <w:r w:rsidR="001E5E3C">
        <w:t>ț</w:t>
      </w:r>
      <w:r w:rsidRPr="00902A9C">
        <w:t xml:space="preserve">iile financiare raportate rămân relevante </w:t>
      </w:r>
      <w:r w:rsidR="001E5E3C">
        <w:t>ș</w:t>
      </w:r>
      <w:r w:rsidRPr="00902A9C">
        <w:t>i armonizate între toate institu</w:t>
      </w:r>
      <w:r w:rsidR="001E5E3C">
        <w:t>ț</w:t>
      </w:r>
      <w:r w:rsidRPr="00902A9C">
        <w:t xml:space="preserve">iile </w:t>
      </w:r>
      <w:r w:rsidR="001E5E3C">
        <w:t>ș</w:t>
      </w:r>
      <w:r w:rsidRPr="00902A9C">
        <w:t>i pentru a se elimina lacunele în materie de informa</w:t>
      </w:r>
      <w:r w:rsidR="001E5E3C">
        <w:t>ț</w:t>
      </w:r>
      <w:r w:rsidRPr="00902A9C">
        <w:t>ii legate de anumite cadre contabile na</w:t>
      </w:r>
      <w:r w:rsidR="001E5E3C">
        <w:t>ț</w:t>
      </w:r>
      <w:r w:rsidRPr="00902A9C">
        <w:t>ionale care anterior nu se reflectau pe deplin în formulare.</w:t>
      </w:r>
    </w:p>
    <w:p w:rsidR="005E43C0" w:rsidRPr="00902A9C" w:rsidRDefault="005E43C0" w:rsidP="005E43C0">
      <w:pPr>
        <w:pStyle w:val="Considrant"/>
      </w:pPr>
      <w:r w:rsidRPr="00902A9C">
        <w:t xml:space="preserve">Având în vedere legătura intrinsecă dintre raportarea financiară </w:t>
      </w:r>
      <w:r w:rsidR="001E5E3C">
        <w:t>ș</w:t>
      </w:r>
      <w:r w:rsidRPr="00902A9C">
        <w:t xml:space="preserve">i standardele contabile aplicabile, este necesar ca data de aplicare a prezentului regulament să coincidă cu data de aplicare a IFRS </w:t>
      </w:r>
      <w:r w:rsidRPr="001E5E3C">
        <w:t>9</w:t>
      </w:r>
      <w:r w:rsidRPr="00902A9C">
        <w:t>. Din acela</w:t>
      </w:r>
      <w:r w:rsidR="001E5E3C">
        <w:t>ș</w:t>
      </w:r>
      <w:r w:rsidRPr="00902A9C">
        <w:t>i motiv, este, de asemenea, necesar ca, în cazul institu</w:t>
      </w:r>
      <w:r w:rsidR="001E5E3C">
        <w:t>ț</w:t>
      </w:r>
      <w:r w:rsidRPr="00902A9C">
        <w:t>iilor care aplică un exerci</w:t>
      </w:r>
      <w:r w:rsidR="001E5E3C">
        <w:t>ț</w:t>
      </w:r>
      <w:r w:rsidRPr="00902A9C">
        <w:t xml:space="preserve">iu contabil diferit de anul calendaristic, data de aplicare a prezentului regulament să coincidă cu data de aplicare a IFRS </w:t>
      </w:r>
      <w:r w:rsidRPr="001E5E3C">
        <w:t>9</w:t>
      </w:r>
      <w:r w:rsidRPr="00902A9C">
        <w:t>, care este data din anul calendaristic la care începe exerci</w:t>
      </w:r>
      <w:r w:rsidR="001E5E3C">
        <w:t>ț</w:t>
      </w:r>
      <w:r w:rsidRPr="00902A9C">
        <w:t>iul financiar pentru aceste institu</w:t>
      </w:r>
      <w:r w:rsidR="001E5E3C">
        <w:t>ț</w:t>
      </w:r>
      <w:r w:rsidRPr="00902A9C">
        <w:t>ii.</w:t>
      </w:r>
    </w:p>
    <w:p w:rsidR="005E43C0" w:rsidRPr="00902A9C" w:rsidRDefault="005E43C0" w:rsidP="005E43C0">
      <w:pPr>
        <w:pStyle w:val="Considrant"/>
      </w:pPr>
      <w:r w:rsidRPr="00902A9C">
        <w:t xml:space="preserve">Prezentul regulament se bazează pe proiectul de standarde tehnice de punere în aplicare transmis Comisiei de Autoritatea Bancară Europeană (ABE). </w:t>
      </w:r>
    </w:p>
    <w:p w:rsidR="005E43C0" w:rsidRPr="00902A9C" w:rsidRDefault="005E43C0" w:rsidP="005E43C0">
      <w:pPr>
        <w:pStyle w:val="Considrant"/>
      </w:pPr>
      <w:r w:rsidRPr="00902A9C">
        <w:t xml:space="preserve">Autoritatea Bancară Europeană a efectuat consultări publice deschise cu privire la proiectul de standarde tehnice de punere în aplicare pe care se bazează prezentul regulament, a analizat costurile </w:t>
      </w:r>
      <w:r w:rsidR="001E5E3C">
        <w:t>ș</w:t>
      </w:r>
      <w:r w:rsidRPr="00902A9C">
        <w:t>i beneficiile poten</w:t>
      </w:r>
      <w:r w:rsidR="001E5E3C">
        <w:t>ț</w:t>
      </w:r>
      <w:r w:rsidRPr="00902A9C">
        <w:t xml:space="preserve">iale aferente </w:t>
      </w:r>
      <w:r w:rsidR="001E5E3C">
        <w:t>ș</w:t>
      </w:r>
      <w:r w:rsidRPr="00902A9C">
        <w:t>i a solicitat avizul Grupului păr</w:t>
      </w:r>
      <w:r w:rsidR="001E5E3C">
        <w:t>ț</w:t>
      </w:r>
      <w:r w:rsidRPr="00902A9C">
        <w:t>ilor interesate din domeniul bancar, instituit în conformitate cu articolul </w:t>
      </w:r>
      <w:r w:rsidRPr="001E5E3C">
        <w:t>37</w:t>
      </w:r>
      <w:r w:rsidRPr="00902A9C">
        <w:t xml:space="preserve"> din Regulamentul (UE) nr. </w:t>
      </w:r>
      <w:r w:rsidRPr="001E5E3C">
        <w:t>1093</w:t>
      </w:r>
      <w:r w:rsidRPr="00902A9C">
        <w:t>/</w:t>
      </w:r>
      <w:r w:rsidRPr="001E5E3C">
        <w:t>2010</w:t>
      </w:r>
      <w:r w:rsidRPr="00902A9C">
        <w:t xml:space="preserve"> al Parlamentului European </w:t>
      </w:r>
      <w:r w:rsidR="001E5E3C">
        <w:t>ș</w:t>
      </w:r>
      <w:r w:rsidRPr="00902A9C">
        <w:t>i al Consiliului</w:t>
      </w:r>
      <w:r w:rsidRPr="00902A9C">
        <w:rPr>
          <w:rStyle w:val="FootnoteReference"/>
        </w:rPr>
        <w:footnoteReference w:id="5"/>
      </w:r>
      <w:r w:rsidRPr="00902A9C">
        <w:t xml:space="preserve">. </w:t>
      </w:r>
    </w:p>
    <w:p w:rsidR="000826D9" w:rsidRPr="00902A9C" w:rsidRDefault="005E43C0" w:rsidP="005E43C0">
      <w:pPr>
        <w:pStyle w:val="Considrant"/>
      </w:pPr>
      <w:r w:rsidRPr="00902A9C">
        <w:lastRenderedPageBreak/>
        <w:t xml:space="preserve">Regulamentul de punere în aplicare (UE) nr. </w:t>
      </w:r>
      <w:r w:rsidRPr="001E5E3C">
        <w:t>680</w:t>
      </w:r>
      <w:r w:rsidRPr="00902A9C">
        <w:t>/</w:t>
      </w:r>
      <w:r w:rsidRPr="001E5E3C">
        <w:t>2014</w:t>
      </w:r>
      <w:r w:rsidRPr="00902A9C">
        <w:t xml:space="preserve"> ar trebui modificat în consecin</w:t>
      </w:r>
      <w:r w:rsidR="001E5E3C">
        <w:t>ț</w:t>
      </w:r>
      <w:r w:rsidRPr="00902A9C">
        <w:t xml:space="preserve">ă, </w:t>
      </w:r>
    </w:p>
    <w:p w:rsidR="000826D9" w:rsidRPr="00902A9C" w:rsidRDefault="000826D9" w:rsidP="004E1EF9">
      <w:pPr>
        <w:pStyle w:val="Formuledadoption"/>
      </w:pPr>
      <w:r w:rsidRPr="00902A9C">
        <w:t>ADOPTĂ PREZENTUL REGULAMENT:</w:t>
      </w:r>
    </w:p>
    <w:p w:rsidR="000826D9" w:rsidRPr="00902A9C" w:rsidRDefault="000826D9" w:rsidP="004E1EF9">
      <w:pPr>
        <w:pStyle w:val="Titrearticle"/>
      </w:pPr>
      <w:r w:rsidRPr="00902A9C">
        <w:t xml:space="preserve">Articolul </w:t>
      </w:r>
      <w:r w:rsidRPr="001E5E3C">
        <w:t>1</w:t>
      </w:r>
    </w:p>
    <w:p w:rsidR="005E43C0" w:rsidRPr="00902A9C" w:rsidRDefault="005E43C0" w:rsidP="005E43C0">
      <w:r w:rsidRPr="00902A9C">
        <w:t>Regulamentul de punere în aplicare (UE) nr. </w:t>
      </w:r>
      <w:r w:rsidRPr="001E5E3C">
        <w:t>680</w:t>
      </w:r>
      <w:r w:rsidRPr="00902A9C">
        <w:t>/</w:t>
      </w:r>
      <w:r w:rsidRPr="001E5E3C">
        <w:t>2014</w:t>
      </w:r>
      <w:r w:rsidRPr="00902A9C">
        <w:t xml:space="preserve"> se modifică după cum urmează:</w:t>
      </w:r>
    </w:p>
    <w:p w:rsidR="005E43C0" w:rsidRPr="00902A9C" w:rsidRDefault="005E43C0" w:rsidP="00C94153">
      <w:pPr>
        <w:pStyle w:val="Point0number"/>
        <w:numPr>
          <w:ilvl w:val="0"/>
          <w:numId w:val="6"/>
        </w:numPr>
      </w:pPr>
      <w:r w:rsidRPr="00902A9C">
        <w:t>Anexa III la Regulamentul de punere în aplicare (UE) nr. </w:t>
      </w:r>
      <w:r w:rsidRPr="001E5E3C">
        <w:t>680</w:t>
      </w:r>
      <w:r w:rsidRPr="00902A9C">
        <w:t>/</w:t>
      </w:r>
      <w:r w:rsidRPr="001E5E3C">
        <w:t>2014</w:t>
      </w:r>
      <w:r w:rsidRPr="00902A9C">
        <w:t xml:space="preserve"> se înlocuie</w:t>
      </w:r>
      <w:r w:rsidR="001E5E3C">
        <w:t>ș</w:t>
      </w:r>
      <w:r w:rsidRPr="00902A9C">
        <w:t>te cu textul din anexa I la prezentul regulament.</w:t>
      </w:r>
    </w:p>
    <w:p w:rsidR="005E43C0" w:rsidRPr="00902A9C" w:rsidRDefault="005E43C0" w:rsidP="00C94153">
      <w:pPr>
        <w:pStyle w:val="Point0number"/>
      </w:pPr>
      <w:r w:rsidRPr="00902A9C">
        <w:t>Anexa IV la Regulamentul de punere în aplicare (UE) nr. </w:t>
      </w:r>
      <w:r w:rsidRPr="001E5E3C">
        <w:t>680</w:t>
      </w:r>
      <w:r w:rsidRPr="00902A9C">
        <w:t>/</w:t>
      </w:r>
      <w:r w:rsidRPr="001E5E3C">
        <w:t>2014</w:t>
      </w:r>
      <w:r w:rsidRPr="00902A9C">
        <w:t xml:space="preserve"> se înlocuie</w:t>
      </w:r>
      <w:r w:rsidR="001E5E3C">
        <w:t>ș</w:t>
      </w:r>
      <w:r w:rsidRPr="00902A9C">
        <w:t>te cu textul din anexa II la prezentul regulament.</w:t>
      </w:r>
    </w:p>
    <w:p w:rsidR="005E43C0" w:rsidRPr="00902A9C" w:rsidRDefault="005E43C0" w:rsidP="00C94153">
      <w:pPr>
        <w:pStyle w:val="Point0number"/>
      </w:pPr>
      <w:r w:rsidRPr="00902A9C">
        <w:t>Anexa V la Regulamentul de punere în aplicare (UE) nr. </w:t>
      </w:r>
      <w:r w:rsidRPr="001E5E3C">
        <w:t>680</w:t>
      </w:r>
      <w:r w:rsidRPr="00902A9C">
        <w:t>/</w:t>
      </w:r>
      <w:r w:rsidRPr="001E5E3C">
        <w:t>2014</w:t>
      </w:r>
      <w:r w:rsidRPr="00902A9C">
        <w:t xml:space="preserve"> se înlocuie</w:t>
      </w:r>
      <w:r w:rsidR="001E5E3C">
        <w:t>ș</w:t>
      </w:r>
      <w:r w:rsidRPr="00902A9C">
        <w:t>te cu textul din anexa III la prezentul regulament.</w:t>
      </w:r>
    </w:p>
    <w:p w:rsidR="000826D9" w:rsidRPr="00902A9C" w:rsidRDefault="000826D9" w:rsidP="004E1EF9">
      <w:pPr>
        <w:pStyle w:val="Titrearticle"/>
      </w:pPr>
      <w:r w:rsidRPr="00902A9C">
        <w:t xml:space="preserve">Articolul </w:t>
      </w:r>
      <w:r w:rsidRPr="001E5E3C">
        <w:t>2</w:t>
      </w:r>
    </w:p>
    <w:p w:rsidR="005E43C0" w:rsidRPr="00902A9C" w:rsidRDefault="005E43C0" w:rsidP="005E43C0">
      <w:pPr>
        <w:pStyle w:val="Applicationdirecte"/>
      </w:pPr>
      <w:r w:rsidRPr="00902A9C">
        <w:t xml:space="preserve">Prezentul regulament intră în vigoare în a douăzecea zi de la data publicării în </w:t>
      </w:r>
      <w:r w:rsidRPr="00902A9C">
        <w:rPr>
          <w:i/>
        </w:rPr>
        <w:t>Jurnalul Oficial al Uniunii Europene</w:t>
      </w:r>
      <w:r w:rsidRPr="00902A9C">
        <w:t>.</w:t>
      </w:r>
    </w:p>
    <w:p w:rsidR="005E43C0" w:rsidRPr="00902A9C" w:rsidRDefault="005E43C0" w:rsidP="005E43C0">
      <w:r w:rsidRPr="00902A9C">
        <w:t xml:space="preserve">Regulamentul se aplică de la </w:t>
      </w:r>
      <w:r w:rsidRPr="001E5E3C">
        <w:t>1</w:t>
      </w:r>
      <w:r w:rsidRPr="00902A9C">
        <w:t xml:space="preserve"> ianuarie </w:t>
      </w:r>
      <w:r w:rsidRPr="001E5E3C">
        <w:t>2018</w:t>
      </w:r>
      <w:r w:rsidRPr="00902A9C">
        <w:t>.</w:t>
      </w:r>
    </w:p>
    <w:p w:rsidR="0065426A" w:rsidRPr="00902A9C" w:rsidRDefault="00BE632F" w:rsidP="005E43C0">
      <w:r w:rsidRPr="00902A9C">
        <w:t xml:space="preserve">În cazul </w:t>
      </w:r>
      <w:r w:rsidR="008B03FF" w:rsidRPr="00902A9C">
        <w:t>institu</w:t>
      </w:r>
      <w:r w:rsidR="008B03FF">
        <w:t>ț</w:t>
      </w:r>
      <w:r w:rsidR="008B03FF" w:rsidRPr="00902A9C">
        <w:t xml:space="preserve">iilor de mai jos </w:t>
      </w:r>
      <w:r w:rsidRPr="00902A9C">
        <w:t>care aplică un exerci</w:t>
      </w:r>
      <w:r w:rsidR="001E5E3C">
        <w:t>ț</w:t>
      </w:r>
      <w:r w:rsidRPr="00902A9C">
        <w:t xml:space="preserve">iu contabil diferit de anul calendaristic, anexele I </w:t>
      </w:r>
      <w:r w:rsidR="001E5E3C">
        <w:t>ș</w:t>
      </w:r>
      <w:r w:rsidRPr="00902A9C">
        <w:t>i III la prezentul regulament se aplică de la începutul exerci</w:t>
      </w:r>
      <w:r w:rsidR="001E5E3C">
        <w:t>ț</w:t>
      </w:r>
      <w:r w:rsidRPr="00902A9C">
        <w:t xml:space="preserve">iului contabil care începe după </w:t>
      </w:r>
      <w:r w:rsidRPr="001E5E3C">
        <w:t>1</w:t>
      </w:r>
      <w:r w:rsidRPr="00902A9C">
        <w:t xml:space="preserve"> ianuarie </w:t>
      </w:r>
      <w:r w:rsidRPr="001E5E3C">
        <w:t>2018</w:t>
      </w:r>
      <w:r w:rsidRPr="00902A9C">
        <w:t>:</w:t>
      </w:r>
    </w:p>
    <w:p w:rsidR="0065426A" w:rsidRPr="00902A9C" w:rsidRDefault="0065426A" w:rsidP="005E43C0">
      <w:r w:rsidRPr="00902A9C">
        <w:t>(a) institu</w:t>
      </w:r>
      <w:r w:rsidR="001E5E3C">
        <w:t>ț</w:t>
      </w:r>
      <w:r w:rsidRPr="00902A9C">
        <w:t>iile care intră sub inciden</w:t>
      </w:r>
      <w:r w:rsidR="001E5E3C">
        <w:t>ț</w:t>
      </w:r>
      <w:r w:rsidRPr="00902A9C">
        <w:t>a articolului </w:t>
      </w:r>
      <w:r w:rsidRPr="001E5E3C">
        <w:t>4</w:t>
      </w:r>
      <w:r w:rsidRPr="00902A9C">
        <w:t xml:space="preserve"> din Regulamentul (CE) nr. </w:t>
      </w:r>
      <w:r w:rsidRPr="001E5E3C">
        <w:t>1606</w:t>
      </w:r>
      <w:r w:rsidRPr="00902A9C">
        <w:t>/</w:t>
      </w:r>
      <w:r w:rsidRPr="001E5E3C">
        <w:t>2002</w:t>
      </w:r>
      <w:r w:rsidRPr="00902A9C">
        <w:t xml:space="preserve">; </w:t>
      </w:r>
    </w:p>
    <w:p w:rsidR="0065426A" w:rsidRPr="00902A9C" w:rsidRDefault="0065426A" w:rsidP="005E43C0">
      <w:r w:rsidRPr="00902A9C">
        <w:t>(b) institu</w:t>
      </w:r>
      <w:r w:rsidR="001E5E3C">
        <w:t>ț</w:t>
      </w:r>
      <w:r w:rsidRPr="00902A9C">
        <w:t>iile de credit, altele decât cele men</w:t>
      </w:r>
      <w:r w:rsidR="001E5E3C">
        <w:t>ț</w:t>
      </w:r>
      <w:r w:rsidRPr="00902A9C">
        <w:t>ionate la articolul </w:t>
      </w:r>
      <w:r w:rsidRPr="001E5E3C">
        <w:t>4</w:t>
      </w:r>
      <w:r w:rsidRPr="00902A9C">
        <w:t xml:space="preserve"> din Regulamentul (CE) nr. </w:t>
      </w:r>
      <w:r w:rsidRPr="001E5E3C">
        <w:t>1606</w:t>
      </w:r>
      <w:r w:rsidRPr="00902A9C">
        <w:t>/</w:t>
      </w:r>
      <w:r w:rsidRPr="001E5E3C">
        <w:t>2002</w:t>
      </w:r>
      <w:r w:rsidRPr="00902A9C">
        <w:t>, care î</w:t>
      </w:r>
      <w:r w:rsidR="001E5E3C">
        <w:t>ș</w:t>
      </w:r>
      <w:r w:rsidRPr="00902A9C">
        <w:t>i elaborează situa</w:t>
      </w:r>
      <w:r w:rsidR="001E5E3C">
        <w:t>ț</w:t>
      </w:r>
      <w:r w:rsidRPr="00902A9C">
        <w:t>iile financiare consolidate în conformitate cu standardele interna</w:t>
      </w:r>
      <w:r w:rsidR="001E5E3C">
        <w:t>ț</w:t>
      </w:r>
      <w:r w:rsidRPr="00902A9C">
        <w:t>ionale de contabilitate adoptate în conformitate cu procedura prevăzută la articolul </w:t>
      </w:r>
      <w:r w:rsidRPr="001E5E3C">
        <w:t>6</w:t>
      </w:r>
      <w:r w:rsidRPr="00902A9C">
        <w:t xml:space="preserve"> alineatul (</w:t>
      </w:r>
      <w:r w:rsidRPr="001E5E3C">
        <w:t>2</w:t>
      </w:r>
      <w:r w:rsidRPr="00902A9C">
        <w:t>) din regulamentul respectiv;</w:t>
      </w:r>
    </w:p>
    <w:p w:rsidR="00375E2B" w:rsidRPr="00902A9C" w:rsidRDefault="00375E2B" w:rsidP="005E43C0">
      <w:r w:rsidRPr="00902A9C">
        <w:t>(c) institu</w:t>
      </w:r>
      <w:r w:rsidR="001E5E3C">
        <w:t>ț</w:t>
      </w:r>
      <w:r w:rsidRPr="00902A9C">
        <w:t>iile de credit care aplică standardele interna</w:t>
      </w:r>
      <w:r w:rsidR="001E5E3C">
        <w:t>ț</w:t>
      </w:r>
      <w:r w:rsidRPr="00902A9C">
        <w:t>ionale de contabilitate în conformitate cu Regulamentul (CE) nr. </w:t>
      </w:r>
      <w:r w:rsidRPr="001E5E3C">
        <w:t>1606</w:t>
      </w:r>
      <w:r w:rsidRPr="00902A9C">
        <w:t>/</w:t>
      </w:r>
      <w:r w:rsidRPr="001E5E3C">
        <w:t>2002</w:t>
      </w:r>
      <w:r w:rsidRPr="00902A9C">
        <w:t xml:space="preserve"> pentru raportarea fondurilor proprii pe bază consolidată în temeiul articolului </w:t>
      </w:r>
      <w:r w:rsidRPr="001E5E3C">
        <w:t>24</w:t>
      </w:r>
      <w:r w:rsidRPr="00902A9C">
        <w:t xml:space="preserve"> alineatul (</w:t>
      </w:r>
      <w:r w:rsidRPr="001E5E3C">
        <w:t>2</w:t>
      </w:r>
      <w:r w:rsidRPr="00902A9C">
        <w:t>) din Regulamentul (UE) nr. </w:t>
      </w:r>
      <w:r w:rsidRPr="001E5E3C">
        <w:t>575</w:t>
      </w:r>
      <w:r w:rsidRPr="00902A9C">
        <w:t>/</w:t>
      </w:r>
      <w:r w:rsidRPr="001E5E3C">
        <w:t>2013</w:t>
      </w:r>
      <w:r w:rsidRPr="00902A9C">
        <w:t>.</w:t>
      </w:r>
    </w:p>
    <w:p w:rsidR="005E43C0" w:rsidRPr="00902A9C" w:rsidRDefault="005E43C0" w:rsidP="005E43C0">
      <w:r w:rsidRPr="00902A9C">
        <w:t xml:space="preserve">Prezentul regulament este obligatoriu în toate elementele sale </w:t>
      </w:r>
      <w:r w:rsidR="001E5E3C">
        <w:t>ș</w:t>
      </w:r>
      <w:r w:rsidRPr="00902A9C">
        <w:t>i se aplică direct în toate statele membre.</w:t>
      </w:r>
    </w:p>
    <w:p w:rsidR="000826D9" w:rsidRPr="00902A9C" w:rsidRDefault="00902A9C" w:rsidP="00902A9C">
      <w:pPr>
        <w:pStyle w:val="Fait"/>
      </w:pPr>
      <w:r w:rsidRPr="00902A9C">
        <w:t>Adoptat la Bruxelles,</w:t>
      </w:r>
    </w:p>
    <w:p w:rsidR="000826D9" w:rsidRPr="00902A9C" w:rsidRDefault="000826D9" w:rsidP="000826D9">
      <w:pPr>
        <w:pStyle w:val="Institutionquisigne"/>
      </w:pPr>
      <w:r w:rsidRPr="00902A9C">
        <w:tab/>
        <w:t>Pentru Comisie,</w:t>
      </w:r>
    </w:p>
    <w:p w:rsidR="000826D9" w:rsidRPr="00902A9C" w:rsidRDefault="000826D9" w:rsidP="000826D9">
      <w:pPr>
        <w:pStyle w:val="Personnequisigne"/>
      </w:pPr>
      <w:r w:rsidRPr="00902A9C">
        <w:tab/>
        <w:t>Pre</w:t>
      </w:r>
      <w:r w:rsidR="001E5E3C">
        <w:t>ș</w:t>
      </w:r>
      <w:r w:rsidRPr="00902A9C">
        <w:t>edintele</w:t>
      </w:r>
      <w:r w:rsidRPr="00902A9C">
        <w:br/>
      </w:r>
      <w:r w:rsidRPr="00902A9C">
        <w:tab/>
        <w:t>Jean-Claude Juncker</w:t>
      </w:r>
    </w:p>
    <w:sectPr w:rsidR="000826D9" w:rsidRPr="00902A9C" w:rsidSect="006B580A">
      <w:footerReference w:type="default" r:id="rId16"/>
      <w:footerReference w:type="first" r:id="rId17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E41" w:rsidRDefault="00200E41" w:rsidP="000826D9">
      <w:pPr>
        <w:spacing w:before="0" w:after="0"/>
      </w:pPr>
      <w:r>
        <w:separator/>
      </w:r>
    </w:p>
  </w:endnote>
  <w:endnote w:type="continuationSeparator" w:id="0">
    <w:p w:rsidR="00200E41" w:rsidRDefault="00200E41" w:rsidP="000826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07B" w:rsidRDefault="00AC60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A9C" w:rsidRPr="006B580A" w:rsidRDefault="006B580A" w:rsidP="006B580A">
    <w:pPr>
      <w:pStyle w:val="Footer"/>
      <w:rPr>
        <w:rFonts w:ascii="Arial" w:hAnsi="Arial" w:cs="Arial"/>
        <w:b/>
        <w:sz w:val="48"/>
      </w:rPr>
    </w:pPr>
    <w:r w:rsidRPr="006B580A">
      <w:rPr>
        <w:rFonts w:ascii="Arial" w:hAnsi="Arial" w:cs="Arial"/>
        <w:b/>
        <w:sz w:val="48"/>
      </w:rPr>
      <w:t>RO</w:t>
    </w:r>
    <w:r w:rsidRPr="006B580A">
      <w:rPr>
        <w:rFonts w:ascii="Arial" w:hAnsi="Arial" w:cs="Arial"/>
        <w:b/>
        <w:sz w:val="48"/>
      </w:rPr>
      <w:tab/>
    </w:r>
    <w:r w:rsidRPr="006B580A">
      <w:rPr>
        <w:rFonts w:ascii="Arial" w:hAnsi="Arial" w:cs="Arial"/>
        <w:b/>
        <w:sz w:val="48"/>
      </w:rPr>
      <w:tab/>
    </w:r>
    <w:fldSimple w:instr=" DOCVARIABLE &quot;LW_Confidence&quot; \* MERGEFORMAT ">
      <w:r>
        <w:t xml:space="preserve"> </w:t>
      </w:r>
    </w:fldSimple>
    <w:r w:rsidRPr="006B580A">
      <w:tab/>
    </w:r>
    <w:r w:rsidRPr="006B580A">
      <w:rPr>
        <w:rFonts w:ascii="Arial" w:hAnsi="Arial" w:cs="Arial"/>
        <w:b/>
        <w:sz w:val="48"/>
      </w:rPr>
      <w:t>RO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07B" w:rsidRDefault="00AC607B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80A" w:rsidRPr="006B580A" w:rsidRDefault="006B580A" w:rsidP="006B580A">
    <w:pPr>
      <w:pStyle w:val="Footer"/>
      <w:rPr>
        <w:rFonts w:ascii="Arial" w:hAnsi="Arial" w:cs="Arial"/>
        <w:b/>
        <w:sz w:val="48"/>
      </w:rPr>
    </w:pPr>
    <w:r w:rsidRPr="006B580A">
      <w:rPr>
        <w:rFonts w:ascii="Arial" w:hAnsi="Arial" w:cs="Arial"/>
        <w:b/>
        <w:sz w:val="48"/>
      </w:rPr>
      <w:t>RO</w:t>
    </w:r>
    <w:r w:rsidRPr="006B580A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AC607B">
      <w:rPr>
        <w:noProof/>
      </w:rPr>
      <w:t>4</w:t>
    </w:r>
    <w:r>
      <w:fldChar w:fldCharType="end"/>
    </w:r>
    <w:r>
      <w:tab/>
    </w:r>
    <w:fldSimple w:instr=" DOCVARIABLE &quot;LW_Confidence&quot; \* MERGEFORMAT ">
      <w:r>
        <w:t xml:space="preserve"> </w:t>
      </w:r>
    </w:fldSimple>
    <w:r w:rsidRPr="006B580A">
      <w:tab/>
    </w:r>
    <w:r w:rsidRPr="006B580A">
      <w:rPr>
        <w:rFonts w:ascii="Arial" w:hAnsi="Arial" w:cs="Arial"/>
        <w:b/>
        <w:sz w:val="48"/>
      </w:rPr>
      <w:t>RO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80A" w:rsidRPr="006B580A" w:rsidRDefault="006B580A" w:rsidP="006B58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E41" w:rsidRDefault="00200E41" w:rsidP="000826D9">
      <w:pPr>
        <w:spacing w:before="0" w:after="0"/>
      </w:pPr>
      <w:r>
        <w:separator/>
      </w:r>
    </w:p>
  </w:footnote>
  <w:footnote w:type="continuationSeparator" w:id="0">
    <w:p w:rsidR="00200E41" w:rsidRDefault="00200E41" w:rsidP="000826D9">
      <w:pPr>
        <w:spacing w:before="0" w:after="0"/>
      </w:pPr>
      <w:r>
        <w:continuationSeparator/>
      </w:r>
    </w:p>
  </w:footnote>
  <w:footnote w:id="1">
    <w:p w:rsidR="005E43C0" w:rsidRPr="004500CE" w:rsidRDefault="005E43C0" w:rsidP="005E43C0">
      <w:pPr>
        <w:pStyle w:val="FootnoteText"/>
      </w:pPr>
      <w:r>
        <w:rPr>
          <w:rStyle w:val="FootnoteReference"/>
        </w:rPr>
        <w:footnoteRef/>
      </w:r>
      <w:r>
        <w:tab/>
        <w:t>Regulamentul de punere în aplicare (UE) nr. </w:t>
      </w:r>
      <w:r w:rsidRPr="001E5E3C">
        <w:t>680</w:t>
      </w:r>
      <w:r>
        <w:t>/</w:t>
      </w:r>
      <w:r w:rsidRPr="001E5E3C">
        <w:t>2014</w:t>
      </w:r>
      <w:r>
        <w:t xml:space="preserve"> al Comisiei de stabilire a unor standarde tehnice de punere în aplicare cu privire la raportarea în scopuri de supraveghere a institu</w:t>
      </w:r>
      <w:r w:rsidR="001E5E3C">
        <w:t>ț</w:t>
      </w:r>
      <w:r>
        <w:t>iilor în conformitate cu Regulamentul (UE) nr. </w:t>
      </w:r>
      <w:r w:rsidRPr="001E5E3C">
        <w:t>575</w:t>
      </w:r>
      <w:r>
        <w:t>/</w:t>
      </w:r>
      <w:r w:rsidRPr="001E5E3C">
        <w:t>2013</w:t>
      </w:r>
      <w:r>
        <w:t xml:space="preserve"> (JO L </w:t>
      </w:r>
      <w:r w:rsidRPr="001E5E3C">
        <w:t>191</w:t>
      </w:r>
      <w:r>
        <w:t xml:space="preserve">, </w:t>
      </w:r>
      <w:r w:rsidRPr="001E5E3C">
        <w:t>28</w:t>
      </w:r>
      <w:r>
        <w:t>.</w:t>
      </w:r>
      <w:r w:rsidRPr="001E5E3C">
        <w:t>6</w:t>
      </w:r>
      <w:r>
        <w:t>.</w:t>
      </w:r>
      <w:r w:rsidRPr="001E5E3C">
        <w:t>2014</w:t>
      </w:r>
      <w:r>
        <w:t>, p. </w:t>
      </w:r>
      <w:r w:rsidRPr="001E5E3C">
        <w:t>1</w:t>
      </w:r>
      <w:r>
        <w:t xml:space="preserve">). </w:t>
      </w:r>
    </w:p>
  </w:footnote>
  <w:footnote w:id="2">
    <w:p w:rsidR="005E43C0" w:rsidRPr="00F86D15" w:rsidRDefault="005E43C0" w:rsidP="005E43C0">
      <w:pPr>
        <w:pStyle w:val="FootnoteText"/>
      </w:pPr>
      <w:r>
        <w:rPr>
          <w:rStyle w:val="FootnoteReference"/>
        </w:rPr>
        <w:footnoteRef/>
      </w:r>
      <w:r>
        <w:tab/>
        <w:t xml:space="preserve">Regulamentul (CE) nr. </w:t>
      </w:r>
      <w:r w:rsidRPr="001E5E3C">
        <w:t>1606</w:t>
      </w:r>
      <w:r>
        <w:t>/</w:t>
      </w:r>
      <w:r w:rsidRPr="001E5E3C">
        <w:t>2002</w:t>
      </w:r>
      <w:r>
        <w:t xml:space="preserve"> al Parlamentului European </w:t>
      </w:r>
      <w:r w:rsidR="001E5E3C">
        <w:t>ș</w:t>
      </w:r>
      <w:r>
        <w:t xml:space="preserve">i al Consiliului din </w:t>
      </w:r>
      <w:r w:rsidRPr="001E5E3C">
        <w:t>19</w:t>
      </w:r>
      <w:r>
        <w:t xml:space="preserve"> iulie </w:t>
      </w:r>
      <w:r w:rsidRPr="001E5E3C">
        <w:t>2002</w:t>
      </w:r>
      <w:r>
        <w:t xml:space="preserve"> privind aplicarea standardelor interna</w:t>
      </w:r>
      <w:r w:rsidR="001E5E3C">
        <w:t>ț</w:t>
      </w:r>
      <w:r>
        <w:t xml:space="preserve">ionale de contabilitate (JO L </w:t>
      </w:r>
      <w:r w:rsidRPr="001E5E3C">
        <w:t>243</w:t>
      </w:r>
      <w:r>
        <w:t xml:space="preserve">, </w:t>
      </w:r>
      <w:r w:rsidRPr="001E5E3C">
        <w:t>11</w:t>
      </w:r>
      <w:r>
        <w:t>.</w:t>
      </w:r>
      <w:r w:rsidRPr="001E5E3C">
        <w:t>9</w:t>
      </w:r>
      <w:r>
        <w:t>.</w:t>
      </w:r>
      <w:r w:rsidRPr="001E5E3C">
        <w:t>2002</w:t>
      </w:r>
      <w:r>
        <w:t xml:space="preserve">, p. </w:t>
      </w:r>
      <w:r w:rsidRPr="001E5E3C">
        <w:t>1</w:t>
      </w:r>
      <w:r>
        <w:t>).</w:t>
      </w:r>
    </w:p>
  </w:footnote>
  <w:footnote w:id="3">
    <w:p w:rsidR="002A64F4" w:rsidRDefault="002A64F4">
      <w:pPr>
        <w:pStyle w:val="FootnoteText"/>
      </w:pPr>
      <w:r>
        <w:rPr>
          <w:rStyle w:val="FootnoteReference"/>
        </w:rPr>
        <w:footnoteRef/>
      </w:r>
      <w:r>
        <w:tab/>
        <w:t xml:space="preserve">Directiva </w:t>
      </w:r>
      <w:r w:rsidRPr="001E5E3C">
        <w:t>86</w:t>
      </w:r>
      <w:r>
        <w:t>/</w:t>
      </w:r>
      <w:r w:rsidRPr="001E5E3C">
        <w:t>635</w:t>
      </w:r>
      <w:r>
        <w:t xml:space="preserve">/CEE a Consiliului din </w:t>
      </w:r>
      <w:r w:rsidRPr="001E5E3C">
        <w:t>8</w:t>
      </w:r>
      <w:r>
        <w:t xml:space="preserve"> decembrie </w:t>
      </w:r>
      <w:r w:rsidRPr="001E5E3C">
        <w:t>1986</w:t>
      </w:r>
      <w:r>
        <w:t xml:space="preserve"> privind conturile anuale </w:t>
      </w:r>
      <w:r w:rsidR="001E5E3C">
        <w:t>ș</w:t>
      </w:r>
      <w:r>
        <w:t xml:space="preserve">i conturile consolidate ale băncilor </w:t>
      </w:r>
      <w:r w:rsidR="001E5E3C">
        <w:t>ș</w:t>
      </w:r>
      <w:r>
        <w:t>i ale altor institu</w:t>
      </w:r>
      <w:r w:rsidR="001E5E3C">
        <w:t>ț</w:t>
      </w:r>
      <w:r>
        <w:t xml:space="preserve">ii financiare (JO L </w:t>
      </w:r>
      <w:r w:rsidRPr="001E5E3C">
        <w:t>372</w:t>
      </w:r>
      <w:r>
        <w:t xml:space="preserve">, </w:t>
      </w:r>
      <w:r w:rsidRPr="001E5E3C">
        <w:t>31</w:t>
      </w:r>
      <w:r>
        <w:t>.</w:t>
      </w:r>
      <w:r w:rsidRPr="001E5E3C">
        <w:t>12</w:t>
      </w:r>
      <w:r>
        <w:t>.</w:t>
      </w:r>
      <w:r w:rsidRPr="001E5E3C">
        <w:t>1986</w:t>
      </w:r>
      <w:r>
        <w:t xml:space="preserve">, p. </w:t>
      </w:r>
      <w:r w:rsidRPr="001E5E3C">
        <w:t>1</w:t>
      </w:r>
      <w:r>
        <w:t>).</w:t>
      </w:r>
    </w:p>
  </w:footnote>
  <w:footnote w:id="4">
    <w:p w:rsidR="00775C98" w:rsidRDefault="00775C98">
      <w:pPr>
        <w:pStyle w:val="FootnoteText"/>
      </w:pPr>
      <w:r>
        <w:rPr>
          <w:rStyle w:val="FootnoteReference"/>
        </w:rPr>
        <w:footnoteRef/>
      </w:r>
      <w:r>
        <w:tab/>
        <w:t xml:space="preserve">Regulamentul (UE) </w:t>
      </w:r>
      <w:r w:rsidRPr="001E5E3C">
        <w:t>2016</w:t>
      </w:r>
      <w:r>
        <w:t>/</w:t>
      </w:r>
      <w:r w:rsidRPr="001E5E3C">
        <w:t>2067</w:t>
      </w:r>
      <w:r>
        <w:t xml:space="preserve"> al Comisiei din </w:t>
      </w:r>
      <w:r w:rsidRPr="001E5E3C">
        <w:t>22</w:t>
      </w:r>
      <w:r>
        <w:t xml:space="preserve"> noiembrie </w:t>
      </w:r>
      <w:r w:rsidRPr="001E5E3C">
        <w:t>2016</w:t>
      </w:r>
      <w:r>
        <w:t xml:space="preserve"> de modificare a Regulamentului (CE) nr. </w:t>
      </w:r>
      <w:r w:rsidRPr="001E5E3C">
        <w:t>1126</w:t>
      </w:r>
      <w:r>
        <w:t>/</w:t>
      </w:r>
      <w:r w:rsidRPr="001E5E3C">
        <w:t>2008</w:t>
      </w:r>
      <w:r>
        <w:t xml:space="preserve"> de adoptare a anumitor standarde interna</w:t>
      </w:r>
      <w:r w:rsidR="001E5E3C">
        <w:t>ț</w:t>
      </w:r>
      <w:r>
        <w:t>ionale de contabilitate în conformitate cu Regulamentul (CE) nr. </w:t>
      </w:r>
      <w:r w:rsidRPr="001E5E3C">
        <w:t>1606</w:t>
      </w:r>
      <w:r>
        <w:t>/</w:t>
      </w:r>
      <w:r w:rsidRPr="001E5E3C">
        <w:t>2002</w:t>
      </w:r>
      <w:r>
        <w:t xml:space="preserve"> al Parlamentului European </w:t>
      </w:r>
      <w:r w:rsidR="001E5E3C">
        <w:t>ș</w:t>
      </w:r>
      <w:r>
        <w:t>i al Consiliului în ceea ce prive</w:t>
      </w:r>
      <w:r w:rsidR="001E5E3C">
        <w:t>ș</w:t>
      </w:r>
      <w:r>
        <w:t>te Standardul Interna</w:t>
      </w:r>
      <w:r w:rsidR="001E5E3C">
        <w:t>ț</w:t>
      </w:r>
      <w:r>
        <w:t xml:space="preserve">ional de Raportare Financiară </w:t>
      </w:r>
      <w:r w:rsidRPr="001E5E3C">
        <w:t>9</w:t>
      </w:r>
      <w:r>
        <w:t xml:space="preserve"> (JO L </w:t>
      </w:r>
      <w:r w:rsidRPr="001E5E3C">
        <w:t>323</w:t>
      </w:r>
      <w:r>
        <w:t xml:space="preserve">, </w:t>
      </w:r>
      <w:r w:rsidRPr="001E5E3C">
        <w:t>29</w:t>
      </w:r>
      <w:r>
        <w:t>.</w:t>
      </w:r>
      <w:r w:rsidR="00E804F3">
        <w:t>11</w:t>
      </w:r>
      <w:r>
        <w:t>.</w:t>
      </w:r>
      <w:r w:rsidRPr="001E5E3C">
        <w:t>2016</w:t>
      </w:r>
      <w:r>
        <w:t xml:space="preserve">, p. </w:t>
      </w:r>
      <w:r w:rsidRPr="001E5E3C">
        <w:t>1</w:t>
      </w:r>
      <w:r>
        <w:t>).</w:t>
      </w:r>
    </w:p>
  </w:footnote>
  <w:footnote w:id="5">
    <w:p w:rsidR="005E43C0" w:rsidRPr="004500CE" w:rsidRDefault="005E43C0" w:rsidP="005E43C0">
      <w:pPr>
        <w:pStyle w:val="FootnoteText"/>
      </w:pPr>
      <w:r>
        <w:rPr>
          <w:rStyle w:val="FootnoteReference"/>
        </w:rPr>
        <w:footnoteRef/>
      </w:r>
      <w:r>
        <w:tab/>
        <w:t>Regulamentul (UE) nr. </w:t>
      </w:r>
      <w:r w:rsidRPr="001E5E3C">
        <w:t>1093</w:t>
      </w:r>
      <w:r>
        <w:t>/</w:t>
      </w:r>
      <w:r w:rsidRPr="001E5E3C">
        <w:t>2010</w:t>
      </w:r>
      <w:r>
        <w:t xml:space="preserve"> al Parlamentului European </w:t>
      </w:r>
      <w:r w:rsidR="001E5E3C">
        <w:t>ș</w:t>
      </w:r>
      <w:r>
        <w:t xml:space="preserve">i al Consiliului din </w:t>
      </w:r>
      <w:r w:rsidRPr="001E5E3C">
        <w:t>24</w:t>
      </w:r>
      <w:r>
        <w:t> noiembrie </w:t>
      </w:r>
      <w:r w:rsidRPr="001E5E3C">
        <w:t>2010</w:t>
      </w:r>
      <w:r>
        <w:t xml:space="preserve"> de instituire a Autorită</w:t>
      </w:r>
      <w:r w:rsidR="001E5E3C">
        <w:t>ț</w:t>
      </w:r>
      <w:r>
        <w:t xml:space="preserve">ii europene de supraveghere (Autoritatea Bancară Europeană), de modificare a Deciziei nr. </w:t>
      </w:r>
      <w:r w:rsidRPr="001E5E3C">
        <w:t>716</w:t>
      </w:r>
      <w:r>
        <w:t>/</w:t>
      </w:r>
      <w:r w:rsidRPr="001E5E3C">
        <w:t>2009</w:t>
      </w:r>
      <w:r>
        <w:t xml:space="preserve">/CE </w:t>
      </w:r>
      <w:r w:rsidR="001E5E3C">
        <w:t>ș</w:t>
      </w:r>
      <w:r>
        <w:t xml:space="preserve">i de abrogare a Deciziei </w:t>
      </w:r>
      <w:r w:rsidRPr="001E5E3C">
        <w:t>2009</w:t>
      </w:r>
      <w:r>
        <w:t>/</w:t>
      </w:r>
      <w:r w:rsidRPr="001E5E3C">
        <w:t>78</w:t>
      </w:r>
      <w:r>
        <w:t>/CE a Comisiei (JO L </w:t>
      </w:r>
      <w:r w:rsidRPr="001E5E3C">
        <w:t>331</w:t>
      </w:r>
      <w:r>
        <w:t xml:space="preserve">, </w:t>
      </w:r>
      <w:r w:rsidRPr="001E5E3C">
        <w:t>15</w:t>
      </w:r>
      <w:r>
        <w:t>.</w:t>
      </w:r>
      <w:r w:rsidRPr="001E5E3C">
        <w:t>12</w:t>
      </w:r>
      <w:r>
        <w:t>.</w:t>
      </w:r>
      <w:r w:rsidRPr="001E5E3C">
        <w:t>2010</w:t>
      </w:r>
      <w:r w:rsidR="00556245">
        <w:t>, p. </w:t>
      </w:r>
      <w:r w:rsidRPr="001E5E3C">
        <w:t>12</w:t>
      </w:r>
      <w:r>
        <w:t xml:space="preserve">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07B" w:rsidRDefault="00AC60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07B" w:rsidRDefault="00AC607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07B" w:rsidRDefault="00AC60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07405E8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CBF044D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0C00969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087E3F3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A3AED8E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F9FA956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D0D05A2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07BE56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21"/>
    <w:lvlOverride w:ilvl="0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2"/>
  </w:num>
  <w:num w:numId="13">
    <w:abstractNumId w:val="20"/>
  </w:num>
  <w:num w:numId="14">
    <w:abstractNumId w:val="11"/>
  </w:num>
  <w:num w:numId="15">
    <w:abstractNumId w:val="13"/>
  </w:num>
  <w:num w:numId="16">
    <w:abstractNumId w:val="9"/>
  </w:num>
  <w:num w:numId="17">
    <w:abstractNumId w:val="19"/>
  </w:num>
  <w:num w:numId="18">
    <w:abstractNumId w:val="8"/>
  </w:num>
  <w:num w:numId="19">
    <w:abstractNumId w:val="14"/>
  </w:num>
  <w:num w:numId="20">
    <w:abstractNumId w:val="16"/>
  </w:num>
  <w:num w:numId="21">
    <w:abstractNumId w:val="17"/>
  </w:num>
  <w:num w:numId="22">
    <w:abstractNumId w:val="10"/>
  </w:num>
  <w:num w:numId="23">
    <w:abstractNumId w:val="15"/>
  </w:num>
  <w:num w:numId="24">
    <w:abstractNumId w:val="21"/>
  </w:num>
  <w:num w:numId="25">
    <w:abstractNumId w:val="18"/>
  </w:num>
  <w:num w:numId="26">
    <w:abstractNumId w:val="12"/>
  </w:num>
  <w:num w:numId="27">
    <w:abstractNumId w:val="20"/>
  </w:num>
  <w:num w:numId="28">
    <w:abstractNumId w:val="11"/>
  </w:num>
  <w:num w:numId="29">
    <w:abstractNumId w:val="13"/>
  </w:num>
  <w:num w:numId="30">
    <w:abstractNumId w:val="9"/>
  </w:num>
  <w:num w:numId="31">
    <w:abstractNumId w:val="19"/>
  </w:num>
  <w:num w:numId="32">
    <w:abstractNumId w:val="8"/>
  </w:num>
  <w:num w:numId="33">
    <w:abstractNumId w:val="14"/>
  </w:num>
  <w:num w:numId="34">
    <w:abstractNumId w:val="16"/>
  </w:num>
  <w:num w:numId="35">
    <w:abstractNumId w:val="17"/>
  </w:num>
  <w:num w:numId="36">
    <w:abstractNumId w:val="10"/>
  </w:num>
  <w:num w:numId="37">
    <w:abstractNumId w:val="15"/>
  </w:num>
  <w:num w:numId="38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removePersonalInformation/>
  <w:removeDateAndTime/>
  <w:attachedTemplate r:id="rId1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VERPAGE_EXISTS" w:val="True"/>
    <w:docVar w:name="DQCDateTime" w:val="2017-06-22 13:28:04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NFIDENCE" w:val=" "/>
    <w:docVar w:name="LW_CONST_RESTREINT_UE" w:val="RESTREINT UE/EU RESTRICTED"/>
    <w:docVar w:name="LW_COVERPAGE_GUID" w:val="999D5ACC25534D7A813E4CEAC62CE294"/>
    <w:docVar w:name="LW_CROSSREFERENCE" w:val="&lt;UNUSED&gt;"/>
    <w:docVar w:name="LW_DATE.ADOPT.CP" w:val="din XXX"/>
    <w:docVar w:name="LW_DATE.ADOPT.CP_DATEFORMAT" w:val="din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les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 cu relevan\u539?\u259? pentru SEE)"/>
    <w:docVar w:name="LW_LANGUE" w:val="RO"/>
    <w:docVar w:name="LW_LANGUESFAISANTFOI.CP" w:val="&lt;UNUSED&gt;"/>
    <w:docVar w:name="LW_MARKING" w:val="&lt;UNUSED&gt;"/>
    <w:docVar w:name="LW_NOM.INST" w:val="COMISIA EUROPEAN\u258?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7) XXX"/>
    <w:docVar w:name="LW_REF.INTERNE" w:val="&lt;UNUSED&gt;"/>
    <w:docVar w:name="LW_SOUS.TITRE.OBJ.CP" w:val="&lt;UNUSED&gt;"/>
    <w:docVar w:name="LW_SUPERTITRE" w:val="&lt;UNUSED&gt;"/>
    <w:docVar w:name="LW_TITRE.OBJ.CP" w:val="de modificare a Regulamentului de punere în aplicare (UE) nr. 680/2014 de stabilire a unor standarde tehnice de punere în aplicare cu privire la raportarea în scopuri de supraveghere a institu\u539?iilor în conformitate cu Regulamentul (UE) nr. 575/2013 al Parlamentului European \u537?i al Consiliului"/>
    <w:docVar w:name="LW_TYPE.DOC.CP" w:val="REGULAMENTUL DE PUNERE ÎN APLICARE (UE) \u8230?/\u8230? AL COMISIEI"/>
  </w:docVars>
  <w:rsids>
    <w:rsidRoot w:val="000826D9"/>
    <w:rsid w:val="0002331C"/>
    <w:rsid w:val="0007327F"/>
    <w:rsid w:val="000826D9"/>
    <w:rsid w:val="000A65E4"/>
    <w:rsid w:val="000A6BA1"/>
    <w:rsid w:val="000C2B7C"/>
    <w:rsid w:val="000C2CD5"/>
    <w:rsid w:val="000D0FA1"/>
    <w:rsid w:val="000D3B73"/>
    <w:rsid w:val="000E3E7A"/>
    <w:rsid w:val="00115297"/>
    <w:rsid w:val="001229FC"/>
    <w:rsid w:val="00171635"/>
    <w:rsid w:val="001A267B"/>
    <w:rsid w:val="001B668B"/>
    <w:rsid w:val="001C5A8C"/>
    <w:rsid w:val="001E5E3C"/>
    <w:rsid w:val="00200E41"/>
    <w:rsid w:val="00223509"/>
    <w:rsid w:val="002358B5"/>
    <w:rsid w:val="00240BF2"/>
    <w:rsid w:val="0025654F"/>
    <w:rsid w:val="002A086A"/>
    <w:rsid w:val="002A64F4"/>
    <w:rsid w:val="002F4AD0"/>
    <w:rsid w:val="003102EE"/>
    <w:rsid w:val="00317B11"/>
    <w:rsid w:val="00321090"/>
    <w:rsid w:val="0033343F"/>
    <w:rsid w:val="0034445E"/>
    <w:rsid w:val="00351B46"/>
    <w:rsid w:val="00375E2B"/>
    <w:rsid w:val="003B3DC7"/>
    <w:rsid w:val="003B4C8E"/>
    <w:rsid w:val="003B7D15"/>
    <w:rsid w:val="003C09FC"/>
    <w:rsid w:val="003C33DE"/>
    <w:rsid w:val="004216FA"/>
    <w:rsid w:val="004375FF"/>
    <w:rsid w:val="00437AE2"/>
    <w:rsid w:val="00460C9F"/>
    <w:rsid w:val="00465328"/>
    <w:rsid w:val="00491253"/>
    <w:rsid w:val="0049787A"/>
    <w:rsid w:val="004979FE"/>
    <w:rsid w:val="004B2C4E"/>
    <w:rsid w:val="004D06CB"/>
    <w:rsid w:val="00501364"/>
    <w:rsid w:val="005055FB"/>
    <w:rsid w:val="005103DE"/>
    <w:rsid w:val="00555ED3"/>
    <w:rsid w:val="00556245"/>
    <w:rsid w:val="00584220"/>
    <w:rsid w:val="005C29AB"/>
    <w:rsid w:val="005D5307"/>
    <w:rsid w:val="005E43C0"/>
    <w:rsid w:val="00611303"/>
    <w:rsid w:val="00643D9B"/>
    <w:rsid w:val="0065426A"/>
    <w:rsid w:val="0066591E"/>
    <w:rsid w:val="00673264"/>
    <w:rsid w:val="00694B7A"/>
    <w:rsid w:val="006B580A"/>
    <w:rsid w:val="006B5EF3"/>
    <w:rsid w:val="00715D61"/>
    <w:rsid w:val="00716F5E"/>
    <w:rsid w:val="00731A0F"/>
    <w:rsid w:val="00751070"/>
    <w:rsid w:val="00775C98"/>
    <w:rsid w:val="007D260D"/>
    <w:rsid w:val="007D53B6"/>
    <w:rsid w:val="007E06E3"/>
    <w:rsid w:val="007E67B7"/>
    <w:rsid w:val="007F7FA9"/>
    <w:rsid w:val="00820527"/>
    <w:rsid w:val="00831684"/>
    <w:rsid w:val="00864B77"/>
    <w:rsid w:val="00867D0F"/>
    <w:rsid w:val="008A3611"/>
    <w:rsid w:val="008A6ACC"/>
    <w:rsid w:val="008B03FF"/>
    <w:rsid w:val="008E6C1F"/>
    <w:rsid w:val="008F3767"/>
    <w:rsid w:val="00902A9C"/>
    <w:rsid w:val="00914D75"/>
    <w:rsid w:val="00926B9D"/>
    <w:rsid w:val="009369DA"/>
    <w:rsid w:val="009647E8"/>
    <w:rsid w:val="00967BCD"/>
    <w:rsid w:val="009972C3"/>
    <w:rsid w:val="009B2EC4"/>
    <w:rsid w:val="009B5077"/>
    <w:rsid w:val="009C214E"/>
    <w:rsid w:val="009F7ACE"/>
    <w:rsid w:val="00A05128"/>
    <w:rsid w:val="00A1435B"/>
    <w:rsid w:val="00A255D5"/>
    <w:rsid w:val="00A325D0"/>
    <w:rsid w:val="00AC607B"/>
    <w:rsid w:val="00AD7ACA"/>
    <w:rsid w:val="00AE3A6D"/>
    <w:rsid w:val="00AF5826"/>
    <w:rsid w:val="00B04DCA"/>
    <w:rsid w:val="00B44CFD"/>
    <w:rsid w:val="00B6276F"/>
    <w:rsid w:val="00B71D16"/>
    <w:rsid w:val="00B76774"/>
    <w:rsid w:val="00B907CC"/>
    <w:rsid w:val="00BA0D2E"/>
    <w:rsid w:val="00BB4D39"/>
    <w:rsid w:val="00BC306E"/>
    <w:rsid w:val="00BD541C"/>
    <w:rsid w:val="00BE632F"/>
    <w:rsid w:val="00C120E1"/>
    <w:rsid w:val="00C40CC5"/>
    <w:rsid w:val="00C56B66"/>
    <w:rsid w:val="00C751B7"/>
    <w:rsid w:val="00C809B6"/>
    <w:rsid w:val="00C94153"/>
    <w:rsid w:val="00CB671C"/>
    <w:rsid w:val="00D06A94"/>
    <w:rsid w:val="00D10562"/>
    <w:rsid w:val="00D215AE"/>
    <w:rsid w:val="00D5747C"/>
    <w:rsid w:val="00D604C4"/>
    <w:rsid w:val="00D60A2C"/>
    <w:rsid w:val="00D66031"/>
    <w:rsid w:val="00D70B10"/>
    <w:rsid w:val="00DC2257"/>
    <w:rsid w:val="00DE7040"/>
    <w:rsid w:val="00E50FE8"/>
    <w:rsid w:val="00E625E8"/>
    <w:rsid w:val="00E63625"/>
    <w:rsid w:val="00E6497D"/>
    <w:rsid w:val="00E804F3"/>
    <w:rsid w:val="00E84EAD"/>
    <w:rsid w:val="00EB4B56"/>
    <w:rsid w:val="00ED4073"/>
    <w:rsid w:val="00EE3FFC"/>
    <w:rsid w:val="00EE7E75"/>
    <w:rsid w:val="00F83467"/>
    <w:rsid w:val="00F87183"/>
    <w:rsid w:val="00FB2481"/>
    <w:rsid w:val="00FC0A99"/>
    <w:rsid w:val="00FE5F32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ro-RO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3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3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3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31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0826D9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826D9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826D9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826D9"/>
    <w:pPr>
      <w:numPr>
        <w:numId w:val="4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351B46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351B46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351B46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51B46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51B46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51B46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0F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0F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0FE8"/>
    <w:rPr>
      <w:rFonts w:ascii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F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FE8"/>
    <w:rPr>
      <w:rFonts w:ascii="Times New Roman" w:hAnsi="Times New Roman" w:cs="Times New Roman"/>
      <w:b/>
      <w:bCs/>
      <w:sz w:val="20"/>
      <w:szCs w:val="20"/>
      <w:lang w:val="ro-RO"/>
    </w:rPr>
  </w:style>
  <w:style w:type="character" w:styleId="Hyperlink">
    <w:name w:val="Hyperlink"/>
    <w:basedOn w:val="DefaultParagraphFont"/>
    <w:uiPriority w:val="99"/>
    <w:unhideWhenUsed/>
    <w:rsid w:val="00E50FE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FE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FE8"/>
    <w:rPr>
      <w:rFonts w:ascii="Tahoma" w:hAnsi="Tahoma" w:cs="Tahoma"/>
      <w:sz w:val="16"/>
      <w:szCs w:val="16"/>
      <w:lang w:val="ro-RO"/>
    </w:rPr>
  </w:style>
  <w:style w:type="paragraph" w:styleId="ListParagraph">
    <w:name w:val="List Paragraph"/>
    <w:basedOn w:val="Normal"/>
    <w:uiPriority w:val="34"/>
    <w:qFormat/>
    <w:rsid w:val="00321090"/>
    <w:pPr>
      <w:ind w:left="720"/>
      <w:contextualSpacing/>
    </w:pPr>
  </w:style>
  <w:style w:type="paragraph" w:styleId="Revision">
    <w:name w:val="Revision"/>
    <w:hidden/>
    <w:uiPriority w:val="99"/>
    <w:semiHidden/>
    <w:rsid w:val="00EE7E75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25"/>
      </w:numPr>
    </w:pPr>
  </w:style>
  <w:style w:type="paragraph" w:customStyle="1" w:styleId="Tiret1">
    <w:name w:val="Tiret 1"/>
    <w:basedOn w:val="Point1"/>
    <w:rsid w:val="007D53B6"/>
    <w:pPr>
      <w:numPr>
        <w:numId w:val="26"/>
      </w:numPr>
    </w:pPr>
  </w:style>
  <w:style w:type="paragraph" w:customStyle="1" w:styleId="Tiret2">
    <w:name w:val="Tiret 2"/>
    <w:basedOn w:val="Point2"/>
    <w:rsid w:val="007D53B6"/>
    <w:pPr>
      <w:numPr>
        <w:numId w:val="27"/>
      </w:numPr>
    </w:pPr>
  </w:style>
  <w:style w:type="paragraph" w:customStyle="1" w:styleId="Tiret3">
    <w:name w:val="Tiret 3"/>
    <w:basedOn w:val="Point3"/>
    <w:rsid w:val="007D53B6"/>
    <w:pPr>
      <w:numPr>
        <w:numId w:val="28"/>
      </w:numPr>
    </w:pPr>
  </w:style>
  <w:style w:type="paragraph" w:customStyle="1" w:styleId="Tiret4">
    <w:name w:val="Tiret 4"/>
    <w:basedOn w:val="Point4"/>
    <w:rsid w:val="007D53B6"/>
    <w:pPr>
      <w:numPr>
        <w:numId w:val="29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30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30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30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30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32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32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32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32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32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32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32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32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32"/>
      </w:numPr>
    </w:pPr>
  </w:style>
  <w:style w:type="paragraph" w:customStyle="1" w:styleId="Bullet0">
    <w:name w:val="Bullet 0"/>
    <w:basedOn w:val="Normal"/>
    <w:rsid w:val="007D53B6"/>
    <w:pPr>
      <w:numPr>
        <w:numId w:val="33"/>
      </w:numPr>
    </w:pPr>
  </w:style>
  <w:style w:type="paragraph" w:customStyle="1" w:styleId="Bullet1">
    <w:name w:val="Bullet 1"/>
    <w:basedOn w:val="Normal"/>
    <w:rsid w:val="007D53B6"/>
    <w:pPr>
      <w:numPr>
        <w:numId w:val="34"/>
      </w:numPr>
    </w:pPr>
  </w:style>
  <w:style w:type="paragraph" w:customStyle="1" w:styleId="Bullet2">
    <w:name w:val="Bullet 2"/>
    <w:basedOn w:val="Normal"/>
    <w:rsid w:val="007D53B6"/>
    <w:pPr>
      <w:numPr>
        <w:numId w:val="35"/>
      </w:numPr>
    </w:pPr>
  </w:style>
  <w:style w:type="paragraph" w:customStyle="1" w:styleId="Bullet3">
    <w:name w:val="Bullet 3"/>
    <w:basedOn w:val="Normal"/>
    <w:rsid w:val="007D53B6"/>
    <w:pPr>
      <w:numPr>
        <w:numId w:val="36"/>
      </w:numPr>
    </w:pPr>
  </w:style>
  <w:style w:type="paragraph" w:customStyle="1" w:styleId="Bullet4">
    <w:name w:val="Bullet 4"/>
    <w:basedOn w:val="Normal"/>
    <w:rsid w:val="007D53B6"/>
    <w:pPr>
      <w:numPr>
        <w:numId w:val="37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38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ro-RO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3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3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3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31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0826D9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826D9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826D9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826D9"/>
    <w:pPr>
      <w:numPr>
        <w:numId w:val="4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351B46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351B46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351B46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51B46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51B46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51B46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0F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0F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0FE8"/>
    <w:rPr>
      <w:rFonts w:ascii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F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FE8"/>
    <w:rPr>
      <w:rFonts w:ascii="Times New Roman" w:hAnsi="Times New Roman" w:cs="Times New Roman"/>
      <w:b/>
      <w:bCs/>
      <w:sz w:val="20"/>
      <w:szCs w:val="20"/>
      <w:lang w:val="ro-RO"/>
    </w:rPr>
  </w:style>
  <w:style w:type="character" w:styleId="Hyperlink">
    <w:name w:val="Hyperlink"/>
    <w:basedOn w:val="DefaultParagraphFont"/>
    <w:uiPriority w:val="99"/>
    <w:unhideWhenUsed/>
    <w:rsid w:val="00E50FE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FE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FE8"/>
    <w:rPr>
      <w:rFonts w:ascii="Tahoma" w:hAnsi="Tahoma" w:cs="Tahoma"/>
      <w:sz w:val="16"/>
      <w:szCs w:val="16"/>
      <w:lang w:val="ro-RO"/>
    </w:rPr>
  </w:style>
  <w:style w:type="paragraph" w:styleId="ListParagraph">
    <w:name w:val="List Paragraph"/>
    <w:basedOn w:val="Normal"/>
    <w:uiPriority w:val="34"/>
    <w:qFormat/>
    <w:rsid w:val="00321090"/>
    <w:pPr>
      <w:ind w:left="720"/>
      <w:contextualSpacing/>
    </w:pPr>
  </w:style>
  <w:style w:type="paragraph" w:styleId="Revision">
    <w:name w:val="Revision"/>
    <w:hidden/>
    <w:uiPriority w:val="99"/>
    <w:semiHidden/>
    <w:rsid w:val="00EE7E75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25"/>
      </w:numPr>
    </w:pPr>
  </w:style>
  <w:style w:type="paragraph" w:customStyle="1" w:styleId="Tiret1">
    <w:name w:val="Tiret 1"/>
    <w:basedOn w:val="Point1"/>
    <w:rsid w:val="007D53B6"/>
    <w:pPr>
      <w:numPr>
        <w:numId w:val="26"/>
      </w:numPr>
    </w:pPr>
  </w:style>
  <w:style w:type="paragraph" w:customStyle="1" w:styleId="Tiret2">
    <w:name w:val="Tiret 2"/>
    <w:basedOn w:val="Point2"/>
    <w:rsid w:val="007D53B6"/>
    <w:pPr>
      <w:numPr>
        <w:numId w:val="27"/>
      </w:numPr>
    </w:pPr>
  </w:style>
  <w:style w:type="paragraph" w:customStyle="1" w:styleId="Tiret3">
    <w:name w:val="Tiret 3"/>
    <w:basedOn w:val="Point3"/>
    <w:rsid w:val="007D53B6"/>
    <w:pPr>
      <w:numPr>
        <w:numId w:val="28"/>
      </w:numPr>
    </w:pPr>
  </w:style>
  <w:style w:type="paragraph" w:customStyle="1" w:styleId="Tiret4">
    <w:name w:val="Tiret 4"/>
    <w:basedOn w:val="Point4"/>
    <w:rsid w:val="007D53B6"/>
    <w:pPr>
      <w:numPr>
        <w:numId w:val="29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30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30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30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30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32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32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32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32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32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32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32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32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32"/>
      </w:numPr>
    </w:pPr>
  </w:style>
  <w:style w:type="paragraph" w:customStyle="1" w:styleId="Bullet0">
    <w:name w:val="Bullet 0"/>
    <w:basedOn w:val="Normal"/>
    <w:rsid w:val="007D53B6"/>
    <w:pPr>
      <w:numPr>
        <w:numId w:val="33"/>
      </w:numPr>
    </w:pPr>
  </w:style>
  <w:style w:type="paragraph" w:customStyle="1" w:styleId="Bullet1">
    <w:name w:val="Bullet 1"/>
    <w:basedOn w:val="Normal"/>
    <w:rsid w:val="007D53B6"/>
    <w:pPr>
      <w:numPr>
        <w:numId w:val="34"/>
      </w:numPr>
    </w:pPr>
  </w:style>
  <w:style w:type="paragraph" w:customStyle="1" w:styleId="Bullet2">
    <w:name w:val="Bullet 2"/>
    <w:basedOn w:val="Normal"/>
    <w:rsid w:val="007D53B6"/>
    <w:pPr>
      <w:numPr>
        <w:numId w:val="35"/>
      </w:numPr>
    </w:pPr>
  </w:style>
  <w:style w:type="paragraph" w:customStyle="1" w:styleId="Bullet3">
    <w:name w:val="Bullet 3"/>
    <w:basedOn w:val="Normal"/>
    <w:rsid w:val="007D53B6"/>
    <w:pPr>
      <w:numPr>
        <w:numId w:val="36"/>
      </w:numPr>
    </w:pPr>
  </w:style>
  <w:style w:type="paragraph" w:customStyle="1" w:styleId="Bullet4">
    <w:name w:val="Bullet 4"/>
    <w:basedOn w:val="Normal"/>
    <w:rsid w:val="007D53B6"/>
    <w:pPr>
      <w:numPr>
        <w:numId w:val="37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38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DA4E5-2D03-4044-8D0C-551047A40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4</Pages>
  <Words>1077</Words>
  <Characters>6473</Characters>
  <Application>Microsoft Office Word</Application>
  <DocSecurity>0</DocSecurity>
  <Lines>108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2017-06-22T11:27:00Z</dcterms:created>
  <dcterms:modified xsi:type="dcterms:W3CDTF">2017-06-22T11:28:00Z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 edited using">
    <vt:lpwstr>LW 5.8.4, Build 20150407</vt:lpwstr>
  </property>
  <property fmtid="{D5CDD505-2E9C-101B-9397-08002B2CF9AE}" pid="3" name="Classification">
    <vt:lpwstr> </vt:lpwstr>
  </property>
  <property fmtid="{D5CDD505-2E9C-101B-9397-08002B2CF9AE}" pid="4" name="Category">
    <vt:lpwstr>COM/AA</vt:lpwstr>
  </property>
  <property fmtid="{D5CDD505-2E9C-101B-9397-08002B2CF9AE}" pid="5" name="Part">
    <vt:lpwstr>1</vt:lpwstr>
  </property>
  <property fmtid="{D5CDD505-2E9C-101B-9397-08002B2CF9AE}" pid="6" name="Total parts">
    <vt:lpwstr>1</vt:lpwstr>
  </property>
  <property fmtid="{D5CDD505-2E9C-101B-9397-08002B2CF9AE}" pid="7" name="LWTemplateID">
    <vt:lpwstr>SJ-004</vt:lpwstr>
  </property>
  <property fmtid="{D5CDD505-2E9C-101B-9397-08002B2CF9AE}" pid="8" name="DQCStatus">
    <vt:lpwstr>Green (DQC version 03)</vt:lpwstr>
  </property>
</Properties>
</file>