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4F0B0" w14:textId="1D8E9723" w:rsidR="009B3D8D" w:rsidRPr="008260BA" w:rsidRDefault="009B3D8D" w:rsidP="009B3D8D">
      <w:pPr>
        <w:pStyle w:val="Numberedheadinglevel2"/>
        <w:numPr>
          <w:ilvl w:val="0"/>
          <w:numId w:val="0"/>
        </w:numPr>
        <w:ind w:left="567" w:hanging="567"/>
        <w:jc w:val="center"/>
        <w:rPr>
          <w:rFonts w:ascii="Times New Roman" w:hAnsi="Times New Roman"/>
          <w:b/>
          <w:color w:val="auto"/>
        </w:rPr>
      </w:pPr>
      <w:bookmarkStart w:id="0" w:name="_GoBack"/>
      <w:bookmarkEnd w:id="0"/>
      <w:r w:rsidRPr="008260BA">
        <w:rPr>
          <w:rFonts w:ascii="Times New Roman" w:hAnsi="Times New Roman"/>
          <w:b/>
          <w:color w:val="auto"/>
        </w:rPr>
        <w:t>EN</w:t>
      </w:r>
    </w:p>
    <w:p w14:paraId="52B24F07" w14:textId="1A523B88" w:rsidR="009B3D8D" w:rsidRPr="009B3D8D" w:rsidRDefault="009B3D8D" w:rsidP="009B3D8D">
      <w:pPr>
        <w:jc w:val="center"/>
        <w:rPr>
          <w:b/>
        </w:rPr>
      </w:pPr>
      <w:r w:rsidRPr="008260BA">
        <w:rPr>
          <w:b/>
        </w:rPr>
        <w:t xml:space="preserve">ANNEX </w:t>
      </w:r>
      <w:r w:rsidR="008260BA" w:rsidRPr="008260BA">
        <w:rPr>
          <w:b/>
        </w:rPr>
        <w:t>VIII</w:t>
      </w:r>
    </w:p>
    <w:p w14:paraId="60311301" w14:textId="25B97C2E" w:rsidR="0040604D" w:rsidRPr="008260BA" w:rsidRDefault="008260BA" w:rsidP="00C05CCA">
      <w:pPr>
        <w:pStyle w:val="Numberedheadinglevel2"/>
        <w:numPr>
          <w:ilvl w:val="0"/>
          <w:numId w:val="0"/>
        </w:numPr>
        <w:ind w:left="567" w:hanging="567"/>
        <w:jc w:val="center"/>
        <w:rPr>
          <w:rFonts w:ascii="Times New Roman" w:hAnsi="Times New Roman"/>
          <w:b/>
          <w:color w:val="auto"/>
        </w:rPr>
      </w:pPr>
      <w:r>
        <w:rPr>
          <w:rFonts w:ascii="Times New Roman" w:hAnsi="Times New Roman"/>
          <w:b/>
          <w:color w:val="auto"/>
        </w:rPr>
        <w:t>‘</w:t>
      </w:r>
      <w:r w:rsidR="0040604D" w:rsidRPr="008260BA">
        <w:rPr>
          <w:rFonts w:ascii="Times New Roman" w:hAnsi="Times New Roman"/>
          <w:b/>
          <w:color w:val="auto"/>
        </w:rPr>
        <w:t xml:space="preserve">ANNEX </w:t>
      </w:r>
      <w:r w:rsidR="00547E60" w:rsidRPr="008260BA">
        <w:rPr>
          <w:rFonts w:ascii="Times New Roman" w:hAnsi="Times New Roman"/>
          <w:b/>
          <w:color w:val="auto"/>
        </w:rPr>
        <w:t>XX</w:t>
      </w:r>
      <w:r w:rsidR="00111A31" w:rsidRPr="008260BA">
        <w:rPr>
          <w:rFonts w:ascii="Times New Roman" w:hAnsi="Times New Roman"/>
          <w:b/>
          <w:color w:val="auto"/>
        </w:rPr>
        <w:t>I</w:t>
      </w:r>
    </w:p>
    <w:p w14:paraId="55B2E7E1" w14:textId="45F1B4D9" w:rsidR="0040604D" w:rsidRPr="00A36F2D" w:rsidRDefault="0040604D" w:rsidP="0040604D">
      <w:pPr>
        <w:pStyle w:val="Heading2"/>
        <w:rPr>
          <w:rFonts w:ascii="Times New Roman" w:hAnsi="Times New Roman"/>
        </w:rPr>
      </w:pPr>
      <w:r w:rsidRPr="00A36F2D">
        <w:rPr>
          <w:rFonts w:ascii="Times New Roman" w:hAnsi="Times New Roman"/>
        </w:rPr>
        <w:t xml:space="preserve">INSTRUCTIONS FOR COMPLETING THE </w:t>
      </w:r>
      <w:r w:rsidR="00F1110A" w:rsidRPr="00A36F2D">
        <w:rPr>
          <w:rFonts w:ascii="Times New Roman" w:hAnsi="Times New Roman"/>
        </w:rPr>
        <w:t>CONCENTRATION OF COUNTERBALANCING CAPACITY</w:t>
      </w:r>
      <w:r w:rsidRPr="00A36F2D">
        <w:rPr>
          <w:rFonts w:ascii="Times New Roman" w:hAnsi="Times New Roman"/>
        </w:rPr>
        <w:t xml:space="preserve"> TEMPLATE </w:t>
      </w:r>
      <w:r w:rsidR="00125C48" w:rsidRPr="00A36F2D">
        <w:rPr>
          <w:rFonts w:ascii="Times New Roman" w:hAnsi="Times New Roman"/>
        </w:rPr>
        <w:t xml:space="preserve">(C 71.00) </w:t>
      </w:r>
      <w:r w:rsidRPr="00A36F2D">
        <w:rPr>
          <w:rFonts w:ascii="Times New Roman" w:hAnsi="Times New Roman"/>
        </w:rPr>
        <w:t xml:space="preserve">OF ANNEX </w:t>
      </w:r>
      <w:r w:rsidR="001325ED" w:rsidRPr="00A36F2D">
        <w:rPr>
          <w:rFonts w:ascii="Times New Roman" w:hAnsi="Times New Roman"/>
        </w:rPr>
        <w:t>X</w:t>
      </w:r>
      <w:r w:rsidR="00547E60" w:rsidRPr="00A36F2D">
        <w:rPr>
          <w:rFonts w:ascii="Times New Roman" w:hAnsi="Times New Roman"/>
        </w:rPr>
        <w:t>X</w:t>
      </w:r>
    </w:p>
    <w:p w14:paraId="4B767D67" w14:textId="77777777" w:rsidR="0040604D" w:rsidRPr="002E06E0" w:rsidRDefault="0040604D" w:rsidP="00C05CCA">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C05CCA">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17EB1C17"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Except for row 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E31CAF">
        <w:tc>
          <w:tcPr>
            <w:tcW w:w="817"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8393"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E31CAF">
        <w:tc>
          <w:tcPr>
            <w:tcW w:w="817" w:type="dxa"/>
          </w:tcPr>
          <w:p w14:paraId="79D5F65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010</w:t>
            </w:r>
          </w:p>
        </w:tc>
        <w:tc>
          <w:tcPr>
            <w:tcW w:w="8393"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64BD139F"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r w:rsidR="00695052" w:rsidRPr="00695052">
              <w:rPr>
                <w:rFonts w:ascii="Times New Roman" w:hAnsi="Times New Roman"/>
                <w:sz w:val="24"/>
                <w:lang w:val="en-US"/>
              </w:rPr>
              <w:t xml:space="preserve">ssuers and </w:t>
            </w:r>
            <w:r w:rsidR="00695052" w:rsidRPr="00695052">
              <w:rPr>
                <w:rFonts w:ascii="Times New Roman" w:hAnsi="Times New Roman"/>
                <w:sz w:val="24"/>
                <w:lang w:val="en-US"/>
              </w:rPr>
              <w:lastRenderedPageBreak/>
              <w:t>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legal entity which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E31CAF">
        <w:tc>
          <w:tcPr>
            <w:tcW w:w="817" w:type="dxa"/>
          </w:tcPr>
          <w:p w14:paraId="488A21BC"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020</w:t>
            </w:r>
          </w:p>
        </w:tc>
        <w:tc>
          <w:tcPr>
            <w:tcW w:w="8393"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E31CAF">
        <w:tc>
          <w:tcPr>
            <w:tcW w:w="817" w:type="dxa"/>
          </w:tcPr>
          <w:p w14:paraId="12DAC473"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030</w:t>
            </w:r>
          </w:p>
        </w:tc>
        <w:tc>
          <w:tcPr>
            <w:tcW w:w="8393"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D665FC">
            <w:pPr>
              <w:pStyle w:val="InstructionsText"/>
              <w:rPr>
                <w:rStyle w:val="FormatvorlageInstructionsTabelleText"/>
                <w:rFonts w:ascii="Times New Roman" w:hAnsi="Times New Roman"/>
                <w:sz w:val="24"/>
                <w:szCs w:val="24"/>
              </w:rPr>
            </w:pPr>
            <w:r w:rsidRPr="00A36F2D">
              <w:rPr>
                <w:rStyle w:val="FormatvorlageInstructionsTabelleText"/>
                <w:rFonts w:ascii="Times New Roman" w:hAnsi="Times New Roman"/>
                <w:sz w:val="24"/>
                <w:szCs w:val="24"/>
              </w:rPr>
              <w:t xml:space="preserve">One sector shall be allocated to </w:t>
            </w:r>
            <w:r w:rsidR="00D665FC" w:rsidRPr="00A36F2D">
              <w:rPr>
                <w:rStyle w:val="FormatvorlageInstructionsTabelleText"/>
                <w:rFonts w:ascii="Times New Roman" w:hAnsi="Times New Roman"/>
                <w:sz w:val="24"/>
                <w:szCs w:val="24"/>
              </w:rPr>
              <w:t xml:space="preserve">each </w:t>
            </w:r>
            <w:r w:rsidR="00027397">
              <w:rPr>
                <w:rStyle w:val="FormatvorlageInstructionsTabelleText"/>
                <w:rFonts w:ascii="Times New Roman" w:hAnsi="Times New Roman"/>
                <w:sz w:val="24"/>
                <w:szCs w:val="24"/>
              </w:rPr>
              <w:t>issuer or</w:t>
            </w:r>
            <w:r w:rsidR="004C1638">
              <w:rPr>
                <w:rStyle w:val="FormatvorlageInstructionsTabelleText"/>
                <w:rFonts w:ascii="Times New Roman" w:hAnsi="Times New Roman"/>
                <w:sz w:val="24"/>
                <w:szCs w:val="24"/>
              </w:rPr>
              <w:t xml:space="preserve"> </w:t>
            </w:r>
            <w:r w:rsidRPr="00A36F2D">
              <w:rPr>
                <w:rStyle w:val="FormatvorlageInstructionsTabelleText"/>
                <w:rFonts w:ascii="Times New Roman" w:hAnsi="Times New Roman"/>
                <w:sz w:val="24"/>
                <w:szCs w:val="24"/>
              </w:rPr>
              <w:t>counterparty on the basis of FINREP economic sector classes:</w:t>
            </w:r>
          </w:p>
          <w:p w14:paraId="563180C8" w14:textId="31A14F6F" w:rsidR="00E05204" w:rsidRPr="00A36F2D" w:rsidRDefault="00E05204" w:rsidP="00D665FC">
            <w:pPr>
              <w:pStyle w:val="InstructionsText"/>
              <w:rPr>
                <w:rStyle w:val="FormatvorlageInstructionsTabelleText"/>
                <w:rFonts w:ascii="Times New Roman" w:hAnsi="Times New Roman"/>
                <w:sz w:val="24"/>
                <w:szCs w:val="24"/>
              </w:rPr>
            </w:pPr>
            <w:r w:rsidRPr="00A36F2D">
              <w:rPr>
                <w:rStyle w:val="FormatvorlageInstructionsTabelleText"/>
                <w:rFonts w:ascii="Times New Roman" w:hAnsi="Times New Roman"/>
                <w:sz w:val="24"/>
                <w:szCs w:val="24"/>
              </w:rPr>
              <w:t>(i) General Governments; (ii) Credit institutions; (i</w:t>
            </w:r>
            <w:r w:rsidR="0005633D" w:rsidRPr="00A36F2D">
              <w:rPr>
                <w:rStyle w:val="FormatvorlageInstructionsTabelleText"/>
                <w:rFonts w:ascii="Times New Roman" w:hAnsi="Times New Roman"/>
                <w:sz w:val="24"/>
                <w:szCs w:val="24"/>
              </w:rPr>
              <w:t>ii</w:t>
            </w:r>
            <w:r w:rsidRPr="00A36F2D">
              <w:rPr>
                <w:rStyle w:val="FormatvorlageInstructionsTabelleText"/>
                <w:rFonts w:ascii="Times New Roman" w:hAnsi="Times New Roman"/>
                <w:sz w:val="24"/>
                <w:szCs w:val="24"/>
              </w:rPr>
              <w:t>) Other financial corporations; (</w:t>
            </w:r>
            <w:r w:rsidR="0005633D" w:rsidRPr="00A36F2D">
              <w:rPr>
                <w:rStyle w:val="FormatvorlageInstructionsTabelleText"/>
                <w:rFonts w:ascii="Times New Roman" w:hAnsi="Times New Roman"/>
                <w:sz w:val="24"/>
                <w:szCs w:val="24"/>
              </w:rPr>
              <w:t>i</w:t>
            </w:r>
            <w:r w:rsidRPr="00A36F2D">
              <w:rPr>
                <w:rStyle w:val="FormatvorlageInstructionsTabelleText"/>
                <w:rFonts w:ascii="Times New Roman" w:hAnsi="Times New Roman"/>
                <w:sz w:val="24"/>
                <w:szCs w:val="24"/>
              </w:rPr>
              <w:t xml:space="preserve">v) Non-financial corporations; (v) </w:t>
            </w:r>
            <w:r w:rsidR="00490CBE" w:rsidRPr="00A36F2D">
              <w:rPr>
                <w:rStyle w:val="FormatvorlageInstructionsTabelleText"/>
                <w:rFonts w:ascii="Times New Roman" w:hAnsi="Times New Roman"/>
                <w:sz w:val="24"/>
                <w:szCs w:val="24"/>
              </w:rPr>
              <w:t>H</w:t>
            </w:r>
            <w:r w:rsidRPr="00A36F2D">
              <w:rPr>
                <w:rStyle w:val="FormatvorlageInstructionsTabelleText"/>
                <w:rFonts w:ascii="Times New Roman" w:hAnsi="Times New Roman"/>
                <w:sz w:val="24"/>
                <w:szCs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tc>
      </w:tr>
      <w:tr w:rsidR="00E05204" w:rsidRPr="00A36F2D" w14:paraId="66F40C8E" w14:textId="77777777" w:rsidTr="00E31CAF">
        <w:tc>
          <w:tcPr>
            <w:tcW w:w="817" w:type="dxa"/>
          </w:tcPr>
          <w:p w14:paraId="5F55844F"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040</w:t>
            </w:r>
          </w:p>
        </w:tc>
        <w:tc>
          <w:tcPr>
            <w:tcW w:w="8393"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Balance of Payments Vademecum</w:t>
            </w:r>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shall be reported. </w:t>
            </w:r>
          </w:p>
        </w:tc>
      </w:tr>
      <w:tr w:rsidR="00E05204" w:rsidRPr="00A36F2D" w14:paraId="0F08D697" w14:textId="77777777" w:rsidTr="00E31CAF">
        <w:tc>
          <w:tcPr>
            <w:tcW w:w="817" w:type="dxa"/>
          </w:tcPr>
          <w:p w14:paraId="3B929507"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050</w:t>
            </w:r>
          </w:p>
        </w:tc>
        <w:tc>
          <w:tcPr>
            <w:tcW w:w="8393"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3405D5A6"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1" w:name="OLE_LINK1"/>
            <w:r w:rsidRPr="00C05CCA">
              <w:rPr>
                <w:rFonts w:ascii="Times New Roman" w:hAnsi="Times New Roman"/>
                <w:b/>
                <w:sz w:val="24"/>
                <w:lang w:val="en-US"/>
              </w:rPr>
              <w:t xml:space="preserve">SrB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r w:rsidRPr="00C05CCA">
              <w:rPr>
                <w:rFonts w:ascii="Times New Roman" w:hAnsi="Times New Roman"/>
                <w:b/>
                <w:sz w:val="24"/>
                <w:lang w:val="en-US"/>
              </w:rPr>
              <w:t xml:space="preserve">SubB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i.e. financial instruments representing a share in or asecurity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CrCl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Eq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LiqL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1"/>
          </w:p>
        </w:tc>
      </w:tr>
      <w:tr w:rsidR="00E05204" w:rsidRPr="00A36F2D" w14:paraId="4C932A7E" w14:textId="77777777" w:rsidTr="00E31CAF">
        <w:tc>
          <w:tcPr>
            <w:tcW w:w="817" w:type="dxa"/>
          </w:tcPr>
          <w:p w14:paraId="611D24E9"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060</w:t>
            </w:r>
          </w:p>
        </w:tc>
        <w:tc>
          <w:tcPr>
            <w:tcW w:w="8393"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07939DAD"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010</w:t>
            </w:r>
            <w:r w:rsidR="00E05204" w:rsidRPr="00C05CCA">
              <w:rPr>
                <w:rFonts w:ascii="Times New Roman" w:hAnsi="Times New Roman"/>
                <w:sz w:val="24"/>
                <w:lang w:val="en-US"/>
              </w:rPr>
              <w:t xml:space="preserve"> shall be assigned a currency ISO code in column </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The three-letter currency unit code according to ISO 4217 shall be reported.</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r w:rsidR="00C05CCA"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
        </w:tc>
      </w:tr>
      <w:tr w:rsidR="00E05204" w:rsidRPr="00A36F2D" w14:paraId="73A43F51" w14:textId="77777777" w:rsidTr="00E31CAF">
        <w:tc>
          <w:tcPr>
            <w:tcW w:w="817" w:type="dxa"/>
          </w:tcPr>
          <w:p w14:paraId="44D208DA"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070</w:t>
            </w:r>
          </w:p>
        </w:tc>
        <w:tc>
          <w:tcPr>
            <w:tcW w:w="8393"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tc>
      </w:tr>
      <w:tr w:rsidR="00E05204" w:rsidRPr="00A36F2D" w14:paraId="2461383F" w14:textId="77777777" w:rsidTr="00E31CAF">
        <w:tc>
          <w:tcPr>
            <w:tcW w:w="817" w:type="dxa"/>
          </w:tcPr>
          <w:p w14:paraId="7F1DF3B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080</w:t>
            </w:r>
          </w:p>
        </w:tc>
        <w:tc>
          <w:tcPr>
            <w:tcW w:w="8393" w:type="dxa"/>
          </w:tcPr>
          <w:p w14:paraId="3B1CC0D3"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MtM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E31CAF">
        <w:tc>
          <w:tcPr>
            <w:tcW w:w="817" w:type="dxa"/>
          </w:tcPr>
          <w:p w14:paraId="40B79F48"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090</w:t>
            </w:r>
          </w:p>
        </w:tc>
        <w:tc>
          <w:tcPr>
            <w:tcW w:w="8393"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40E88287"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according to 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0E35FC04" w:rsidR="00D02FE4" w:rsidRPr="00C05CCA" w:rsidRDefault="008260BA" w:rsidP="00C05CCA">
      <w:pPr>
        <w:pStyle w:val="InstructionsText"/>
        <w:rPr>
          <w:rStyle w:val="InstructionsTabelleText"/>
        </w:rPr>
      </w:pPr>
      <w:r>
        <w:rPr>
          <w:rStyle w:val="InstructionsTabelleText"/>
        </w:rPr>
        <w:t>’</w:t>
      </w:r>
    </w:p>
    <w:sectPr w:rsidR="00D02FE4" w:rsidRPr="00C05CCA"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045F21F" w:rsidR="008E3ABF" w:rsidRDefault="008E3ABF">
        <w:pPr>
          <w:pStyle w:val="Footer"/>
          <w:jc w:val="center"/>
        </w:pPr>
        <w:r>
          <w:fldChar w:fldCharType="begin"/>
        </w:r>
        <w:r>
          <w:instrText xml:space="preserve"> PAGE   \* MERGEFORMAT </w:instrText>
        </w:r>
        <w:r>
          <w:fldChar w:fldCharType="separate"/>
        </w:r>
        <w:r w:rsidR="008C0F1F">
          <w:rPr>
            <w:noProof/>
          </w:rPr>
          <w:t>2</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26101B72" w:rsidR="009B3D8D" w:rsidRDefault="009B3D8D">
        <w:pPr>
          <w:pStyle w:val="Footer"/>
          <w:jc w:val="center"/>
        </w:pPr>
        <w:r>
          <w:fldChar w:fldCharType="begin"/>
        </w:r>
        <w:r>
          <w:instrText xml:space="preserve"> PAGE   \* MERGEFORMAT </w:instrText>
        </w:r>
        <w:r>
          <w:fldChar w:fldCharType="separate"/>
        </w:r>
        <w:r w:rsidR="008C0F1F">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3E2FBC"/>
    <w:multiLevelType w:val="multilevel"/>
    <w:tmpl w:val="DD72019A"/>
    <w:lvl w:ilvl="0">
      <w:start w:val="1"/>
      <w:numFmt w:val="decimal"/>
      <w:lvlText w:val="%1."/>
      <w:lvlJc w:val="left"/>
      <w:pPr>
        <w:ind w:left="720" w:hanging="360"/>
      </w:p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E839D4"/>
    <w:multiLevelType w:val="multilevel"/>
    <w:tmpl w:val="94C82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C425C1"/>
    <w:multiLevelType w:val="hybridMultilevel"/>
    <w:tmpl w:val="E4C84E2C"/>
    <w:lvl w:ilvl="0" w:tplc="163C578A">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15:restartNumberingAfterBreak="0">
    <w:nsid w:val="22746B01"/>
    <w:multiLevelType w:val="hybridMultilevel"/>
    <w:tmpl w:val="9A0EA950"/>
    <w:lvl w:ilvl="0" w:tplc="163C578A">
      <w:start w:val="1"/>
      <w:numFmt w:val="decimal"/>
      <w:lvlText w:val="%1."/>
      <w:lvlJc w:val="left"/>
      <w:pPr>
        <w:ind w:left="144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40213F8"/>
    <w:multiLevelType w:val="multilevel"/>
    <w:tmpl w:val="7436C004"/>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3057CB8"/>
    <w:multiLevelType w:val="hybridMultilevel"/>
    <w:tmpl w:val="372601F8"/>
    <w:lvl w:ilvl="0" w:tplc="8640B122">
      <w:start w:val="1"/>
      <w:numFmt w:val="decimal"/>
      <w:lvlText w:val="%1."/>
      <w:lvlJc w:val="left"/>
      <w:pPr>
        <w:ind w:left="720" w:hanging="360"/>
      </w:pPr>
      <w:rPr>
        <w:sz w:val="24"/>
        <w:szCs w:val="24"/>
      </w:rPr>
    </w:lvl>
    <w:lvl w:ilvl="1" w:tplc="58287F7C">
      <w:start w:val="1"/>
      <w:numFmt w:val="lowerLetter"/>
      <w:lvlText w:val="(%2)"/>
      <w:lvlJc w:val="left"/>
      <w:pPr>
        <w:tabs>
          <w:tab w:val="num" w:pos="1800"/>
        </w:tabs>
        <w:ind w:left="1800" w:hanging="720"/>
      </w:pPr>
      <w:rPr>
        <w:rFonts w:hint="default"/>
      </w:rPr>
    </w:lvl>
    <w:lvl w:ilvl="2" w:tplc="08090003">
      <w:start w:val="1"/>
      <w:numFmt w:val="bullet"/>
      <w:lvlText w:val="o"/>
      <w:lvlJc w:val="left"/>
      <w:pPr>
        <w:tabs>
          <w:tab w:val="num" w:pos="2340"/>
        </w:tabs>
        <w:ind w:left="2340" w:hanging="360"/>
      </w:pPr>
      <w:rPr>
        <w:rFonts w:ascii="Courier New" w:hAnsi="Courier New" w:cs="Courier New" w:hint="default"/>
      </w:rPr>
    </w:lvl>
    <w:lvl w:ilvl="3" w:tplc="21B0A36A">
      <w:start w:val="1"/>
      <w:numFmt w:val="lowerRoman"/>
      <w:lvlText w:val="(%4)"/>
      <w:lvlJc w:val="left"/>
      <w:pPr>
        <w:ind w:left="2880" w:hanging="360"/>
      </w:pPr>
      <w:rPr>
        <w:rFonts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63838F1"/>
    <w:multiLevelType w:val="hybridMultilevel"/>
    <w:tmpl w:val="C1324640"/>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4AC4ADC"/>
    <w:multiLevelType w:val="hybridMultilevel"/>
    <w:tmpl w:val="BF9678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7562D9"/>
    <w:multiLevelType w:val="hybridMultilevel"/>
    <w:tmpl w:val="F0BA8DEA"/>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928567E"/>
    <w:multiLevelType w:val="multilevel"/>
    <w:tmpl w:val="CBCE4B3C"/>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5083694F"/>
    <w:multiLevelType w:val="multilevel"/>
    <w:tmpl w:val="51325D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46918CB"/>
    <w:multiLevelType w:val="hybridMultilevel"/>
    <w:tmpl w:val="6A88770E"/>
    <w:lvl w:ilvl="0" w:tplc="450C695C">
      <w:start w:val="1"/>
      <w:numFmt w:val="decimal"/>
      <w:lvlText w:val="%1."/>
      <w:lvlJc w:val="left"/>
      <w:pPr>
        <w:ind w:left="360" w:hanging="360"/>
      </w:pPr>
      <w:rPr>
        <w:rFonts w:hint="default"/>
        <w:u w:val="single"/>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A245501"/>
    <w:multiLevelType w:val="multilevel"/>
    <w:tmpl w:val="B4C8086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D780373"/>
    <w:multiLevelType w:val="hybridMultilevel"/>
    <w:tmpl w:val="21EA8BC8"/>
    <w:lvl w:ilvl="0" w:tplc="04130001">
      <w:start w:val="1"/>
      <w:numFmt w:val="bullet"/>
      <w:lvlText w:val=""/>
      <w:lvlJc w:val="left"/>
      <w:pPr>
        <w:tabs>
          <w:tab w:val="num" w:pos="1212"/>
        </w:tabs>
        <w:ind w:left="1212" w:hanging="360"/>
      </w:pPr>
      <w:rPr>
        <w:rFonts w:ascii="Symbol" w:hAnsi="Symbol" w:hint="default"/>
      </w:rPr>
    </w:lvl>
    <w:lvl w:ilvl="1" w:tplc="04130003" w:tentative="1">
      <w:start w:val="1"/>
      <w:numFmt w:val="bullet"/>
      <w:lvlText w:val="o"/>
      <w:lvlJc w:val="left"/>
      <w:pPr>
        <w:tabs>
          <w:tab w:val="num" w:pos="1932"/>
        </w:tabs>
        <w:ind w:left="1932" w:hanging="360"/>
      </w:pPr>
      <w:rPr>
        <w:rFonts w:ascii="Courier New" w:hAnsi="Courier New" w:cs="Courier New" w:hint="default"/>
      </w:rPr>
    </w:lvl>
    <w:lvl w:ilvl="2" w:tplc="04130005" w:tentative="1">
      <w:start w:val="1"/>
      <w:numFmt w:val="bullet"/>
      <w:lvlText w:val=""/>
      <w:lvlJc w:val="left"/>
      <w:pPr>
        <w:tabs>
          <w:tab w:val="num" w:pos="2652"/>
        </w:tabs>
        <w:ind w:left="2652" w:hanging="360"/>
      </w:pPr>
      <w:rPr>
        <w:rFonts w:ascii="Wingdings" w:hAnsi="Wingdings" w:hint="default"/>
      </w:rPr>
    </w:lvl>
    <w:lvl w:ilvl="3" w:tplc="04130001" w:tentative="1">
      <w:start w:val="1"/>
      <w:numFmt w:val="bullet"/>
      <w:lvlText w:val=""/>
      <w:lvlJc w:val="left"/>
      <w:pPr>
        <w:tabs>
          <w:tab w:val="num" w:pos="3372"/>
        </w:tabs>
        <w:ind w:left="3372" w:hanging="360"/>
      </w:pPr>
      <w:rPr>
        <w:rFonts w:ascii="Symbol" w:hAnsi="Symbol" w:hint="default"/>
      </w:rPr>
    </w:lvl>
    <w:lvl w:ilvl="4" w:tplc="04130003" w:tentative="1">
      <w:start w:val="1"/>
      <w:numFmt w:val="bullet"/>
      <w:lvlText w:val="o"/>
      <w:lvlJc w:val="left"/>
      <w:pPr>
        <w:tabs>
          <w:tab w:val="num" w:pos="4092"/>
        </w:tabs>
        <w:ind w:left="4092" w:hanging="360"/>
      </w:pPr>
      <w:rPr>
        <w:rFonts w:ascii="Courier New" w:hAnsi="Courier New" w:cs="Courier New" w:hint="default"/>
      </w:rPr>
    </w:lvl>
    <w:lvl w:ilvl="5" w:tplc="04130005" w:tentative="1">
      <w:start w:val="1"/>
      <w:numFmt w:val="bullet"/>
      <w:lvlText w:val=""/>
      <w:lvlJc w:val="left"/>
      <w:pPr>
        <w:tabs>
          <w:tab w:val="num" w:pos="4812"/>
        </w:tabs>
        <w:ind w:left="4812" w:hanging="360"/>
      </w:pPr>
      <w:rPr>
        <w:rFonts w:ascii="Wingdings" w:hAnsi="Wingdings" w:hint="default"/>
      </w:rPr>
    </w:lvl>
    <w:lvl w:ilvl="6" w:tplc="04130001" w:tentative="1">
      <w:start w:val="1"/>
      <w:numFmt w:val="bullet"/>
      <w:lvlText w:val=""/>
      <w:lvlJc w:val="left"/>
      <w:pPr>
        <w:tabs>
          <w:tab w:val="num" w:pos="5532"/>
        </w:tabs>
        <w:ind w:left="5532" w:hanging="360"/>
      </w:pPr>
      <w:rPr>
        <w:rFonts w:ascii="Symbol" w:hAnsi="Symbol" w:hint="default"/>
      </w:rPr>
    </w:lvl>
    <w:lvl w:ilvl="7" w:tplc="04130003" w:tentative="1">
      <w:start w:val="1"/>
      <w:numFmt w:val="bullet"/>
      <w:lvlText w:val="o"/>
      <w:lvlJc w:val="left"/>
      <w:pPr>
        <w:tabs>
          <w:tab w:val="num" w:pos="6252"/>
        </w:tabs>
        <w:ind w:left="6252" w:hanging="360"/>
      </w:pPr>
      <w:rPr>
        <w:rFonts w:ascii="Courier New" w:hAnsi="Courier New" w:cs="Courier New" w:hint="default"/>
      </w:rPr>
    </w:lvl>
    <w:lvl w:ilvl="8" w:tplc="04130005" w:tentative="1">
      <w:start w:val="1"/>
      <w:numFmt w:val="bullet"/>
      <w:lvlText w:val=""/>
      <w:lvlJc w:val="left"/>
      <w:pPr>
        <w:tabs>
          <w:tab w:val="num" w:pos="6972"/>
        </w:tabs>
        <w:ind w:left="6972" w:hanging="360"/>
      </w:pPr>
      <w:rPr>
        <w:rFonts w:ascii="Wingdings" w:hAnsi="Wingdings" w:hint="default"/>
      </w:rPr>
    </w:lvl>
  </w:abstractNum>
  <w:abstractNum w:abstractNumId="16" w15:restartNumberingAfterBreak="0">
    <w:nsid w:val="61680F18"/>
    <w:multiLevelType w:val="multilevel"/>
    <w:tmpl w:val="57D60B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8"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15:restartNumberingAfterBreak="0">
    <w:nsid w:val="67C410AD"/>
    <w:multiLevelType w:val="multilevel"/>
    <w:tmpl w:val="43BA8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C97FF4"/>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79AC11B4"/>
    <w:multiLevelType w:val="hybridMultilevel"/>
    <w:tmpl w:val="BBFC56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C0114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7CE07AFA"/>
    <w:multiLevelType w:val="multilevel"/>
    <w:tmpl w:val="51F244C2"/>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19"/>
  </w:num>
  <w:num w:numId="2">
    <w:abstractNumId w:val="7"/>
  </w:num>
  <w:num w:numId="3">
    <w:abstractNumId w:val="18"/>
  </w:num>
  <w:num w:numId="4">
    <w:abstractNumId w:val="7"/>
  </w:num>
  <w:num w:numId="5">
    <w:abstractNumId w:val="7"/>
  </w:num>
  <w:num w:numId="6">
    <w:abstractNumId w:val="17"/>
  </w:num>
  <w:num w:numId="7">
    <w:abstractNumId w:val="7"/>
  </w:num>
  <w:num w:numId="8">
    <w:abstractNumId w:val="7"/>
  </w:num>
  <w:num w:numId="9">
    <w:abstractNumId w:val="22"/>
  </w:num>
  <w:num w:numId="10">
    <w:abstractNumId w:val="7"/>
  </w:num>
  <w:num w:numId="11">
    <w:abstractNumId w:val="12"/>
  </w:num>
  <w:num w:numId="12">
    <w:abstractNumId w:val="15"/>
  </w:num>
  <w:num w:numId="13">
    <w:abstractNumId w:val="19"/>
  </w:num>
  <w:num w:numId="14">
    <w:abstractNumId w:val="7"/>
  </w:num>
  <w:num w:numId="15">
    <w:abstractNumId w:val="7"/>
  </w:num>
  <w:num w:numId="16">
    <w:abstractNumId w:val="19"/>
  </w:num>
  <w:num w:numId="17">
    <w:abstractNumId w:val="7"/>
  </w:num>
  <w:num w:numId="18">
    <w:abstractNumId w:val="7"/>
  </w:num>
  <w:num w:numId="19">
    <w:abstractNumId w:val="19"/>
  </w:num>
  <w:num w:numId="20">
    <w:abstractNumId w:val="7"/>
  </w:num>
  <w:num w:numId="21">
    <w:abstractNumId w:val="19"/>
  </w:num>
  <w:num w:numId="22">
    <w:abstractNumId w:val="20"/>
  </w:num>
  <w:num w:numId="23">
    <w:abstractNumId w:val="1"/>
  </w:num>
  <w:num w:numId="24">
    <w:abstractNumId w:val="7"/>
    <w:lvlOverride w:ilvl="0">
      <w:startOverride w:val="1"/>
    </w:lvlOverride>
  </w:num>
  <w:num w:numId="25">
    <w:abstractNumId w:val="16"/>
  </w:num>
  <w:num w:numId="26">
    <w:abstractNumId w:val="2"/>
  </w:num>
  <w:num w:numId="27">
    <w:abstractNumId w:val="6"/>
  </w:num>
  <w:num w:numId="28">
    <w:abstractNumId w:val="7"/>
  </w:num>
  <w:num w:numId="29">
    <w:abstractNumId w:val="7"/>
    <w:lvlOverride w:ilvl="0">
      <w:startOverride w:val="1"/>
    </w:lvlOverride>
  </w:num>
  <w:num w:numId="30">
    <w:abstractNumId w:val="14"/>
  </w:num>
  <w:num w:numId="31">
    <w:abstractNumId w:val="25"/>
  </w:num>
  <w:num w:numId="32">
    <w:abstractNumId w:val="4"/>
  </w:num>
  <w:num w:numId="33">
    <w:abstractNumId w:val="8"/>
  </w:num>
  <w:num w:numId="34">
    <w:abstractNumId w:val="7"/>
  </w:num>
  <w:num w:numId="35">
    <w:abstractNumId w:val="3"/>
  </w:num>
  <w:num w:numId="36">
    <w:abstractNumId w:val="7"/>
  </w:num>
  <w:num w:numId="37">
    <w:abstractNumId w:val="5"/>
  </w:num>
  <w:num w:numId="38">
    <w:abstractNumId w:val="10"/>
  </w:num>
  <w:num w:numId="39">
    <w:abstractNumId w:val="24"/>
  </w:num>
  <w:num w:numId="40">
    <w:abstractNumId w:val="11"/>
  </w:num>
  <w:num w:numId="41">
    <w:abstractNumId w:val="0"/>
  </w:num>
  <w:num w:numId="42">
    <w:abstractNumId w:val="7"/>
  </w:num>
  <w:num w:numId="43">
    <w:abstractNumId w:val="7"/>
  </w:num>
  <w:num w:numId="44">
    <w:abstractNumId w:val="7"/>
  </w:num>
  <w:num w:numId="45">
    <w:abstractNumId w:val="13"/>
  </w:num>
  <w:num w:numId="46">
    <w:abstractNumId w:val="9"/>
  </w:num>
  <w:num w:numId="47">
    <w:abstractNumId w:val="26"/>
  </w:num>
  <w:num w:numId="48">
    <w:abstractNumId w:val="2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526B"/>
    <w:rsid w:val="00926380"/>
    <w:rsid w:val="00930C1A"/>
    <w:rsid w:val="00935A4D"/>
    <w:rsid w:val="00936735"/>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5F5D04F"/>
  <w15:docId w15:val="{AD12E197-6BF2-49B0-B09B-D230393C3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2126F-6A3A-449B-91BC-794C2A1A5D7A}">
  <ds:schemaRefs>
    <ds:schemaRef ds:uri="http://schemas.openxmlformats.org/officeDocument/2006/bibliography"/>
  </ds:schemaRefs>
</ds:datastoreItem>
</file>

<file path=customXml/itemProps2.xml><?xml version="1.0" encoding="utf-8"?>
<ds:datastoreItem xmlns:ds="http://schemas.openxmlformats.org/officeDocument/2006/customXml" ds:itemID="{9975AEEE-B064-457D-9ABB-923E2E01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863</Words>
  <Characters>4922</Characters>
  <Application>Microsoft Office Word</Application>
  <DocSecurity>0</DocSecurity>
  <Lines>41</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EBA staff</cp:lastModifiedBy>
  <cp:revision>2</cp:revision>
  <cp:lastPrinted>2014-06-12T12:55:00Z</cp:lastPrinted>
  <dcterms:created xsi:type="dcterms:W3CDTF">2018-02-27T20:52:00Z</dcterms:created>
  <dcterms:modified xsi:type="dcterms:W3CDTF">2018-02-27T20:52:00Z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