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5E979" w14:textId="513012A1" w:rsidR="00041F14" w:rsidRPr="00041F14" w:rsidRDefault="00041F14" w:rsidP="00941FAE">
      <w:pPr>
        <w:spacing w:before="0"/>
        <w:jc w:val="center"/>
        <w:rPr>
          <w:rFonts w:ascii="Times New Roman" w:hAnsi="Times New Roman"/>
          <w:b/>
          <w:sz w:val="24"/>
        </w:rPr>
      </w:pPr>
      <w:bookmarkStart w:id="0" w:name="_Toc310414964"/>
      <w:r>
        <w:rPr>
          <w:rFonts w:ascii="Times New Roman" w:hAnsi="Times New Roman"/>
          <w:b/>
          <w:sz w:val="24"/>
        </w:rPr>
        <w:t>MT</w:t>
      </w:r>
    </w:p>
    <w:p w14:paraId="65BAD1D7" w14:textId="77777777" w:rsidR="00041F14" w:rsidRDefault="00041F14" w:rsidP="00941FAE">
      <w:pPr>
        <w:spacing w:before="0"/>
        <w:jc w:val="center"/>
        <w:rPr>
          <w:rFonts w:ascii="Times New Roman" w:hAnsi="Times New Roman"/>
          <w:sz w:val="24"/>
        </w:rPr>
      </w:pPr>
    </w:p>
    <w:p w14:paraId="3B749A06" w14:textId="7AE2B15A" w:rsidR="009918A8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IV</w:t>
      </w:r>
    </w:p>
    <w:p w14:paraId="13B0DEF8" w14:textId="1D5543A2" w:rsidR="00941FAE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XVII</w:t>
      </w:r>
    </w:p>
    <w:p w14:paraId="036682AD" w14:textId="77777777" w:rsidR="00941FAE" w:rsidRPr="00857276" w:rsidRDefault="00941FAE" w:rsidP="00941FAE">
      <w:pPr>
        <w:spacing w:before="0"/>
        <w:rPr>
          <w:rFonts w:ascii="Times New Roman" w:hAnsi="Times New Roman"/>
          <w:sz w:val="24"/>
        </w:rPr>
      </w:pPr>
    </w:p>
    <w:p w14:paraId="0EAFCB44" w14:textId="77777777" w:rsidR="00941FAE" w:rsidRPr="00857276" w:rsidRDefault="00941FAE" w:rsidP="00941FAE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 GĦAR-RAPPORTAR DWAR L-AGGRAVAR TA’ ASSI</w:t>
      </w:r>
    </w:p>
    <w:p w14:paraId="0915ADD3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rPr>
          <w:sz w:val="24"/>
        </w:rPr>
      </w:pPr>
    </w:p>
    <w:p w14:paraId="1FBA1B05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jc w:val="center"/>
        <w:rPr>
          <w:sz w:val="24"/>
        </w:rPr>
      </w:pPr>
      <w:r>
        <w:rPr>
          <w:sz w:val="24"/>
        </w:rPr>
        <w:t>Werrej</w:t>
      </w:r>
    </w:p>
    <w:bookmarkStart w:id="1" w:name="_GoBack"/>
    <w:bookmarkEnd w:id="1"/>
    <w:p w14:paraId="21EB54C5" w14:textId="2A79CF05" w:rsidR="005D50C8" w:rsidRDefault="00941FA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119002870" w:history="1">
        <w:r w:rsidR="005D50C8" w:rsidRPr="00AB3220">
          <w:rPr>
            <w:rStyle w:val="Hyperlink"/>
            <w:rFonts w:ascii="Times New Roman" w:hAnsi="Times New Roman"/>
          </w:rPr>
          <w:t>STRUZZJONIJIET ĠENERALI</w:t>
        </w:r>
        <w:r w:rsidR="005D50C8">
          <w:rPr>
            <w:webHidden/>
          </w:rPr>
          <w:tab/>
        </w:r>
        <w:r w:rsidR="005D50C8">
          <w:rPr>
            <w:webHidden/>
          </w:rPr>
          <w:fldChar w:fldCharType="begin"/>
        </w:r>
        <w:r w:rsidR="005D50C8">
          <w:rPr>
            <w:webHidden/>
          </w:rPr>
          <w:instrText xml:space="preserve"> PAGEREF _Toc119002870 \h </w:instrText>
        </w:r>
        <w:r w:rsidR="005D50C8">
          <w:rPr>
            <w:webHidden/>
          </w:rPr>
        </w:r>
        <w:r w:rsidR="005D50C8">
          <w:rPr>
            <w:webHidden/>
          </w:rPr>
          <w:fldChar w:fldCharType="separate"/>
        </w:r>
        <w:r w:rsidR="005D50C8">
          <w:rPr>
            <w:webHidden/>
          </w:rPr>
          <w:t>3</w:t>
        </w:r>
        <w:r w:rsidR="005D50C8">
          <w:rPr>
            <w:webHidden/>
          </w:rPr>
          <w:fldChar w:fldCharType="end"/>
        </w:r>
      </w:hyperlink>
    </w:p>
    <w:p w14:paraId="5C1FD8FD" w14:textId="324CD9B9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1" w:history="1">
        <w:r w:rsidRPr="00AB3220">
          <w:rPr>
            <w:rStyle w:val="Hyperlink"/>
            <w:rFonts w:ascii="Times New Roman" w:hAnsi="Times New Roman"/>
          </w:rPr>
          <w:t>1. 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CD4506E" w14:textId="0958896A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2" w:history="1">
        <w:r w:rsidRPr="00AB3220">
          <w:rPr>
            <w:rStyle w:val="Hyperlink"/>
            <w:rFonts w:ascii="Times New Roman" w:hAnsi="Times New Roman"/>
          </w:rPr>
          <w:t>1.1.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81E62BB" w14:textId="2BA0C257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3" w:history="1">
        <w:r w:rsidRPr="00AB3220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Standard kontabilistiku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0BE6073" w14:textId="159E662E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4" w:history="1">
        <w:r w:rsidRPr="00AB3220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Konvenzjoni tan-numerazzjoni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286DE50" w14:textId="199BBA43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5" w:history="1">
        <w:r w:rsidRPr="00AB3220">
          <w:rPr>
            <w:rStyle w:val="Hyperlink"/>
            <w:rFonts w:ascii="Times New Roman" w:hAnsi="Times New Roman"/>
          </w:rPr>
          <w:t>1.4.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Konvenzjoni dwar is-simboli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B0B884B" w14:textId="77D41DE7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6" w:history="1">
        <w:r w:rsidRPr="00AB3220">
          <w:rPr>
            <w:rStyle w:val="Hyperlink"/>
            <w:rFonts w:ascii="Times New Roman" w:hAnsi="Times New Roman"/>
          </w:rPr>
          <w:t>1.5.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Livell ta’ applikazzjoni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4786802" w14:textId="7B836530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7" w:history="1">
        <w:r w:rsidRPr="00AB3220">
          <w:rPr>
            <w:rStyle w:val="Hyperlink"/>
            <w:rFonts w:ascii="Times New Roman" w:hAnsi="Times New Roman"/>
          </w:rPr>
          <w:t>1.6.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Proporzjonalità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A3AE87F" w14:textId="28754415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8" w:history="1">
        <w:r w:rsidRPr="00AB3220">
          <w:rPr>
            <w:rStyle w:val="Hyperlink"/>
            <w:rFonts w:ascii="Times New Roman" w:hAnsi="Times New Roman"/>
          </w:rPr>
          <w:t>1.7.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Definizzjoni ta’ aggravar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0F62CD3" w14:textId="0DFF0E39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79" w:history="1">
        <w:r w:rsidRPr="00AB3220">
          <w:rPr>
            <w:rStyle w:val="Hyperlink"/>
            <w:rFonts w:ascii="Times New Roman" w:hAnsi="Times New Roman"/>
          </w:rPr>
          <w:t>STRUZZJONIJIET RELATATI MAL-FORMOLA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F226895" w14:textId="01CED1AB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0" w:history="1">
        <w:r w:rsidRPr="00AB3220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Parti A: Ħarsa ġenerali lejn l-aggravar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612CC03" w14:textId="5559186B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1" w:history="1">
        <w:r w:rsidRPr="00AB3220">
          <w:rPr>
            <w:rStyle w:val="Hyperlink"/>
            <w:rFonts w:ascii="Times New Roman" w:hAnsi="Times New Roman"/>
          </w:rPr>
          <w:t>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 AE-ASS. Assi tal-istituzzjoni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A294531" w14:textId="526BB362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2" w:history="1">
        <w:r w:rsidRPr="00AB3220">
          <w:rPr>
            <w:rStyle w:val="Hyperlink"/>
            <w:rFonts w:ascii="Times New Roman" w:hAnsi="Times New Roman"/>
          </w:rPr>
          <w:t>2.1.1.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C5021D2" w14:textId="254B84D7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3" w:history="1">
        <w:r w:rsidRPr="00AB3220">
          <w:rPr>
            <w:rStyle w:val="Hyperlink"/>
            <w:rFonts w:ascii="Times New Roman" w:hAnsi="Times New Roman"/>
          </w:rPr>
          <w:t>2.1.2.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2E57E4" w14:textId="61D94975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4" w:history="1"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1EEC788" w14:textId="7FEAFFB9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5" w:history="1">
        <w:r w:rsidRPr="00AB3220">
          <w:rPr>
            <w:rStyle w:val="Hyperlink"/>
            <w:rFonts w:ascii="Times New Roman" w:hAnsi="Times New Roman"/>
          </w:rPr>
          <w:t>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AE-COL. Kollateral riċevut mill-istituzzjoni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0696FFE" w14:textId="4982BCC3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6" w:history="1">
        <w:r w:rsidRPr="00AB3220">
          <w:rPr>
            <w:rStyle w:val="Hyperlink"/>
            <w:rFonts w:ascii="Times New Roman" w:hAnsi="Times New Roman"/>
          </w:rPr>
          <w:t>2.2.1.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7FA36F8" w14:textId="36A03BC8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7" w:history="1">
        <w:r w:rsidRPr="00AB3220">
          <w:rPr>
            <w:rStyle w:val="Hyperlink"/>
            <w:rFonts w:ascii="Times New Roman" w:hAnsi="Times New Roman"/>
          </w:rPr>
          <w:t>2.2.2.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51B9DD0" w14:textId="19DD7EAD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8" w:history="1">
        <w:r w:rsidRPr="00AB3220">
          <w:rPr>
            <w:rStyle w:val="Hyperlink"/>
            <w:rFonts w:ascii="Times New Roman" w:hAnsi="Times New Roman"/>
          </w:rPr>
          <w:t>2.2.3.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F82069B" w14:textId="521CA726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89" w:history="1">
        <w:r w:rsidRPr="00AB3220">
          <w:rPr>
            <w:rStyle w:val="Hyperlink"/>
            <w:rFonts w:ascii="Times New Roman" w:hAnsi="Times New Roman"/>
          </w:rPr>
          <w:t>2.3.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AE-NPL. Bonds koperti u titolizzazzjonijiet proprji maħruġa u li għadhom ma ġewx mirhuna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A44648A" w14:textId="0D0B4FB4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0" w:history="1">
        <w:r w:rsidRPr="00AB3220">
          <w:rPr>
            <w:rStyle w:val="Hyperlink"/>
            <w:rFonts w:ascii="Times New Roman" w:hAnsi="Times New Roman"/>
          </w:rPr>
          <w:t>2.3.1.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6CD1E243" w14:textId="10FCE8B0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1" w:history="1">
        <w:r w:rsidRPr="00AB3220">
          <w:rPr>
            <w:rStyle w:val="Hyperlink"/>
            <w:rFonts w:ascii="Times New Roman" w:hAnsi="Times New Roman"/>
          </w:rPr>
          <w:t>2.3.2.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AE22644" w14:textId="0264752B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2" w:history="1">
        <w:r w:rsidRPr="00AB3220">
          <w:rPr>
            <w:rStyle w:val="Hyperlink"/>
            <w:rFonts w:ascii="Times New Roman" w:hAnsi="Times New Roman"/>
          </w:rPr>
          <w:t>2.3.3.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0E2D757" w14:textId="1C9EF549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3" w:history="1">
        <w:r w:rsidRPr="00AB3220">
          <w:rPr>
            <w:rStyle w:val="Hyperlink"/>
            <w:rFonts w:ascii="Times New Roman" w:hAnsi="Times New Roman"/>
          </w:rPr>
          <w:t>2.4.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AE-SOU. Sorsi ta’ aggravar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796C203C" w14:textId="0BA69C22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4" w:history="1">
        <w:r w:rsidRPr="00AB3220">
          <w:rPr>
            <w:rStyle w:val="Hyperlink"/>
            <w:rFonts w:ascii="Times New Roman" w:hAnsi="Times New Roman"/>
          </w:rPr>
          <w:t>2.4.1.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41D92C3" w14:textId="2F169F4A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5" w:history="1">
        <w:r w:rsidRPr="00AB3220">
          <w:rPr>
            <w:rStyle w:val="Hyperlink"/>
            <w:rFonts w:ascii="Times New Roman" w:hAnsi="Times New Roman"/>
          </w:rPr>
          <w:t>2.4.2.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3D940B25" w14:textId="27349BE2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6" w:history="1">
        <w:r w:rsidRPr="00AB3220">
          <w:rPr>
            <w:rStyle w:val="Hyperlink"/>
            <w:rFonts w:ascii="Times New Roman" w:hAnsi="Times New Roman"/>
          </w:rPr>
          <w:t>2.4.3.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37C6F24" w14:textId="43E9AAAA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7" w:history="1">
        <w:r w:rsidRPr="00AB3220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 xml:space="preserve">Parti B: </w:t>
        </w:r>
        <w:r w:rsidRPr="00AB3220">
          <w:rPr>
            <w:rStyle w:val="Hyperlink"/>
            <w:rFonts w:ascii="Times New Roman" w:hAnsi="Times New Roman"/>
            <w:i/>
          </w:rPr>
          <w:t>Data</w:t>
        </w:r>
        <w:r w:rsidRPr="00AB3220">
          <w:rPr>
            <w:rStyle w:val="Hyperlink"/>
            <w:rFonts w:ascii="Times New Roman" w:hAnsi="Times New Roman"/>
          </w:rPr>
          <w:t xml:space="preserve"> ta’ maturità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07C0BD14" w14:textId="515BC0D2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8" w:history="1">
        <w:r w:rsidRPr="00AB3220">
          <w:rPr>
            <w:rStyle w:val="Hyperlink"/>
            <w:rFonts w:ascii="Times New Roman" w:hAnsi="Times New Roman"/>
          </w:rPr>
          <w:t>3.1.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08226BA1" w14:textId="24534FBE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99" w:history="1">
        <w:r w:rsidRPr="00AB3220">
          <w:rPr>
            <w:rStyle w:val="Hyperlink"/>
            <w:rFonts w:ascii="Times New Roman" w:hAnsi="Times New Roman"/>
          </w:rPr>
          <w:t>3.2.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 xml:space="preserve">Formola: AE-MAT. </w:t>
        </w:r>
        <w:r w:rsidRPr="00AB3220">
          <w:rPr>
            <w:rStyle w:val="Hyperlink"/>
            <w:rFonts w:ascii="Times New Roman" w:hAnsi="Times New Roman"/>
            <w:i/>
          </w:rPr>
          <w:t>Data</w:t>
        </w:r>
        <w:r w:rsidRPr="00AB3220">
          <w:rPr>
            <w:rStyle w:val="Hyperlink"/>
            <w:rFonts w:ascii="Times New Roman" w:hAnsi="Times New Roman"/>
          </w:rPr>
          <w:t xml:space="preserve"> ta’ maturità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B87BE48" w14:textId="54D64371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0" w:history="1">
        <w:r w:rsidRPr="00AB3220">
          <w:rPr>
            <w:rStyle w:val="Hyperlink"/>
            <w:rFonts w:ascii="Times New Roman" w:hAnsi="Times New Roman"/>
          </w:rPr>
          <w:t>3.2.1.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119B8BE1" w14:textId="58123CF6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1" w:history="1">
        <w:r w:rsidRPr="00AB3220">
          <w:rPr>
            <w:rStyle w:val="Hyperlink"/>
            <w:rFonts w:ascii="Times New Roman" w:hAnsi="Times New Roman"/>
          </w:rPr>
          <w:t>3.2.2.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751E14D" w14:textId="238A1E6F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2" w:history="1">
        <w:r w:rsidRPr="00AB3220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Parti C: Aggravar kontinġenti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B3D010B" w14:textId="786E5742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3" w:history="1">
        <w:r w:rsidRPr="00AB3220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2E5DD412" w14:textId="785445CD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4" w:history="1">
        <w:r w:rsidRPr="00AB3220">
          <w:rPr>
            <w:rStyle w:val="Hyperlink"/>
            <w:rFonts w:ascii="Times New Roman" w:hAnsi="Times New Roman"/>
          </w:rPr>
          <w:t>4.1.1.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Xenarju A: Tnaqqis ta’ 30 % ta’ assi gravati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609D7E8B" w14:textId="4B5EA67E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5" w:history="1">
        <w:r w:rsidRPr="00AB3220">
          <w:rPr>
            <w:rStyle w:val="Hyperlink"/>
            <w:rFonts w:ascii="Times New Roman" w:hAnsi="Times New Roman"/>
          </w:rPr>
          <w:t>4.1.2.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Xenarju B: Deprezzament ta’ 10 % f’muniti sinifikanti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50C89B1" w14:textId="6FEA6B4D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6" w:history="1">
        <w:r w:rsidRPr="00AB3220">
          <w:rPr>
            <w:rStyle w:val="Hyperlink"/>
            <w:rFonts w:ascii="Times New Roman" w:hAnsi="Times New Roman"/>
          </w:rPr>
          <w:t>4.2.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AE-CONT. Aggravar kontinġenti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D0B140F" w14:textId="74616A86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7" w:history="1">
        <w:r w:rsidRPr="00AB3220">
          <w:rPr>
            <w:rStyle w:val="Hyperlink"/>
            <w:rFonts w:ascii="Times New Roman" w:hAnsi="Times New Roman"/>
          </w:rPr>
          <w:t>4.2.1.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4D0D453C" w14:textId="4730F341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8" w:history="1">
        <w:r w:rsidRPr="00AB3220">
          <w:rPr>
            <w:rStyle w:val="Hyperlink"/>
            <w:rFonts w:ascii="Times New Roman" w:hAnsi="Times New Roman"/>
          </w:rPr>
          <w:t>4.2.2.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125FB12" w14:textId="79B04F1A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09" w:history="1">
        <w:r w:rsidRPr="00AB3220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Parti D: Bonds koperti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91DA712" w14:textId="56B55A61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0" w:history="1">
        <w:r w:rsidRPr="00AB3220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019F4CF6" w14:textId="05F60EA7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1" w:history="1">
        <w:r w:rsidRPr="00AB3220">
          <w:rPr>
            <w:rStyle w:val="Hyperlink"/>
            <w:rFonts w:ascii="Times New Roman" w:hAnsi="Times New Roman"/>
          </w:rPr>
          <w:t>5.2.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AE-CB. Ħruġ ta’ bonds koperti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575830BD" w14:textId="3B5FE2D6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2" w:history="1">
        <w:r w:rsidRPr="00AB3220">
          <w:rPr>
            <w:rStyle w:val="Hyperlink"/>
            <w:rFonts w:ascii="Times New Roman" w:hAnsi="Times New Roman"/>
          </w:rPr>
          <w:t>5.2.1.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l-assi-z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6D52A56A" w14:textId="4BDAF87B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3" w:history="1">
        <w:r w:rsidRPr="00AB3220">
          <w:rPr>
            <w:rStyle w:val="Hyperlink"/>
            <w:rFonts w:ascii="Times New Roman" w:hAnsi="Times New Roman"/>
          </w:rPr>
          <w:t>5.2.2.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16A0C840" w14:textId="5EE4160D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4" w:history="1">
        <w:r w:rsidRPr="00AB3220">
          <w:rPr>
            <w:rStyle w:val="Hyperlink"/>
            <w:rFonts w:ascii="Times New Roman" w:hAnsi="Times New Roman"/>
          </w:rPr>
          <w:t>5.2.3.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312EF2BA" w14:textId="56F69BBC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5" w:history="1">
        <w:r w:rsidRPr="00AB3220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 xml:space="preserve">Parti E: </w:t>
        </w:r>
        <w:r w:rsidRPr="00AB3220">
          <w:rPr>
            <w:rStyle w:val="Hyperlink"/>
            <w:rFonts w:ascii="Times New Roman" w:hAnsi="Times New Roman"/>
            <w:i/>
          </w:rPr>
          <w:t>Data</w:t>
        </w:r>
        <w:r w:rsidRPr="00AB3220">
          <w:rPr>
            <w:rStyle w:val="Hyperlink"/>
            <w:rFonts w:ascii="Times New Roman" w:hAnsi="Times New Roman"/>
          </w:rPr>
          <w:t xml:space="preserve"> avvanzata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71229B3D" w14:textId="2155DDCA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6" w:history="1">
        <w:r w:rsidRPr="00AB3220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57AA72E9" w14:textId="24E816A0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7" w:history="1">
        <w:r w:rsidRPr="00AB3220">
          <w:rPr>
            <w:rStyle w:val="Hyperlink"/>
            <w:rFonts w:ascii="Times New Roman" w:hAnsi="Times New Roman"/>
          </w:rPr>
          <w:t>6.2.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AE-ADV 1. Formola avvanzata għall-assi tal-istituzzjoni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4107494F" w14:textId="0AA03E75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8" w:history="1">
        <w:r w:rsidRPr="00AB3220">
          <w:rPr>
            <w:rStyle w:val="Hyperlink"/>
            <w:rFonts w:ascii="Times New Roman" w:hAnsi="Times New Roman"/>
          </w:rPr>
          <w:t>6.2.1.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4F942E6B" w14:textId="446EE370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19" w:history="1">
        <w:r w:rsidRPr="00AB3220">
          <w:rPr>
            <w:rStyle w:val="Hyperlink"/>
            <w:rFonts w:ascii="Times New Roman" w:hAnsi="Times New Roman"/>
          </w:rPr>
          <w:t>6.2.2.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02C5AD18" w14:textId="5DB99745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20" w:history="1">
        <w:r w:rsidRPr="00AB3220">
          <w:rPr>
            <w:rStyle w:val="Hyperlink"/>
            <w:rFonts w:ascii="Times New Roman" w:hAnsi="Times New Roman"/>
          </w:rPr>
          <w:t>6.3.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Formola: AE-ADV2. Formola avvanzata għall-kollateral riċevut mill-istituzzjoni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748E2C9C" w14:textId="7C278D73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21" w:history="1">
        <w:r w:rsidRPr="00AB3220">
          <w:rPr>
            <w:rStyle w:val="Hyperlink"/>
            <w:rFonts w:ascii="Times New Roman" w:hAnsi="Times New Roman"/>
          </w:rPr>
          <w:t>6.3.1.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0D52540A" w14:textId="5CAA794E" w:rsidR="005D50C8" w:rsidRDefault="005D50C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922" w:history="1">
        <w:r w:rsidRPr="00AB3220">
          <w:rPr>
            <w:rStyle w:val="Hyperlink"/>
            <w:rFonts w:ascii="Times New Roman" w:hAnsi="Times New Roman"/>
          </w:rPr>
          <w:t>6.3.2.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AB3220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6A94005" w14:textId="394EDFC5" w:rsidR="00941FAE" w:rsidRPr="00857276" w:rsidRDefault="00941FAE" w:rsidP="00941FAE">
      <w:pPr>
        <w:ind w:left="357"/>
        <w:rPr>
          <w:rFonts w:ascii="Times New Roman" w:hAnsi="Times New Roman"/>
          <w:sz w:val="24"/>
        </w:rPr>
        <w:sectPr w:rsidR="00941FAE" w:rsidRPr="00857276" w:rsidSect="005150E8">
          <w:headerReference w:type="even" r:id="rId8"/>
          <w:footerReference w:type="default" r:id="rId9"/>
          <w:footerReference w:type="first" r:id="rId10"/>
          <w:endnotePr>
            <w:numFmt w:val="decimal"/>
          </w:endnotePr>
          <w:pgSz w:w="11906" w:h="16838"/>
          <w:pgMar w:top="1417" w:right="1417" w:bottom="1134" w:left="1417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1609BF23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2" w:name="_Toc322687864"/>
      <w:bookmarkStart w:id="3" w:name="_Toc119002870"/>
      <w:r>
        <w:rPr>
          <w:rFonts w:ascii="Times New Roman" w:hAnsi="Times New Roman"/>
        </w:rPr>
        <w:lastRenderedPageBreak/>
        <w:t>STRUZZJONIJIET ĠENERALI</w:t>
      </w:r>
      <w:bookmarkEnd w:id="2"/>
      <w:bookmarkEnd w:id="3"/>
      <w:r>
        <w:rPr>
          <w:rFonts w:ascii="Times New Roman" w:hAnsi="Times New Roman"/>
        </w:rPr>
        <w:t xml:space="preserve"> </w:t>
      </w:r>
      <w:bookmarkStart w:id="4" w:name="_Toc322687865"/>
    </w:p>
    <w:p w14:paraId="0EF6587E" w14:textId="4551FB02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5" w:name="_Toc119002871"/>
      <w:r>
        <w:rPr>
          <w:rFonts w:ascii="Times New Roman" w:hAnsi="Times New Roman"/>
        </w:rPr>
        <w:t>1. STRUTTURA U KONVENZJONIJIET</w:t>
      </w:r>
      <w:bookmarkEnd w:id="4"/>
      <w:bookmarkEnd w:id="5"/>
    </w:p>
    <w:p w14:paraId="1BAD84C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6" w:name="_Toc322687866"/>
      <w:bookmarkStart w:id="7" w:name="_Toc264038399"/>
      <w:bookmarkStart w:id="8" w:name="_Toc294018834"/>
      <w:bookmarkStart w:id="9" w:name="_Toc119002872"/>
      <w:r>
        <w:rPr>
          <w:rFonts w:ascii="Times New Roman" w:hAnsi="Times New Roman"/>
          <w:sz w:val="24"/>
          <w:u w:val="none"/>
        </w:rPr>
        <w:t>Struttura</w:t>
      </w:r>
      <w:bookmarkEnd w:id="6"/>
      <w:bookmarkEnd w:id="9"/>
    </w:p>
    <w:p w14:paraId="6ACBD089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Il-qafas jikkonsisti f’ħames settijiet ta’ formoli li jinkludu total ta’ disa’ formoli skont l-iskema li ġejja:</w:t>
      </w:r>
    </w:p>
    <w:p w14:paraId="280BF67B" w14:textId="77777777" w:rsidR="00941FAE" w:rsidRPr="00857276" w:rsidRDefault="00941FAE" w:rsidP="00941FAE">
      <w:pPr>
        <w:pStyle w:val="ListParagraph"/>
        <w:numPr>
          <w:ilvl w:val="0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 A: Ħarsa ġenerali lejn l-aggravar:</w:t>
      </w:r>
    </w:p>
    <w:p w14:paraId="6DFB96EF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AE-ASS. Assi tal-istituzzjoni tar-rapportar;</w:t>
      </w:r>
    </w:p>
    <w:p w14:paraId="67DA4F4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AE-COL. Kollateral riċevut mill-istituzzjoni tar-rapportar;</w:t>
      </w:r>
    </w:p>
    <w:p w14:paraId="3D1F30FA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AE-NPL. Bonds koperti u titolizzazzjonijiet proprji maħruġa u li għadhom ma ġewx mirhuna;</w:t>
      </w:r>
    </w:p>
    <w:p w14:paraId="70A6C1C8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AE-SOU. Sorsi ta’ aggravar;</w:t>
      </w:r>
    </w:p>
    <w:p w14:paraId="4865032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Parti B: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ta’ maturità:</w:t>
      </w:r>
    </w:p>
    <w:p w14:paraId="6635CB0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Formola AE-MAT.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ta’ maturità;</w:t>
      </w:r>
    </w:p>
    <w:p w14:paraId="38B999D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 C: Aggravar kontinġenti:</w:t>
      </w:r>
    </w:p>
    <w:p w14:paraId="434EA019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AE-CONT. Aggravar kontinġenti;</w:t>
      </w:r>
    </w:p>
    <w:p w14:paraId="3A60A943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 D: Bonds koperti:</w:t>
      </w:r>
    </w:p>
    <w:p w14:paraId="294A427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AE-CB. Ħruġ ta’ bonds koperti;</w:t>
      </w:r>
    </w:p>
    <w:p w14:paraId="20E38706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Parti E: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avvanzata:</w:t>
      </w:r>
    </w:p>
    <w:p w14:paraId="53BFBDD5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AE-ADV-1. Formola avvanzata għall-assi tal-istituzzjoni tar-rapportar;</w:t>
      </w:r>
    </w:p>
    <w:p w14:paraId="7DE2673F" w14:textId="77777777" w:rsidR="00941FAE" w:rsidRPr="00857276" w:rsidRDefault="00941FAE" w:rsidP="00941FAE">
      <w:pPr>
        <w:pStyle w:val="ListParagraph"/>
        <w:numPr>
          <w:ilvl w:val="1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 AE-ADV-2. Formola avvanzata għall-kollateral riċevut mill-istituzzjoni tar-rapportar.</w:t>
      </w:r>
    </w:p>
    <w:p w14:paraId="719FD80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 kull formola huma pprovduti referenzi legali kif ukoll aktar informazzjoni dettaljata dwar aspetti aktar ġenerali tar-rapportar.</w:t>
      </w:r>
    </w:p>
    <w:p w14:paraId="1C2FF71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sz w:val="24"/>
        </w:rPr>
      </w:pPr>
      <w:bookmarkStart w:id="10" w:name="_Toc119002873"/>
      <w:r>
        <w:rPr>
          <w:rFonts w:ascii="Times New Roman" w:hAnsi="Times New Roman"/>
          <w:sz w:val="24"/>
          <w:u w:val="none"/>
        </w:rPr>
        <w:t>Standard kontabilistiku</w:t>
      </w:r>
      <w:bookmarkEnd w:id="10"/>
    </w:p>
    <w:p w14:paraId="7726DFC7" w14:textId="767DC9E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L-istituzzjonijiet għandhom jirrapportaw l-ammonti riportati skont il-qafas kontabilistiku li jużaw għar-rapportar ta’ informazzjoni finanzjarja f’konformità mal-Artikoli 11 u 12. Istituzzjonijiet li mhumiex meħtieġa jirrapportaw informazzjoni finanzjarja għandhom jużaw il-qafas kontabilistiku rispettiv tagħhom. F’AE-SOU, l-istituzzjonijiet għandhom ġeneralment jirrapportaw l-ammonti riportati grossi min-netting kontabilistiku, jekk ikun hemm, f’konformità mar-rapportar fuq bażi grossa tal-aggravar ta’ assi u ta’ kollateral.</w:t>
      </w:r>
    </w:p>
    <w:p w14:paraId="2963DED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Għall-finijiet ta’ dan l-Anness, “IAS” u “IFRS” jirreferu għall-istandards internazzjonali tal-kontabbiltà kif definit fl-Artikolu 2 tar-Regolament (KE) Nru 1606/2002. Għal istituzzjonijiet li jirrapportaw skont l-istandards tal-IFRS, ġew inklużi r-referenzi tal-istandards rilevanti tal-IFRS. </w:t>
      </w:r>
    </w:p>
    <w:p w14:paraId="77698AA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1" w:name="_Toc322687867"/>
      <w:bookmarkStart w:id="12" w:name="_Toc119002874"/>
      <w:r>
        <w:rPr>
          <w:rFonts w:ascii="Times New Roman" w:hAnsi="Times New Roman"/>
          <w:sz w:val="24"/>
          <w:u w:val="none"/>
        </w:rPr>
        <w:t>Konvenzjoni tan-numerazzjoni</w:t>
      </w:r>
      <w:bookmarkEnd w:id="12"/>
    </w:p>
    <w:p w14:paraId="26F8A4EC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In-notazzjoni ġenerali li ġejja tintuża f’dawn l-istruzzjonijiet biex tirreferi għall-kolonni, għar-ringieli u għaċ-ċelloli ta’ formola: {Formola; Ringiela; Kolonna}. Sinjal tal-asterisk jintuża biex jindika li l-validazzjoni tapplika għar-ringiela jew il-kolonna kollha. Pereżempju {AE-ASS; *; 2} tirreferi għall-punt ta’ </w:t>
      </w:r>
      <w:r>
        <w:rPr>
          <w:i/>
          <w:sz w:val="24"/>
        </w:rPr>
        <w:t>data</w:t>
      </w:r>
      <w:r>
        <w:rPr>
          <w:sz w:val="24"/>
        </w:rPr>
        <w:t xml:space="preserve"> ta’ kwalunkwe ringiela tal-kolonna 2 tal-formola AE-ASS.</w:t>
      </w:r>
    </w:p>
    <w:p w14:paraId="2BDBC89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lastRenderedPageBreak/>
        <w:t xml:space="preserve">Fil-każ ta’ validazzjonijiet f’formola din in-notazzjoni li ġejja tintuża biex tirreferi għal punti ta’ </w:t>
      </w:r>
      <w:r>
        <w:rPr>
          <w:i/>
          <w:sz w:val="24"/>
        </w:rPr>
        <w:t>data</w:t>
      </w:r>
      <w:r>
        <w:rPr>
          <w:sz w:val="24"/>
        </w:rPr>
        <w:t xml:space="preserve"> minn dik il-formola: {Ringiela; Kolonna}.</w:t>
      </w:r>
    </w:p>
    <w:p w14:paraId="29AA9D40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3" w:name="_Toc322687868"/>
      <w:bookmarkStart w:id="14" w:name="_Toc119002875"/>
      <w:r>
        <w:rPr>
          <w:rFonts w:ascii="Times New Roman" w:hAnsi="Times New Roman"/>
          <w:sz w:val="24"/>
          <w:u w:val="none"/>
        </w:rPr>
        <w:t>Konvenzjoni dwar is-simboli</w:t>
      </w:r>
      <w:bookmarkEnd w:id="13"/>
      <w:bookmarkEnd w:id="14"/>
    </w:p>
    <w:p w14:paraId="115F5EAB" w14:textId="52B82412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Il-formoli fl-Anness XVI għandhom isegwu l-konvenzjoni dwar is-simboli deskritta fl-Anness V, il-Parti 1, il-punti 9 u 10</w:t>
      </w:r>
      <w:bookmarkStart w:id="15" w:name="_Toc264033192"/>
      <w:bookmarkEnd w:id="15"/>
      <w:r>
        <w:rPr>
          <w:sz w:val="24"/>
        </w:rPr>
        <w:t>.</w:t>
      </w:r>
    </w:p>
    <w:p w14:paraId="12BF855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6" w:name="_Toc119002876"/>
      <w:r>
        <w:rPr>
          <w:rFonts w:ascii="Times New Roman" w:hAnsi="Times New Roman"/>
          <w:sz w:val="24"/>
          <w:u w:val="none"/>
        </w:rPr>
        <w:t>Livell ta’ applikazzjoni</w:t>
      </w:r>
      <w:bookmarkEnd w:id="16"/>
    </w:p>
    <w:p w14:paraId="586BFFF3" w14:textId="7D4CAF5C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Il-livell ta’applikazzjoni tar-rapportar dwar l-aggravar ta’ assi jsegwi dak tar-rekwiżiti tar-rapportar fuq fondi proprji skont l-Artikolu 430(1), l-ewwel subparagrafu, il-punt (a), tar-Regolament (UE) Nru 575/2013. Konsegwentement, l-istituzzjonijiet li mhumiex soġġetti għar-rekwiżiti prudenzjali f’konformità mal-Artikolu 7 ta’ dak ir-Regolament mhumiex meħtieġa jirrapportaw l-informazzjoni dwar l-aggravar ta’ assi.</w:t>
      </w:r>
    </w:p>
    <w:p w14:paraId="4246EBD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7" w:name="_Toc119002877"/>
      <w:r>
        <w:rPr>
          <w:rFonts w:ascii="Times New Roman" w:hAnsi="Times New Roman"/>
          <w:sz w:val="24"/>
          <w:u w:val="none"/>
        </w:rPr>
        <w:t>Proporzjonalità</w:t>
      </w:r>
      <w:bookmarkEnd w:id="17"/>
    </w:p>
    <w:p w14:paraId="35D2536C" w14:textId="704A548E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Għall-finijiet tal-Artikolu 19(3), il-punt (c), ta’ dan ir-Regolament, il-livell ta’ aggravar ta’ assi għandu jiġi kkalkulat kif ġej:</w:t>
      </w:r>
    </w:p>
    <w:p w14:paraId="60D7388A" w14:textId="5772CB48" w:rsidR="00941FAE" w:rsidRPr="00857276" w:rsidRDefault="00941FAE" w:rsidP="00DE426C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L-ammont riportat ta’ assi u ta’ kollateral gravati = {AE-ASS;0010;0010}– {AE-ASS;0015;0010} +{AE-COL;0130;0010};</w:t>
      </w:r>
    </w:p>
    <w:p w14:paraId="3BA0EBF6" w14:textId="289EC475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color w:val="000000" w:themeColor="text1"/>
          <w:sz w:val="24"/>
        </w:rPr>
      </w:pPr>
      <w:r>
        <w:rPr>
          <w:sz w:val="24"/>
        </w:rPr>
        <w:t>L-assi u l-kollateral totali = {AE-ASS;0010;0010} + {AE-ASS;0010;0060</w:t>
      </w:r>
      <w:r>
        <w:rPr>
          <w:color w:val="000000" w:themeColor="text1"/>
          <w:sz w:val="24"/>
        </w:rPr>
        <w:t>}– {AE-ASS;0015;0010} +{AE-COL;0130;0010}+{AE-COL;0130;0040};</w:t>
      </w:r>
    </w:p>
    <w:p w14:paraId="27891070" w14:textId="77777777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Il-proporzjon tal-aggravar ta’ assi = (Ammont riportat tal-assi u tal-kollateral gravati)/(Assi u kollateral totali).</w:t>
      </w:r>
    </w:p>
    <w:p w14:paraId="053943E9" w14:textId="3771CB49" w:rsidR="00941FAE" w:rsidRPr="00857276" w:rsidRDefault="00E374DF" w:rsidP="00080DB3">
      <w:pPr>
        <w:pStyle w:val="InstructionsText2"/>
        <w:spacing w:after="120"/>
        <w:rPr>
          <w:sz w:val="24"/>
        </w:rPr>
      </w:pPr>
      <w:r>
        <w:rPr>
          <w:sz w:val="24"/>
        </w:rPr>
        <w:t>[Imħassar]</w:t>
      </w:r>
    </w:p>
    <w:p w14:paraId="00EEF30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8" w:name="_Toc119002878"/>
      <w:r>
        <w:rPr>
          <w:rFonts w:ascii="Times New Roman" w:hAnsi="Times New Roman"/>
          <w:sz w:val="24"/>
          <w:u w:val="none"/>
        </w:rPr>
        <w:t>Definizzjoni ta’ aggravar</w:t>
      </w:r>
      <w:bookmarkEnd w:id="18"/>
    </w:p>
    <w:p w14:paraId="69EDFB8D" w14:textId="42AF5CF5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Għall-finijiet ta’ dan l-Anness u tal-Anness XVI, assi għandu jiġi trattat bħala gravat jekk ikun ġie mirhun jew jekk ikun soġġett għal xi forma ta’ arranġament biex jiggarantixxi, jikkollateralizza jew isaħħaħ il-kreditu ta’ xi tranżazzjoni li minnu ma tistax tinħall liberament.</w:t>
      </w:r>
    </w:p>
    <w:p w14:paraId="69D85046" w14:textId="01F0610D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ind w:left="720"/>
        <w:rPr>
          <w:sz w:val="24"/>
        </w:rPr>
      </w:pPr>
      <w:r>
        <w:rPr>
          <w:sz w:val="24"/>
        </w:rPr>
        <w:t xml:space="preserve">Huwa importanti li wieħed jinnota li l-assi mirhuna li huma soġġetti għal xi restrizzjoni fuq l-irtirar, bħal pereżempju assi li jeħtieġu approvazzjoni minn qabel biex jiġu rtirati jew sostitwiti b’assi oħrajn, għandhom jitqiesu bħala gravati. Id-definizzjoni mhijiex ibbażata fuq definizzjoni legali espliċita, bħal trasferiment ta’ titolu, iżda pjuttost fuq prinċipji ekonomiċi, minħabba li l-oqfsa legali jistgħu jvarjaw f’dan ir-rigward madwar il-pajjiżi. Madankollu, id-definizzjoni hija marbuta mill-qrib ma’ kundizzjonijiet kuntrattwali. L-EBA tara li t-tipi ta’ kuntratti segwenti huma koperti tajjeb bid-definizzjoni (din hija lista mhux eżawrjenti): </w:t>
      </w:r>
    </w:p>
    <w:p w14:paraId="2A8C82FE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tranżazzjonijiet ta’ finanzjament garantit, inklużi kuntratti u ftehimiet ta’ riakkwist, għoti b’self ta’ titoli u forom oħra ta’ self garantit;</w:t>
      </w:r>
    </w:p>
    <w:p w14:paraId="6B8A23E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ftehimiet kollaterali varji, pereżempju kollateral imqiegħed għall-valur tas-suq ta’ tranżazzjonijiet ta’ derivattivi;</w:t>
      </w:r>
    </w:p>
    <w:p w14:paraId="2D8F9E99" w14:textId="7DC7D050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garanziji finanzjarji li jkunu kollateralizzati. Jekk ma jkun hemm l-ebda impediment fuq l-irtirar tal-kollateral, bħal approvazzjoni minn qabel, għall-parti mhux użata tal-garanzija, allura għandu jiġi allokat biss l-ammont użat (fuq bażi ta’ allokazzjoni </w:t>
      </w:r>
      <w:r>
        <w:rPr>
          <w:i/>
          <w:sz w:val="24"/>
        </w:rPr>
        <w:t>pro rata</w:t>
      </w:r>
      <w:r>
        <w:rPr>
          <w:sz w:val="24"/>
        </w:rPr>
        <w:t>);</w:t>
      </w:r>
    </w:p>
    <w:p w14:paraId="79C4130B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lastRenderedPageBreak/>
        <w:t>kollateral imqiegħed f’sistemi tal-ikklirjar, CCPs u istituzzjonijiet oħra tal-infrastruttura bħala kundizzjoni għall-aċċess għas-servizz. Dan jinkludi fondi ta’ inadempjenza u l-marġni inizjali;</w:t>
      </w:r>
    </w:p>
    <w:p w14:paraId="721B876D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faċilitajiet tal-bank ċentrali. Assi pjazzati minn qabel ma għandhomx jitqiesu bħala gravati, sakemm il-bank ċentrali ma jippermettix l-irtirar ta’ kwalunkwe assi pjazzat mingħajr approvazzjoni minn qabel. Fir-rigward ta’ garanziji finanzjarji mhux użati, il-parti mhux użata, jiġifieri ’l fuq mill-ammont minimu meħtieġ mill-bank ċentrali, għandha tiġi allokata fuq bażi </w:t>
      </w:r>
      <w:r>
        <w:rPr>
          <w:i/>
          <w:sz w:val="24"/>
        </w:rPr>
        <w:t>pro rata</w:t>
      </w:r>
      <w:r>
        <w:rPr>
          <w:sz w:val="24"/>
        </w:rPr>
        <w:t xml:space="preserve"> fost l-assi pjazzati fil-bank ċentrali;</w:t>
      </w:r>
    </w:p>
    <w:p w14:paraId="2527594F" w14:textId="758F8DCA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assi sottostanti minn strutturi ta’ titolizzazzjoni, fejn ir-rikonoxximent tal-assi finanzjarji ma ġiex irtirat mill-assi finanzjarji tal-istituzzjoni. L-assi li huma sottostanti għal titoli kkonservati ma jgħoddux bħala gravati, sakemm dawn it-titoli ma jiġux mirhuna jew jingħataw bħala kollateral biex jagħtu xi forma ta’ garanzija għal tranżazzjoni;</w:t>
      </w:r>
    </w:p>
    <w:p w14:paraId="7199F726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assi f’aggregazzjonijiet ta’ kopertura użati għall-ħruġ ta’ bonds koperti. L-assi li huma sottostanti għal bonds koperti jgħoddu bħala gravati, ħlief f’ċerti sitwazzjonijiet fejn l-istituzzjoni jkollha l-bonds koperti korrispondenti (“bonds maħruġa minnha stess”); </w:t>
      </w:r>
    </w:p>
    <w:p w14:paraId="3AAB69A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bħala prinċipju ġenerali, l-assi li jiġu pjazzati f’faċilitajiet u li ma jkunux qed jintużaw u jistgħu jiġu prelevati liberament ma għandhomx jitqiesu bħala gravati.</w:t>
      </w:r>
    </w:p>
    <w:p w14:paraId="5D005D5E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9" w:name="_Toc119002879"/>
      <w:bookmarkEnd w:id="7"/>
      <w:bookmarkEnd w:id="8"/>
      <w:bookmarkEnd w:id="11"/>
      <w:r>
        <w:rPr>
          <w:rFonts w:ascii="Times New Roman" w:hAnsi="Times New Roman"/>
        </w:rPr>
        <w:t>STRUZZJONIJIET RELATATI MAL-FORMOLA</w:t>
      </w:r>
      <w:bookmarkEnd w:id="0"/>
      <w:bookmarkEnd w:id="19"/>
    </w:p>
    <w:p w14:paraId="720AC01A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before="0" w:after="120"/>
        <w:rPr>
          <w:rFonts w:ascii="Times New Roman" w:hAnsi="Times New Roman"/>
          <w:b/>
          <w:sz w:val="24"/>
          <w:u w:val="none"/>
        </w:rPr>
      </w:pPr>
      <w:bookmarkStart w:id="20" w:name="_Toc119002880"/>
      <w:r>
        <w:rPr>
          <w:rFonts w:ascii="Times New Roman" w:hAnsi="Times New Roman"/>
          <w:b/>
          <w:sz w:val="24"/>
          <w:u w:val="none"/>
        </w:rPr>
        <w:t>Parti A: Ħarsa ġenerali lejn l-aggravar</w:t>
      </w:r>
      <w:bookmarkEnd w:id="20"/>
    </w:p>
    <w:p w14:paraId="2178A74C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Il-formoli tal-ħarsa ġenerali lejn l-aggravar jiddistingwu bejn assi li huma użati biex jappoġġaw il-ħtiġijiet ta’ finanzjament jew ta’ kollateral fid-data tal-karta bilanċjali (“aggravar f’punt tal-ħin”) minn dawk l-assi li huma disponibbli għall-ħtiġijiet ta’ finanzjament potenzjali. </w:t>
      </w:r>
    </w:p>
    <w:p w14:paraId="2CB6E035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Il-formola tal-ħarsa ġenerali turi l-ammont ta’ assi gravati u mhux gravati tal-istituzzjoni tar-rapportar f’format tabulari skont il-prodotti. L-istess diżaggregazzjoni tapplika wkoll għal kollateral riċevut u titoli ta’ dejn maħruġa għajr bonds koperti u titolizzazzjonijiet.</w:t>
      </w:r>
    </w:p>
    <w:p w14:paraId="7EC423AC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1" w:name="_Toc119002881"/>
      <w:r>
        <w:rPr>
          <w:rFonts w:ascii="Times New Roman" w:hAnsi="Times New Roman"/>
          <w:sz w:val="24"/>
          <w:u w:val="none"/>
        </w:rPr>
        <w:t>Formola AE-ASS. Assi tal-istituzzjoni tar-rapportar</w:t>
      </w:r>
      <w:bookmarkEnd w:id="21"/>
    </w:p>
    <w:p w14:paraId="4599763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2" w:name="_Toc308175819"/>
      <w:bookmarkStart w:id="23" w:name="_Toc310414966"/>
      <w:bookmarkStart w:id="24" w:name="_Toc348096564"/>
      <w:bookmarkStart w:id="25" w:name="_Toc348097325"/>
      <w:bookmarkStart w:id="26" w:name="_Toc348101345"/>
      <w:bookmarkStart w:id="27" w:name="_Toc119002882"/>
      <w:r>
        <w:rPr>
          <w:rFonts w:ascii="Times New Roman" w:hAnsi="Times New Roman"/>
          <w:sz w:val="24"/>
          <w:u w:val="none"/>
        </w:rPr>
        <w:t>Rimarki ġenerali</w:t>
      </w:r>
      <w:bookmarkEnd w:id="22"/>
      <w:bookmarkEnd w:id="23"/>
      <w:bookmarkEnd w:id="27"/>
    </w:p>
    <w:p w14:paraId="2B58279E" w14:textId="49A3113F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Dan il-paragrafu jistabbilixxi struzzjonijiet li japplikaw għat-tipi ewlenin ta’ tranżazzjonijiet li huma rilevanti meta jkunu qed jimtlew il-formoli AE: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941FAE" w:rsidRPr="00857276" w14:paraId="637C20EF" w14:textId="77777777" w:rsidTr="005150E8">
        <w:tc>
          <w:tcPr>
            <w:tcW w:w="9214" w:type="dxa"/>
            <w:shd w:val="clear" w:color="auto" w:fill="D9D9D9"/>
          </w:tcPr>
          <w:p w14:paraId="6FF4AED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It-tranżazzjonijiet kollha li jżidu l-livell ta’ aggravar ta’ istituzzjoni għandhom żewġ aspetti li għandhom jiġu rapportati b’mod indipendenti fil-formoli AE. Tranżazzjonijiet bħal dawn għandhom jiġu rapportati kemm bħala sors ta’ aggravar kif ukoll bħala assi gravat jew kollateral.</w:t>
            </w:r>
          </w:p>
          <w:p w14:paraId="18E545A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L-eżempji li ġejjin jiddeskrivu kif għandha tiġi rapportata tip ta’ tranżazzjoni ta’ din il-Parti iżda l-istess regoli japplikaw għall-formoli AE l-oħra.</w:t>
            </w:r>
          </w:p>
          <w:p w14:paraId="2EADEAC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Depożitu kollateralizzat </w:t>
            </w:r>
          </w:p>
          <w:p w14:paraId="6114258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Depożitu kollateralizzat għandu jiġi rapportat kif ġej:</w:t>
            </w:r>
          </w:p>
          <w:p w14:paraId="5CF0EBC8" w14:textId="51B8279D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l-ammont riportat tad-depożitu jiġi rreġistrat bħala sors ta’ aggravar fi {AE-SOU; r0070; c0010};</w:t>
            </w:r>
          </w:p>
          <w:p w14:paraId="219250E4" w14:textId="62F8F7CE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l-kollateral ikun assi tal-istituzzjoni tar-rapportar: l-ammont riportat tiegħu għandu jiġi rapportat fi {AE-ASS; *; c0010} u {AE-SOU; r0070; c0030}; il-valur ġust tiegħu għandu jiġi rapportat fi {AE-ASS; *; c0040};</w:t>
            </w:r>
          </w:p>
          <w:p w14:paraId="053610A0" w14:textId="10BA3D86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l-istituzzjoni tar-rapportar tkun irċeviet il-kollateral, il-valur ġust tiegħu għandu jiġi rapportat fi {AE-COL; *; c0010}, {AE-SOU; r0070; c0030} u {AE-SOU; r0070; c0040}.</w:t>
            </w:r>
          </w:p>
          <w:p w14:paraId="06287CC8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Riakkwist / riakkwisti inversi</w:t>
            </w:r>
          </w:p>
          <w:p w14:paraId="5A47B0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Ftehim ta’ riakkwist (“repo”) għandu jiġi rapportat kif ġej:</w:t>
            </w:r>
          </w:p>
          <w:p w14:paraId="0B394FFF" w14:textId="093D1A01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gross tal-ftehim ta’ riakkwist għandu jiġi rapportat bħala sors ta’ aggravar fi {AE-SOU; r0050; c0010};</w:t>
            </w:r>
          </w:p>
          <w:p w14:paraId="30BE8D61" w14:textId="77777777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tal-ftehim ta’ riakkwist għandu jiġi rapportat kif ġej:</w:t>
            </w:r>
          </w:p>
          <w:p w14:paraId="19428E5E" w14:textId="7D69F452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l-kollateral ikun assi tal-istituzzjoni tar-rapportar: l-ammont riportat tiegħu għandu jiġi rapportat fi {AE-ASS; *; c0010} u {AE-SOU; r0050; c0030}; il-valur ġust tiegħu għandu jiġi rapportat fi {AE-ASS; *; c0040};</w:t>
            </w:r>
          </w:p>
          <w:p w14:paraId="295C749B" w14:textId="1FD8436F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l-istituzzjoni tar-rapportar tkun irċeviet il-kollateral permezz ta’ ftehim ta’ retroriakkwist preċedenti, il-valur ġust tiegħu għandu jiġi rapportat fi {AE-COL; *; c0010}, {AE-SOU; r0050; c0030} u fi{AE-SOU; r0050; c0040}.</w:t>
            </w:r>
          </w:p>
          <w:p w14:paraId="5AF22A96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tal-bank ċentrali</w:t>
            </w:r>
          </w:p>
          <w:p w14:paraId="175892E3" w14:textId="721E812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Minħabba li l-finanzjament kollateralizzat minn banek ċentrali huwa biss każ speċifiku ta’ depożitu kollateralizzat jew tranżazzjoni ta’ riakkwist fejn il-kontroparti hija bank ċentrali, japplikaw ir-regoli f’dan il-punt 14 (a) u (b).</w:t>
            </w:r>
          </w:p>
          <w:p w14:paraId="3C07D280" w14:textId="3420D0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Fil-każ ta’ operazzjonijiet fejn mhux possibbli li jiġi identifikat kollateral speċifiku għal kull operazzjoni, minħabba li l-kollateral ikun aggregat, id-diżaggregazzjoni tal-kollateral għandha ssir fuq bażi proporzjonali, abbażi tal-kompożizzjoni tal-aggregazzjoni tal-kollateral. </w:t>
            </w:r>
          </w:p>
          <w:p w14:paraId="13234F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li jkunu ġew pjazzati minn qabel ma’ banek ċentrali mhumiex assi gravati sakemm il-bank ċentrali ma jippermettix l-irtirar tal-assi pjazzati mingħajr approvazzjoni minn qabel. Fil-każ ta’ garanziji finanzjarji mhux użati, il-parti mhux użata, jiġifieri l-ammont ’il fuq mill-minimu meħtieġ mill-bank ċentrali, tiġi allokata fuq bażi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pro rata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fost l-assi pjazzati fil-bank ċentrali.</w:t>
            </w:r>
          </w:p>
          <w:p w14:paraId="4CB329E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Għoti b’self ta’ titoli </w:t>
            </w:r>
          </w:p>
          <w:p w14:paraId="105C8A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self ta’ titoli b’kollateral fi flus, japplikaw ir-regoli għal riakkwisti/retroriakkwisti.</w:t>
            </w:r>
          </w:p>
          <w:p w14:paraId="492B880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ta’ titoli mingħajr kollateral fi flus għandu jiġi rapportat kif ġej:</w:t>
            </w:r>
          </w:p>
          <w:p w14:paraId="260D3F71" w14:textId="5256D0A8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tat-titoli meħuda b’self għandu jiġi rapportat bħala sors ta’ aggravar fi {AE-SOU; r0150; c0010}. Meta għat-titoli mogħtija b’self il-mutwanti ma jirċevix titoli iżda jirċievi tariffa minflok, {AE-SOU; r0150; c0010} għandu jiġi rapportat bħala żero;</w:t>
            </w:r>
          </w:p>
          <w:p w14:paraId="6547AAEA" w14:textId="7168AFAB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mogħtija b’self bħala kollateral ikunu assi tal-istituzzjoni tar-rapportar: l-ammont riportat tagħhom għandu jiġi rapportat fi{AE-COL; *; c0010} u {AE-SOU; r0150; c0030}; il-valur ġust tagħhom għandu jiġi rapportat fi{AE-ASS; *; c0040};</w:t>
            </w:r>
          </w:p>
          <w:p w14:paraId="0974BD2F" w14:textId="37EBFAF0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meta t-titoli mogħtija b’self bħala kollateral jiġu riċevuti mill-istituzzjoni tar-rapportar, il-valur ġust tagħhom għandu jiġi rapportat fi {AE-COL; *; c0010}, {AE-SOU; r0150; c0030} u {AE-SOU; r0150; c0040}.</w:t>
            </w:r>
          </w:p>
          <w:p w14:paraId="5E8A764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(obbligazzjonijiet)</w:t>
            </w:r>
          </w:p>
          <w:p w14:paraId="00E9A46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Derivattivi kollateralizzati b’valur ġust negattiv għandhom jiġu rapportati kif ġej:</w:t>
            </w:r>
          </w:p>
          <w:p w14:paraId="1E55700B" w14:textId="60EE121C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tad-derivattiva għandu jiġi rapportat bħala sors ta’ aggravar fi {AE-SOU; r0020; c0010};</w:t>
            </w:r>
          </w:p>
          <w:p w14:paraId="4EB8214D" w14:textId="77777777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(marġni inizjali meħtieġa biex tinfetaħ il-pożizzjoni u kwalunkwe kollateral pjazzat għall-valur tas-suq ta’ tranżazzjonijiet ta’ derivattivi) għandu jiġi rapportat kif ġej:</w:t>
            </w:r>
          </w:p>
          <w:p w14:paraId="08E25B02" w14:textId="128F71F3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jkun assi tal-istituzzjoni tar-rapportar: l-ammont riportat tiegħu għandu jiġi rapportat fi {AE-ASS; *; c0010} u {AE-SOU; r0020; c0030}; il-valur ġust tiegħu għandu jiġi rapportat fi {AE-ASS; *; c0040};</w:t>
            </w:r>
          </w:p>
          <w:p w14:paraId="6ECA1738" w14:textId="32F4605F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jkun kollateral riċevut mill-istituzzjoni tar-rapportar, il-valur ġust tiegħu għandu jiġi rapportat fi {AE-COL; *; c0010}, {AE-SOU; r0020; c0030} u {AE-SOU; r0020; c0040}.</w:t>
            </w:r>
          </w:p>
          <w:p w14:paraId="59E9A1B9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</w:t>
            </w:r>
          </w:p>
          <w:p w14:paraId="72EE2313" w14:textId="561C7EC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tar-rapportar kollu dwar l-assi gravati, bonds koperti huma l-istrumenti msemmija fl-Artikolu 52(4), l-ewwel subparagrafu, tad-Direttiva 2009/65/UE, irrispettivament minn jekk dawn l-istrumenti għandhomx il-forma ġuridika ta’ titolu jew le.</w:t>
            </w:r>
          </w:p>
          <w:p w14:paraId="34C48D2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 japplikaw l-ebda regoli speċifiċi għal bonds koperti fejn ma hemmx iż-żamma ta’ parti mit-titoli maħruġa mill-istituzzjoni tar-rapportar.</w:t>
            </w:r>
          </w:p>
          <w:p w14:paraId="73691285" w14:textId="65D873D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F’każ ta’ żamma ta’ parti mill-ħruġ u sabiex jiġi evitat għadd doppju, għandu japplika t-trattament propost hawn taħt:</w:t>
            </w:r>
          </w:p>
          <w:p w14:paraId="20F87F57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l-bonds koperti proprji ma jiġux mirhuna, l-ammont tal-aggregazzjoni ta’ kopertura li qed issostni dawk it-titoli kkonservati u li ma jkunux għadhom ġew mirhuna għandu jiġi rapportat bħala assi mhux gravati fil-formoli AE-ASS. Informazzjoni addizzjonali dwar il-bonds koperti kkonservati li għadhom ma ġewx mirhuna (l-assi sottostanti, il-valur ġust u l-eliġibbiltà ta’ dawk disponibbli għal aggravar u l-ammont nominali ta’ dawk mhux disponibbli għal aggravar) għandha tiġi rapportata fil-formola AE-NPL;</w:t>
            </w:r>
          </w:p>
          <w:p w14:paraId="7839EC5E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l-bonds koperti proprji jiġu mirhuna, l-ammont tal-aggregazzjoni ta’ kopertura li qed issostni dawk it-titoli kkonservati u mirhuna għandu jiġi inkluż fil-formola AE-ASS bħala assi gravati.</w:t>
            </w:r>
          </w:p>
          <w:p w14:paraId="612DC217" w14:textId="3C50E69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It-tabella li ġejja tistabbilixxi kif għandu jiġi rapportat ħruġ ta’ bonds koperti ta’ EUR 100 li minnhom 15 % jinżammu u ma jiġux mirhuna u 10 % jiġu kkonservati u ma jiġux mirhuna bħala kollateral fi tranżazzjoni ta’ riakkwist ta’ EUR 11 ma’ bank ċentrali, meta l-aggregazzjoni ta’ kopertura tinkludi self mhux garantit u l-ammont riportat tas-self huwa ta’ EUR 150.</w:t>
            </w:r>
          </w:p>
          <w:p w14:paraId="337BD4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noProof/>
                <w:sz w:val="24"/>
                <w:lang w:val="fr-BE" w:eastAsia="fr-BE"/>
              </w:rPr>
              <w:lastRenderedPageBreak/>
              <w:drawing>
                <wp:inline distT="0" distB="0" distL="0" distR="0" wp14:anchorId="602ABE2F" wp14:editId="62CEF999">
                  <wp:extent cx="5191125" cy="17526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7250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31737F2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</w:t>
            </w:r>
          </w:p>
          <w:p w14:paraId="36E15182" w14:textId="41DFD8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tfisser titoli ta’ dejn miżmuma mill-istituzzjoni tar-rapportar li jiġu oriġinati fi tranżazzjoni ta’ titolizzazzjoni kif definit fl-Artikolu 4(1), il-punt (61), tar-Regolament (UE) Nru 575/2013.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 </w:t>
            </w:r>
          </w:p>
          <w:p w14:paraId="7D00C25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titolizzazzjonijiet li jibqgħu fil-karta bilanċjali (ma jiġix irtirat ir-rikonoxximent tagħhom), japplikaw ir-regoli għal bonds koperti.</w:t>
            </w:r>
          </w:p>
          <w:p w14:paraId="212D575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titolizzazzjonijiet li jiġi rtirat ir-rikonoxximent tagħhom, ma hemm l-ebda aggravar meta l-istituzzjoni jkollha xi titoli. Dawn it-titoli se jidhru fil-portafoll tan-negozjar jew fil-portafoll bankarju tal-istituzzjonijiet tar-rapportar bħal kull titolu ieħor maħruġ minn parti terza.</w:t>
            </w:r>
          </w:p>
        </w:tc>
      </w:tr>
    </w:tbl>
    <w:p w14:paraId="2C084E7C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28" w:name="_Toc119002883"/>
      <w:r>
        <w:rPr>
          <w:rFonts w:ascii="Times New Roman" w:hAnsi="Times New Roman"/>
          <w:sz w:val="24"/>
          <w:u w:val="none"/>
        </w:rPr>
        <w:lastRenderedPageBreak/>
        <w:t>Struzzjonijiet dwar ringieli speċifiċi</w:t>
      </w:r>
      <w:bookmarkEnd w:id="24"/>
      <w:bookmarkEnd w:id="25"/>
      <w:bookmarkEnd w:id="26"/>
      <w:bookmarkEnd w:id="2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6FD7B43" w14:textId="77777777" w:rsidTr="005150E8">
        <w:tc>
          <w:tcPr>
            <w:tcW w:w="993" w:type="dxa"/>
            <w:shd w:val="clear" w:color="auto" w:fill="D9D9D9"/>
          </w:tcPr>
          <w:p w14:paraId="55B7C6D5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0653C6C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08C8366F" w14:textId="77777777" w:rsidTr="005150E8">
        <w:tc>
          <w:tcPr>
            <w:tcW w:w="993" w:type="dxa"/>
            <w:shd w:val="clear" w:color="auto" w:fill="D9D9D9"/>
          </w:tcPr>
          <w:p w14:paraId="556E914E" w14:textId="6421F90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DC940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tal-istituzzjoni tar-rapportar</w:t>
            </w:r>
          </w:p>
          <w:p w14:paraId="7CC0BAB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L-IAS 1.9 (a), il-Gwida għall-Implimentazzjoni (IG) 6; assi totali tal-istituzzjoni tar-rapportar reġistrati fil-karta bilanċjali tagħha.</w:t>
            </w:r>
          </w:p>
        </w:tc>
      </w:tr>
      <w:tr w:rsidR="00DE426C" w:rsidRPr="00857276" w14:paraId="491361B4" w14:textId="77777777" w:rsidTr="005150E8">
        <w:tc>
          <w:tcPr>
            <w:tcW w:w="993" w:type="dxa"/>
            <w:shd w:val="clear" w:color="auto" w:fill="D9D9D9"/>
          </w:tcPr>
          <w:p w14:paraId="03DCF11B" w14:textId="065C27B7" w:rsidR="00DE426C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E1A55CD" w14:textId="003282CC" w:rsidR="00DE426C" w:rsidRPr="00857276" w:rsidRDefault="00DE426C" w:rsidP="00DE426C">
            <w:pPr>
              <w:pStyle w:val="body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assi fiduċjarji kwalifikanti</w:t>
            </w:r>
          </w:p>
          <w:p w14:paraId="635A6DC4" w14:textId="77777777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fiduċjarji li jissodisfaw il-kundizzjonijiet kollha li ġejjin: </w:t>
            </w:r>
          </w:p>
          <w:p w14:paraId="1F31DF4F" w14:textId="4C1EBA3E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(a) ikunu rikonoxxuti fil-karta bilanċjali tal-istituzzjoni minn prinċipji tal-kontabbiltà nazzjonali ġeneralment aċċettati, f’konformità mal-Artikolu 10 tad-Direttiva 86/635/KEE; </w:t>
            </w:r>
          </w:p>
          <w:p w14:paraId="57508AC7" w14:textId="51DBC4AC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(b) jissodisfaw il-kriterji għan-nuqqas ta’ rikonoxximent stipulati fl-Istandard Internazzjonali tar-Rapportar Finanzjarju (IFRS) 9, kif applikati f’konformità mar-Regolament (KE) Nru 1606/2002; </w:t>
            </w:r>
          </w:p>
          <w:p w14:paraId="47E8CD28" w14:textId="7714E6C1" w:rsidR="00DE426C" w:rsidRPr="00857276" w:rsidRDefault="00DE426C" w:rsidP="005C6C9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(c) jissodisfaw il-kriterji għan-nuqqas ta’ konsolidazzjoni stipulati fl-IFRS 10, kif applikat f’konformità mar-Regolament (KE) Nru 1606/2002, fejn applikabbli.</w:t>
            </w:r>
          </w:p>
        </w:tc>
      </w:tr>
      <w:tr w:rsidR="00941FAE" w:rsidRPr="00857276" w14:paraId="48ACC74D" w14:textId="77777777" w:rsidTr="005150E8">
        <w:tc>
          <w:tcPr>
            <w:tcW w:w="993" w:type="dxa"/>
            <w:shd w:val="clear" w:color="auto" w:fill="FFFFFF"/>
          </w:tcPr>
          <w:p w14:paraId="07981EFF" w14:textId="186C4F9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71E9BFA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fuq talba</w:t>
            </w:r>
          </w:p>
          <w:p w14:paraId="2F6956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L-IAS 1.54 (i)</w:t>
            </w:r>
          </w:p>
          <w:p w14:paraId="772E5C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il-bilanċi riċevibbli fuq talba f’banek ċentrali u f’istituzzjonijiet oħra. Flus fl-idejn, jiġifieri, il-karti tal-flus u l-muniti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nazzjonali u barranin disponibbli fiċ-ċirkolazzjoni li ġeneralment jintużaw biex pagamenti għandhom jiġu inklużi fir-ringiela “assi oħrajn”.</w:t>
            </w:r>
          </w:p>
        </w:tc>
      </w:tr>
      <w:tr w:rsidR="00941FAE" w:rsidRPr="00857276" w14:paraId="22C3BDEC" w14:textId="77777777" w:rsidTr="005150E8">
        <w:tc>
          <w:tcPr>
            <w:tcW w:w="993" w:type="dxa"/>
            <w:shd w:val="clear" w:color="auto" w:fill="FFFFFF"/>
          </w:tcPr>
          <w:p w14:paraId="2766A021" w14:textId="0E36A2A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0030</w:t>
            </w:r>
          </w:p>
        </w:tc>
        <w:tc>
          <w:tcPr>
            <w:tcW w:w="8079" w:type="dxa"/>
            <w:vAlign w:val="center"/>
          </w:tcPr>
          <w:p w14:paraId="2719CC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23CA4B9E" w14:textId="03DBF0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ta’ ekwità miżmuma mill-istituzzjoni tar-rapportar kif definit fl-IAS 32.1.</w:t>
            </w:r>
          </w:p>
        </w:tc>
      </w:tr>
      <w:tr w:rsidR="00941FAE" w:rsidRPr="00857276" w14:paraId="285124BC" w14:textId="77777777" w:rsidTr="005150E8">
        <w:tc>
          <w:tcPr>
            <w:tcW w:w="993" w:type="dxa"/>
            <w:shd w:val="clear" w:color="auto" w:fill="FFFFFF"/>
          </w:tcPr>
          <w:p w14:paraId="4A59D230" w14:textId="610AED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72E151E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490FFC49" w14:textId="77E5660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L-Anness V, il-Parti 1, il-punt 31</w:t>
            </w:r>
          </w:p>
          <w:p w14:paraId="054E4F9E" w14:textId="6261DC3B" w:rsidR="00941FAE" w:rsidRPr="00857276" w:rsidRDefault="00941FAE" w:rsidP="00DB43B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strumenti ta’ dejn miżmuma mill-istituzzjoni tar-rapportar maħruġa bħala titoli li mhumiex self f’konformità mar-Regolament (UE) 2021/379</w:t>
            </w:r>
            <w:r>
              <w:rPr>
                <w:rStyle w:val="FootnoteReference"/>
                <w:rFonts w:ascii="Times New Roman" w:hAnsi="Times New Roman"/>
                <w:bCs/>
                <w:sz w:val="24"/>
              </w:rPr>
              <w:footnoteReference w:id="1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8E1F2AB" w14:textId="77777777" w:rsidTr="005150E8">
        <w:tc>
          <w:tcPr>
            <w:tcW w:w="993" w:type="dxa"/>
            <w:shd w:val="clear" w:color="auto" w:fill="FFFFFF"/>
          </w:tcPr>
          <w:p w14:paraId="4BFB0CF3" w14:textId="7B4486F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792C99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3EFC1C99" w14:textId="76FA6697" w:rsidR="00941FAE" w:rsidRPr="00857276" w:rsidRDefault="00941FAE" w:rsidP="0086555B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tar-rapportar li huma bonds kif imsemmi </w:t>
            </w:r>
            <w:r>
              <w:rPr>
                <w:rFonts w:ascii="Times New Roman" w:hAnsi="Times New Roman"/>
                <w:sz w:val="24"/>
              </w:rPr>
              <w:t>fl-Artikolu 52(4), l-ewwel subparagrafu, tad-Direttiva 2009/65/KE.</w:t>
            </w:r>
          </w:p>
        </w:tc>
      </w:tr>
      <w:tr w:rsidR="00941FAE" w:rsidRPr="00857276" w14:paraId="2AF41455" w14:textId="77777777" w:rsidTr="005150E8">
        <w:tc>
          <w:tcPr>
            <w:tcW w:w="993" w:type="dxa"/>
            <w:shd w:val="clear" w:color="auto" w:fill="FFFFFF"/>
          </w:tcPr>
          <w:p w14:paraId="3F278933" w14:textId="0EFA3C9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6AC745C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79CC3AAE" w14:textId="438A2EBF" w:rsidR="00941FAE" w:rsidRPr="00857276" w:rsidRDefault="00941FAE" w:rsidP="00E374DF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li huma titolizzazzjonijiet, kif definit fl-Artikolu 4(1), il-punt (61), tar-Regolament (UE) Nru 575/2013.</w:t>
            </w:r>
          </w:p>
        </w:tc>
      </w:tr>
      <w:tr w:rsidR="00941FAE" w:rsidRPr="00857276" w14:paraId="5B06C00C" w14:textId="77777777" w:rsidTr="005150E8">
        <w:tc>
          <w:tcPr>
            <w:tcW w:w="993" w:type="dxa"/>
            <w:shd w:val="clear" w:color="auto" w:fill="FFFFFF"/>
          </w:tcPr>
          <w:p w14:paraId="70BCC2BD" w14:textId="30F37A1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1487BFE7" w14:textId="198639A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maħruġa mill-gvernijiet estiżi </w:t>
            </w:r>
          </w:p>
          <w:p w14:paraId="36D9C27B" w14:textId="6D4AEC8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li huma maħruġa mill-gvernijiet estiżi.</w:t>
            </w:r>
          </w:p>
        </w:tc>
      </w:tr>
      <w:tr w:rsidR="00941FAE" w:rsidRPr="00857276" w14:paraId="722144EB" w14:textId="77777777" w:rsidTr="005150E8">
        <w:tc>
          <w:tcPr>
            <w:tcW w:w="993" w:type="dxa"/>
            <w:shd w:val="clear" w:color="auto" w:fill="FFFFFF"/>
          </w:tcPr>
          <w:p w14:paraId="2D02849F" w14:textId="4D5D982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54A68FB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mill-impriżi finanzjarji</w:t>
            </w:r>
          </w:p>
          <w:p w14:paraId="14E36187" w14:textId="2732CA86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maħruġa minn impriżi finanzjarji, kif definit fl-Anness V, il-Parti 1, il-punt 42 (c) u (d).</w:t>
            </w:r>
          </w:p>
        </w:tc>
      </w:tr>
      <w:tr w:rsidR="00941FAE" w:rsidRPr="00857276" w14:paraId="064F00C4" w14:textId="77777777" w:rsidTr="005150E8">
        <w:tc>
          <w:tcPr>
            <w:tcW w:w="993" w:type="dxa"/>
            <w:shd w:val="clear" w:color="auto" w:fill="FFFFFF"/>
          </w:tcPr>
          <w:p w14:paraId="015DD327" w14:textId="1AA3C3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077A225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noBreakHyphen/>
              <w:t>impriżi mhux finanzjarji</w:t>
            </w:r>
          </w:p>
          <w:p w14:paraId="738311CE" w14:textId="7F1A1B99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maħruġa minn impriżi mhux finanzjarji kif definit fl-Anness V, il-Parti 1, il-punt 42(e).</w:t>
            </w:r>
          </w:p>
        </w:tc>
      </w:tr>
      <w:tr w:rsidR="00941FAE" w:rsidRPr="00857276" w14:paraId="6A590434" w14:textId="77777777" w:rsidTr="005150E8">
        <w:tc>
          <w:tcPr>
            <w:tcW w:w="993" w:type="dxa"/>
            <w:shd w:val="clear" w:color="auto" w:fill="FFFFFF"/>
          </w:tcPr>
          <w:p w14:paraId="1FDD10E2" w14:textId="178269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EDD71F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fuq talba</w:t>
            </w:r>
          </w:p>
          <w:p w14:paraId="106AC01E" w14:textId="3B0AB03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li huma strumenti ta’ dejn għajr titoli miżmuma mill-istituzzjonijiet tar-rapportar; għajr bilanċi riċevibbli fuq talba.</w:t>
            </w:r>
          </w:p>
        </w:tc>
      </w:tr>
      <w:tr w:rsidR="00941FAE" w:rsidRPr="00857276" w14:paraId="6201E8C3" w14:textId="77777777" w:rsidTr="005150E8">
        <w:tc>
          <w:tcPr>
            <w:tcW w:w="993" w:type="dxa"/>
            <w:shd w:val="clear" w:color="auto" w:fill="FFFFFF"/>
          </w:tcPr>
          <w:p w14:paraId="74033FC4" w14:textId="011A799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BB22C3A" w14:textId="034A176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14:paraId="3D5787CF" w14:textId="4A2C868C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oħra għajr self fuq talba li huma kollateralizzati bi proprjetà immobbli skont l-Anness V, il-parti 2, il-punt 86.</w:t>
            </w:r>
          </w:p>
        </w:tc>
      </w:tr>
      <w:tr w:rsidR="00941FAE" w:rsidRPr="00857276" w14:paraId="4F0286DA" w14:textId="77777777" w:rsidTr="005150E8">
        <w:tc>
          <w:tcPr>
            <w:tcW w:w="993" w:type="dxa"/>
            <w:shd w:val="clear" w:color="auto" w:fill="FFFFFF"/>
          </w:tcPr>
          <w:p w14:paraId="7E4B7580" w14:textId="6FB749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2FE7A8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653B4A59" w14:textId="130350BC" w:rsidR="00941FAE" w:rsidRPr="00857276" w:rsidRDefault="00385C4C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tal-istituzzjoni tar-rapportar reġistrati fil-karta bilanċjali għajr dawk rapportati fir-ringieli minn 0020 sa 0040 u 0100 u differenti minn titoli ta’ dejn proprji u strumenti ta’ ekwità proprji li r-rikonoxximent tagħhom ma jistax jiġi rtirat mill-karta bilanċjali minn istituzzjoni li ma tapplikax l-IFRSs. </w:t>
            </w:r>
          </w:p>
          <w:p w14:paraId="2EA01997" w14:textId="7933A37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F’dan il-każ, strumenti ta’ dejn proprju għandhom jiġu inklużi fir-ringiela 0240 tal-formola AE-COL u l-istrumenti ta’ ekwità proprja esklużi mir-rapportar tal-aggravar ta’ assi.</w:t>
            </w:r>
          </w:p>
        </w:tc>
      </w:tr>
    </w:tbl>
    <w:p w14:paraId="2EFC4099" w14:textId="1E99A5C7" w:rsidR="00941FAE" w:rsidRPr="00857276" w:rsidRDefault="00941FAE" w:rsidP="00080DB3">
      <w:pPr>
        <w:pStyle w:val="Instructionsberschrift2"/>
        <w:numPr>
          <w:ilvl w:val="0"/>
          <w:numId w:val="0"/>
        </w:numPr>
        <w:spacing w:after="120"/>
        <w:rPr>
          <w:rFonts w:ascii="Times New Roman" w:hAnsi="Times New Roman"/>
          <w:sz w:val="24"/>
          <w:u w:val="none"/>
        </w:rPr>
      </w:pPr>
      <w:bookmarkStart w:id="29" w:name="_Toc348096565"/>
      <w:bookmarkStart w:id="30" w:name="_Toc348097326"/>
      <w:bookmarkStart w:id="31" w:name="_Toc348101346"/>
      <w:bookmarkStart w:id="32" w:name="_Toc119002884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29"/>
      <w:bookmarkEnd w:id="30"/>
      <w:bookmarkEnd w:id="31"/>
      <w:bookmarkEnd w:id="3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A58F77B" w14:textId="77777777" w:rsidTr="005150E8">
        <w:tc>
          <w:tcPr>
            <w:tcW w:w="993" w:type="dxa"/>
            <w:shd w:val="clear" w:color="auto" w:fill="D9D9D9"/>
          </w:tcPr>
          <w:p w14:paraId="1E46FA89" w14:textId="218C4E04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2406222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0FF5673B" w14:textId="77777777" w:rsidTr="005150E8">
        <w:tc>
          <w:tcPr>
            <w:tcW w:w="993" w:type="dxa"/>
            <w:shd w:val="clear" w:color="auto" w:fill="FFFFFF"/>
          </w:tcPr>
          <w:p w14:paraId="621ADDD5" w14:textId="5B70B28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3BBD1E6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assi mirhuna</w:t>
            </w:r>
          </w:p>
          <w:p w14:paraId="61443014" w14:textId="013CFE9D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riportat tal-assi gravati tagħhom f’konformità mad-definizzjoni ta’ aggravar ta’ assi msemmija fil-punt 11 ta’ dan l-Anness.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L-ammont riportat għandha tfisser l-ammont rapportat fin-naħa tal-assi tal-karta bilanċjali.</w:t>
            </w:r>
          </w:p>
        </w:tc>
      </w:tr>
      <w:tr w:rsidR="00941FAE" w:rsidRPr="00857276" w14:paraId="79710D13" w14:textId="77777777" w:rsidTr="005150E8">
        <w:tc>
          <w:tcPr>
            <w:tcW w:w="993" w:type="dxa"/>
            <w:shd w:val="clear" w:color="auto" w:fill="FFFFFF"/>
          </w:tcPr>
          <w:p w14:paraId="5485EE7E" w14:textId="0D7ECA2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1B2A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7A2BB2A3" w14:textId="3F1BB08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assi gravati miżmuma mill-istituzzjoni tar-rapportar li huma maħruġa minn kwalunkwe entità fl-ambitu prudenzjali tal-konsolidament.</w:t>
            </w:r>
          </w:p>
        </w:tc>
      </w:tr>
      <w:tr w:rsidR="00941FAE" w:rsidRPr="00857276" w14:paraId="728019C2" w14:textId="77777777" w:rsidTr="005150E8">
        <w:tc>
          <w:tcPr>
            <w:tcW w:w="993" w:type="dxa"/>
            <w:shd w:val="clear" w:color="auto" w:fill="FFFFFF"/>
          </w:tcPr>
          <w:p w14:paraId="010F8778" w14:textId="541E087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BCCB9E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08055679" w14:textId="6C6BA6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ta’ assi gravati miżmuma mill-istituzzjoni tar-rapportar li huma eliġibbli għal operazzjonijiet ma’ dawk il-banek ċentrali li l-istituzzjoni tar-rapportar għandha aċċess għalihom. </w:t>
            </w:r>
          </w:p>
          <w:p w14:paraId="4FD326B0" w14:textId="375A094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FC12E5B" w14:textId="77777777" w:rsidTr="005150E8">
        <w:tc>
          <w:tcPr>
            <w:tcW w:w="993" w:type="dxa"/>
            <w:shd w:val="clear" w:color="auto" w:fill="FFFFFF"/>
          </w:tcPr>
          <w:p w14:paraId="37690FED" w14:textId="1422F06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494D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nozzjonalment eliġibbli għal EHQLA u HQLA</w:t>
            </w:r>
          </w:p>
          <w:p w14:paraId="6D56CAE4" w14:textId="3D083DB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ta’ assi gravati li huma nozzjonalment eliġibbli biex jikkwalifikaw bħala assi ta’ likwidità u kwalità ta’ kreditu għoljin ħafna (EHQLA) u assi ta’ likwidità u kwalità ta’ kreditu għoljin (HQLA). </w:t>
            </w:r>
          </w:p>
          <w:p w14:paraId="35B27581" w14:textId="1C0076F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Għall-finijiet ta’ dan ir-Regolament, EHQLA gravati nozzjonalment eliġibbli u HQLA gravati nozzjonalment eliġibbli għandhom ikunu l-assi elenkati fl-Artikoli minn 10 sa13 tar-Regolament ta’ Delega (UE) 2015/61 u li kienu jikkonformaw mar-rekwiżiti ġenerali u operazzjonali stabbiliti fl-Artikoli 7 u 8 ta’ dak ir-Regolament ta’ Delega, kieku ma kienx għall-istatus tagħhom bħala assi gravati f’konformità ma’ dan l-Anness. </w:t>
            </w:r>
          </w:p>
          <w:p w14:paraId="1A52A644" w14:textId="6CE8AE1D" w:rsidR="00941FAE" w:rsidRPr="00857276" w:rsidRDefault="00941FAE" w:rsidP="00AC68E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EHQLA gravati nozzjonalment eliġibbli u HQLA gravati nozzjonalment eliġibbli għandhom ikunu konformi wkoll mar-rekwiżiti speċifiċi għall-klassi tal-iskoperturi stabbiliti fl-Artikoli minn 10 sa 16 u fl-Artikoli minn 35 sa 37 tar-Regolament ta’ Delega (UE) 2015/61. L-ammont riportat ta’ EHQLA gravati nozzjonalment eliġibbli u ta’ HQLA gravati nozzjonalment eliġibbli għandu jkun l-ammont riportat qabel l-applikazzjoni tat-telf impost speċifikat fl-Artikoli minn 10 sa 16 ta’ dak ir-Regolament ta’ Delega.</w:t>
            </w:r>
          </w:p>
        </w:tc>
      </w:tr>
      <w:tr w:rsidR="00941FAE" w:rsidRPr="00857276" w14:paraId="49DADE3B" w14:textId="77777777" w:rsidTr="005150E8">
        <w:tc>
          <w:tcPr>
            <w:tcW w:w="993" w:type="dxa"/>
            <w:shd w:val="clear" w:color="auto" w:fill="FFFFFF"/>
          </w:tcPr>
          <w:p w14:paraId="611C46FA" w14:textId="1B6DE38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14DBD0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tal-assi gravati</w:t>
            </w:r>
          </w:p>
          <w:p w14:paraId="4FE00C07" w14:textId="1FBE251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L-IFRS 13 u l-Artikolu 8 tad-Direttiva 2013/34/UE għal istituzzjonijiet li ma japplikawx l-IFRSs </w:t>
            </w:r>
          </w:p>
          <w:p w14:paraId="613A4A53" w14:textId="5CA0D358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il-valur ġust tat-titoli ta’ dejn gravati tagħhom f’konformità mad-definizzjoni ta’ aggravar ta’ assi msemmija fil-punt 11 ta’ dan l-Anness. </w:t>
            </w:r>
          </w:p>
          <w:p w14:paraId="14422D91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huwa l-prezz li istituzzjoni tirċievi biex tbigħ assi jew li tħallas għat-trasferiment ta’ obbligazzjoni fi tranżazzjoni ordinata bejn parteċipanti fis-suq fid-data tal-kejl (ara l-IFRS 13 Kejl tal-Valur Ġust).</w:t>
            </w:r>
          </w:p>
        </w:tc>
      </w:tr>
      <w:tr w:rsidR="00941FAE" w:rsidRPr="00857276" w14:paraId="33F7E130" w14:textId="77777777" w:rsidTr="005150E8">
        <w:tc>
          <w:tcPr>
            <w:tcW w:w="993" w:type="dxa"/>
            <w:shd w:val="clear" w:color="auto" w:fill="FFFFFF"/>
          </w:tcPr>
          <w:p w14:paraId="6C8C4D01" w14:textId="61BDB34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0050</w:t>
            </w:r>
          </w:p>
        </w:tc>
        <w:tc>
          <w:tcPr>
            <w:tcW w:w="8079" w:type="dxa"/>
            <w:vAlign w:val="center"/>
          </w:tcPr>
          <w:p w14:paraId="5D731BD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23FF15E4" w14:textId="43D21CE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ta’ titoli ta’ dejn gravati miżmuma mill-istituzzjoni tar-rapportar li huma eliġibbli għal operazzjonijiet ma’ dawk il-banek ċentrali li għalihom l-istituzzjoni tar-rapportar għandha aċċess. </w:t>
            </w:r>
          </w:p>
          <w:p w14:paraId="0BF7941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67C1A5" w14:textId="77777777" w:rsidTr="005150E8">
        <w:tc>
          <w:tcPr>
            <w:tcW w:w="993" w:type="dxa"/>
            <w:shd w:val="clear" w:color="auto" w:fill="FFFFFF"/>
          </w:tcPr>
          <w:p w14:paraId="4786AAD4" w14:textId="459304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0055</w:t>
            </w:r>
          </w:p>
        </w:tc>
        <w:tc>
          <w:tcPr>
            <w:tcW w:w="8079" w:type="dxa"/>
            <w:vAlign w:val="center"/>
          </w:tcPr>
          <w:p w14:paraId="145470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nozzjonalment eliġibbli għal EHQLA u HQLA</w:t>
            </w:r>
          </w:p>
          <w:p w14:paraId="0664A898" w14:textId="77777777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Valur ġust ta’ assi gravati li huma nozzjonalment eliġibbli biex jikkwalifikaw bħala EHQLA u HQLA </w:t>
            </w:r>
          </w:p>
          <w:p w14:paraId="5EA47D4C" w14:textId="335D0E60" w:rsidR="00941FAE" w:rsidRPr="00857276" w:rsidRDefault="00941FAE" w:rsidP="0034431C">
            <w:pPr>
              <w:spacing w:before="0"/>
              <w:rPr>
                <w:rStyle w:val="InstructionsTabelleberschrift"/>
                <w:b w:val="0"/>
                <w:bCs w:val="0"/>
                <w:u w:val="none"/>
              </w:rPr>
            </w:pPr>
            <w:r>
              <w:rPr>
                <w:rStyle w:val="TeksttreciTimesNewRoman105ptOdstpy0pt"/>
                <w:sz w:val="24"/>
              </w:rPr>
              <w:t>Għall-finijiet ta’ dan ir-Regolament, EHQLA gravati nozzjonalment eliġibbli u HQLA gravati nozzjonalment eliġibbli għandhom ikunu l-assi elenkati fl-Artikoli minn 10 sa13 tar-Regolament ta’ Delega (UE) 2015/61 u li kienu jikkonformaw mar-rekwiżiti ġenerali u operazzjonali stabbiliti fl-Artikoli 7 u 8 ta’ dak ir-Regolament ta’ Delega, kieku ma kienx għall-istatus tagħhom bħala assi gravati f’konformità ma’ dan l-Anness.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il-valur ġust qabel l-applikazzjoni tat-telf impost speċifikat fl-Artikoli minn 10 sa 16 ta’ dak ir-Regolament ta’ Delega.</w:t>
            </w:r>
          </w:p>
        </w:tc>
      </w:tr>
      <w:tr w:rsidR="00941FAE" w:rsidRPr="00857276" w14:paraId="34B86082" w14:textId="77777777" w:rsidTr="005150E8">
        <w:tc>
          <w:tcPr>
            <w:tcW w:w="993" w:type="dxa"/>
            <w:shd w:val="clear" w:color="auto" w:fill="FFFFFF"/>
          </w:tcPr>
          <w:p w14:paraId="127CCC82" w14:textId="5A2A52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58BE4A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assi mhux gravati</w:t>
            </w:r>
          </w:p>
          <w:p w14:paraId="173C0D74" w14:textId="13FD34B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riportat tal-assi tagħhom li mhumiex gravati f’konformità mad-definizzjoni ta’ aggravar ta’ assi msemmija fil-punt 11 ta’ dan l-Anness.</w:t>
            </w:r>
          </w:p>
          <w:p w14:paraId="75DCDA87" w14:textId="23B72495" w:rsidR="00941FAE" w:rsidRPr="00857276" w:rsidRDefault="00941FAE" w:rsidP="00036134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Ammont riportat għandu jfisser l-ammont rapportat fin-naħa tal-assi tal-karta bilanċjali.</w:t>
            </w:r>
          </w:p>
        </w:tc>
      </w:tr>
      <w:tr w:rsidR="00941FAE" w:rsidRPr="00857276" w14:paraId="2AB7239B" w14:textId="77777777" w:rsidTr="005150E8">
        <w:tc>
          <w:tcPr>
            <w:tcW w:w="993" w:type="dxa"/>
            <w:shd w:val="clear" w:color="auto" w:fill="FFFFFF"/>
          </w:tcPr>
          <w:p w14:paraId="205B319F" w14:textId="24B694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658B64C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2FA6BD41" w14:textId="1583EE5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assi mhux gravati miżmuma mill-istituzzjoni tar-rapportar li jinħarġu minn kwalunkwe entità fl-ambitu prudenzjali tal-konsolidazzjoni.</w:t>
            </w:r>
          </w:p>
        </w:tc>
      </w:tr>
      <w:tr w:rsidR="00941FAE" w:rsidRPr="00857276" w14:paraId="5D653190" w14:textId="77777777" w:rsidTr="005150E8">
        <w:tc>
          <w:tcPr>
            <w:tcW w:w="993" w:type="dxa"/>
            <w:shd w:val="clear" w:color="auto" w:fill="FFFFFF"/>
          </w:tcPr>
          <w:p w14:paraId="4EDDC59A" w14:textId="0B62540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0080</w:t>
            </w:r>
          </w:p>
        </w:tc>
        <w:tc>
          <w:tcPr>
            <w:tcW w:w="8079" w:type="dxa"/>
            <w:vAlign w:val="center"/>
          </w:tcPr>
          <w:p w14:paraId="2CF28C0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6FF37FCC" w14:textId="34F48D1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ta' assi mhux gravati miżmuma mill-istituzzjoni tar-rapportar li huma eliġibbli għal operazzjonijiet ma’ dawk il-banek ċentrali li għalihom istituzzjoni tar-rapportar għandha aċċess. </w:t>
            </w:r>
          </w:p>
          <w:p w14:paraId="6B7AB4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280F583C" w14:textId="77777777" w:rsidTr="005150E8">
        <w:tc>
          <w:tcPr>
            <w:tcW w:w="993" w:type="dxa"/>
            <w:shd w:val="clear" w:color="auto" w:fill="FFFFFF"/>
          </w:tcPr>
          <w:p w14:paraId="0E2B57ED" w14:textId="563EAF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0085</w:t>
            </w:r>
          </w:p>
        </w:tc>
        <w:tc>
          <w:tcPr>
            <w:tcW w:w="8079" w:type="dxa"/>
            <w:vAlign w:val="center"/>
          </w:tcPr>
          <w:p w14:paraId="2FD8E7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14:paraId="2F299F83" w14:textId="73DD3BE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Ammont riportat ta’ EHQLA u ta’ HQLA mhux gravati li huma elenkati fl-Artikoli minn 10 sa 13 tar-Regolament ta’ Delega (UE) 2015/61 u li jikkonformaw mar-rekwiżiti ġenerali u operazzjonali stabbiliti fl-Artikoli 7 u 8 ta’ dak ir-Regolament ta’ Delega kif ukoll mar-rekwiżiti speċifiċi għall-klassi tal-iskoperturi stabbiliti fl-Artikoli minn 10 sa 16 u minn 35 sa 37 ta’ dak ir-Regolament ta’ Delega.</w:t>
            </w:r>
          </w:p>
          <w:p w14:paraId="6AD9293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L-ammont riportat ta’ EHQLA u ta’ HQLA għandu jkun l-ammont riportat qabel l-applikazzjoni tat-telf impost speċifikat fl-Artikoli minn 10 sa 16 tar-Regolament ta’ Delega (UE) 2015/61.</w:t>
            </w:r>
          </w:p>
        </w:tc>
      </w:tr>
      <w:tr w:rsidR="00941FAE" w:rsidRPr="00857276" w14:paraId="51B0F881" w14:textId="77777777" w:rsidTr="005150E8">
        <w:tc>
          <w:tcPr>
            <w:tcW w:w="993" w:type="dxa"/>
            <w:shd w:val="clear" w:color="auto" w:fill="FFFFFF"/>
          </w:tcPr>
          <w:p w14:paraId="6FB8B841" w14:textId="3DE40B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1C819A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assi mhux gravati</w:t>
            </w:r>
          </w:p>
          <w:p w14:paraId="3306DD1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L-IFRS 13 u l-Artikolu 8 tad-Direttiva 2013/34/UE għal istituzzjonijiet li ma japplikawx l-IFRSs</w:t>
            </w:r>
          </w:p>
          <w:p w14:paraId="295DA243" w14:textId="094F254C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tat-titoli ta’ dejn tagħhom li mhumiex gravati f’konformità mad-definizzjoni ta’ aggravar ta’ assi msemmija fil-punt 11 ta’ dan l-Anness.</w:t>
            </w:r>
          </w:p>
          <w:p w14:paraId="0826C06E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istituzzjoni tirċievi biex tbigħ assi jew li tħallas għat-trasferiment ta’ obbligazzjoni fi tranżazzjoni ordinata bejn parteċipanti fis-suq fid-data tal-kejl (ara l-IFRS 13 Kejl tal-Valur Ġust).</w:t>
            </w:r>
          </w:p>
        </w:tc>
      </w:tr>
      <w:tr w:rsidR="00941FAE" w:rsidRPr="00857276" w14:paraId="54757F5F" w14:textId="77777777" w:rsidTr="005150E8">
        <w:tc>
          <w:tcPr>
            <w:tcW w:w="993" w:type="dxa"/>
            <w:shd w:val="clear" w:color="auto" w:fill="FFFFFF"/>
          </w:tcPr>
          <w:p w14:paraId="0D3A3DB7" w14:textId="70A4A0C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0E5E48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52135152" w14:textId="772FC0C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ta’ titoli ta’ dejn mhux gravati miżmuma mill-istituzzjoni tar-rapportar li huma eliġibbli għal operazzjonijiet ma’ dawk il-banek ċentrali li istituzzjoni tar-rapportar għandha aċċess għalihom. </w:t>
            </w:r>
          </w:p>
          <w:p w14:paraId="4A23A4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1341E185" w14:textId="77777777" w:rsidTr="005150E8">
        <w:tc>
          <w:tcPr>
            <w:tcW w:w="993" w:type="dxa"/>
            <w:shd w:val="clear" w:color="auto" w:fill="FFFFFF"/>
          </w:tcPr>
          <w:p w14:paraId="3AA43CDF" w14:textId="76B95A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0105</w:t>
            </w:r>
          </w:p>
        </w:tc>
        <w:tc>
          <w:tcPr>
            <w:tcW w:w="8079" w:type="dxa"/>
            <w:vAlign w:val="center"/>
          </w:tcPr>
          <w:p w14:paraId="49C01D4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14:paraId="6A307766" w14:textId="3C568025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</w:t>
            </w:r>
            <w:r>
              <w:rPr>
                <w:rStyle w:val="TeksttreciTimesNewRoman105ptOdstpy0pt"/>
                <w:sz w:val="24"/>
              </w:rPr>
              <w:t>alur ġust ta’ EHQLA u ta’ HQLA mhux gravati li huma elenkati fl-Artikoli minn 10 sa 13 tar-Regolament ta’ Delega (UE) 2015/61 u li jikkonformaw mar-</w:t>
            </w:r>
            <w:r>
              <w:rPr>
                <w:rStyle w:val="TeksttreciTimesNewRoman105ptOdstpy0pt"/>
                <w:sz w:val="24"/>
              </w:rPr>
              <w:lastRenderedPageBreak/>
              <w:t>rekwiżiti ġenerali u operazzjonali stabbiliti fl-Artikoli 7 u 8 ta’ dak ir-Regolament ta’ Delega kif ukoll mar-rekwiżiti speċifiċi għall-klassi tal-iskoperturi stabbiliti fl-Artikoli minn 10 sa 16 u minn 35 sa 37 ta’ dak ir-Regolament ta’ Delega.</w:t>
            </w:r>
          </w:p>
          <w:p w14:paraId="606163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 minn 10 sa 16 tar-Regolament ta’ Delega (UE) 2015/61.</w:t>
            </w:r>
          </w:p>
        </w:tc>
      </w:tr>
    </w:tbl>
    <w:p w14:paraId="61756DE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3" w:name="_Toc348096566"/>
      <w:bookmarkStart w:id="34" w:name="_Toc119002885"/>
      <w:r>
        <w:rPr>
          <w:rFonts w:ascii="Times New Roman" w:hAnsi="Times New Roman"/>
          <w:sz w:val="24"/>
          <w:u w:val="none"/>
        </w:rPr>
        <w:lastRenderedPageBreak/>
        <w:t>Formola: AE-COL. Kollateral riċevut mill-istituzzjoni tar-rapportar</w:t>
      </w:r>
      <w:bookmarkEnd w:id="33"/>
      <w:bookmarkEnd w:id="34"/>
    </w:p>
    <w:p w14:paraId="7107094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5" w:name="_Toc348096567"/>
      <w:bookmarkStart w:id="36" w:name="_Toc348097328"/>
      <w:bookmarkStart w:id="37" w:name="_Toc119002886"/>
      <w:r>
        <w:rPr>
          <w:rFonts w:ascii="Times New Roman" w:hAnsi="Times New Roman"/>
          <w:sz w:val="24"/>
          <w:u w:val="none"/>
        </w:rPr>
        <w:t>Rimarki ġenerali</w:t>
      </w:r>
      <w:bookmarkEnd w:id="37"/>
    </w:p>
    <w:p w14:paraId="35FC672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Għall-kollateral riċevut mill-istituzzjoni tar-rapportar u t-titoli ta’ dejn proprji maħruġa għajr bonds koperti jew titolizzazzjonijiet proprji, il-kategorija ta’ assi “mhux gravati” tinqasam bejn dawk “disponibbli għal aggravar” jew potenzjalment eliġibbli għal aggravar u dawk “mhux disponibbli għal aggravar”.</w:t>
      </w:r>
    </w:p>
    <w:p w14:paraId="2F0EF69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Assi huma “mhux disponibbli għal aggravar” meta jkunu ġew riċevuti bħala kollateral u l-istituzzjoni tar-rapportar ma tkunx permessa tbigħ jew tirhan mill-ġdid il-kollateral, ħlief fil-każ ta’ inadempjenza min-naħa tas-sid tal-kollateral. Titoli ta’ dejn proprji maħruġa għajr bonds koperti jew titolizzazzjonijiet proprji huma mhux disponibbli għal aggravar meta jkun hemm kwalunkwe restrizzjoni fit-termini tal-ħruġ biex jinbiegħu jew jiġu mirhuna mill-ġdid it-titoli miżmuma.</w:t>
      </w:r>
    </w:p>
    <w:p w14:paraId="6C172FD5" w14:textId="59669A7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Għall-finijiet tar-rapportar dwar l-aggravar ta’ assi, titoli meħuda b’self bi skambju ma’ tariffa mingħajr ma jingħata kollateral fi flus jew kollateral mhux fi flus għandhom jiġu rapportati bħala kollateral riċevut.</w:t>
      </w:r>
    </w:p>
    <w:p w14:paraId="5092FFE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8" w:name="_Toc348101349"/>
      <w:bookmarkStart w:id="39" w:name="_Toc119002887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35"/>
      <w:bookmarkEnd w:id="36"/>
      <w:bookmarkEnd w:id="38"/>
      <w:bookmarkEnd w:id="3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A63AA0D" w14:textId="77777777" w:rsidTr="005150E8">
        <w:tc>
          <w:tcPr>
            <w:tcW w:w="993" w:type="dxa"/>
            <w:shd w:val="clear" w:color="auto" w:fill="D9D9D9"/>
          </w:tcPr>
          <w:p w14:paraId="3271298D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3A53C2C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C3DF366" w14:textId="77777777" w:rsidTr="005150E8">
        <w:tc>
          <w:tcPr>
            <w:tcW w:w="993" w:type="dxa"/>
            <w:shd w:val="clear" w:color="auto" w:fill="D9D9D9"/>
          </w:tcPr>
          <w:p w14:paraId="1C7F8E31" w14:textId="6A2D7A6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647E9CA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mill-istituzzjoni tar-rapportar</w:t>
            </w:r>
          </w:p>
          <w:p w14:paraId="684BBA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Il-klassijiet kollha ta’ kollateral riċevut mill-istituzzjoni tar-rapportar</w:t>
            </w:r>
          </w:p>
        </w:tc>
      </w:tr>
      <w:tr w:rsidR="00941FAE" w:rsidRPr="00857276" w14:paraId="00CC7001" w14:textId="77777777" w:rsidTr="005150E8">
        <w:tc>
          <w:tcPr>
            <w:tcW w:w="993" w:type="dxa"/>
            <w:shd w:val="clear" w:color="auto" w:fill="FFFFFF"/>
          </w:tcPr>
          <w:p w14:paraId="2FAF6D6B" w14:textId="6DBDB44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780561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fuq talba</w:t>
            </w:r>
          </w:p>
          <w:p w14:paraId="018533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fuq talba</w:t>
            </w:r>
          </w:p>
          <w:p w14:paraId="6E16EE9A" w14:textId="2048CFD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0020 tal-formola AE-ASS.</w:t>
            </w:r>
          </w:p>
        </w:tc>
      </w:tr>
      <w:tr w:rsidR="00941FAE" w:rsidRPr="00857276" w14:paraId="0D7323AE" w14:textId="77777777" w:rsidTr="005150E8">
        <w:tc>
          <w:tcPr>
            <w:tcW w:w="993" w:type="dxa"/>
            <w:shd w:val="clear" w:color="auto" w:fill="FFFFFF"/>
          </w:tcPr>
          <w:p w14:paraId="3DF17E27" w14:textId="21BA19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748162F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22BE06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strumenti ta’ ekwità</w:t>
            </w:r>
          </w:p>
          <w:p w14:paraId="6F00D187" w14:textId="056BE169" w:rsidR="00941FAE" w:rsidRPr="00857276" w:rsidRDefault="00941FAE" w:rsidP="005F0523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0030 tal-formola AE-ASS.</w:t>
            </w:r>
          </w:p>
        </w:tc>
      </w:tr>
      <w:tr w:rsidR="00941FAE" w:rsidRPr="00857276" w14:paraId="093C38C7" w14:textId="77777777" w:rsidTr="005150E8">
        <w:tc>
          <w:tcPr>
            <w:tcW w:w="993" w:type="dxa"/>
            <w:shd w:val="clear" w:color="auto" w:fill="FFFFFF"/>
          </w:tcPr>
          <w:p w14:paraId="152C729A" w14:textId="7B6F552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65352DB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4428F43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</w:t>
            </w:r>
          </w:p>
          <w:p w14:paraId="722ED207" w14:textId="265E5E8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0040 tal-formola AE-ASS.</w:t>
            </w:r>
          </w:p>
        </w:tc>
      </w:tr>
      <w:tr w:rsidR="00941FAE" w:rsidRPr="00857276" w14:paraId="1596D4A0" w14:textId="77777777" w:rsidTr="005150E8">
        <w:tc>
          <w:tcPr>
            <w:tcW w:w="993" w:type="dxa"/>
            <w:shd w:val="clear" w:color="auto" w:fill="FFFFFF"/>
          </w:tcPr>
          <w:p w14:paraId="665AE2DD" w14:textId="7923779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vAlign w:val="center"/>
          </w:tcPr>
          <w:p w14:paraId="47BE17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62963E1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Kollateral riċevut mill-istituzzjoni tar-rapportar li jinkludi bonds koperti</w:t>
            </w:r>
          </w:p>
          <w:p w14:paraId="38D9C63D" w14:textId="0D5CAB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0050 tal-formola AE-ASS.</w:t>
            </w:r>
          </w:p>
        </w:tc>
      </w:tr>
      <w:tr w:rsidR="00941FAE" w:rsidRPr="00857276" w14:paraId="5AC2E632" w14:textId="77777777" w:rsidTr="005150E8">
        <w:tc>
          <w:tcPr>
            <w:tcW w:w="993" w:type="dxa"/>
            <w:shd w:val="clear" w:color="auto" w:fill="FFFFFF"/>
          </w:tcPr>
          <w:p w14:paraId="5667B605" w14:textId="60B09AF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0180</w:t>
            </w:r>
          </w:p>
        </w:tc>
        <w:tc>
          <w:tcPr>
            <w:tcW w:w="8079" w:type="dxa"/>
            <w:vAlign w:val="center"/>
          </w:tcPr>
          <w:p w14:paraId="63BECAF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297E18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titolizzazzjonijiet</w:t>
            </w:r>
          </w:p>
          <w:p w14:paraId="65787F92" w14:textId="373958A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0060 tal-formola AE-ASS.</w:t>
            </w:r>
          </w:p>
        </w:tc>
      </w:tr>
      <w:tr w:rsidR="00941FAE" w:rsidRPr="00857276" w14:paraId="566C1537" w14:textId="77777777" w:rsidTr="005150E8">
        <w:tc>
          <w:tcPr>
            <w:tcW w:w="993" w:type="dxa"/>
            <w:shd w:val="clear" w:color="auto" w:fill="FFFFFF"/>
          </w:tcPr>
          <w:p w14:paraId="0205E40F" w14:textId="723633A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370AC96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mill-gvernijiet estiżi</w:t>
            </w:r>
          </w:p>
          <w:p w14:paraId="33DD1F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gvernijiet estiżi</w:t>
            </w:r>
          </w:p>
          <w:p w14:paraId="450E735A" w14:textId="2E0B010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0070 tal-formola AE-ASS.</w:t>
            </w:r>
          </w:p>
        </w:tc>
      </w:tr>
      <w:tr w:rsidR="00941FAE" w:rsidRPr="00857276" w14:paraId="3CEAE639" w14:textId="77777777" w:rsidTr="005150E8">
        <w:tc>
          <w:tcPr>
            <w:tcW w:w="993" w:type="dxa"/>
            <w:shd w:val="clear" w:color="auto" w:fill="FFFFFF"/>
          </w:tcPr>
          <w:p w14:paraId="0B76D0CD" w14:textId="246938E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0200</w:t>
            </w:r>
          </w:p>
        </w:tc>
        <w:tc>
          <w:tcPr>
            <w:tcW w:w="8079" w:type="dxa"/>
          </w:tcPr>
          <w:p w14:paraId="6834F8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impriżi finanzjarji</w:t>
            </w:r>
          </w:p>
          <w:p w14:paraId="533110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impriżi finanzjarji</w:t>
            </w:r>
          </w:p>
          <w:p w14:paraId="1C5D2897" w14:textId="7733DEE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0080 tal-formola AE-ASS.</w:t>
            </w:r>
          </w:p>
        </w:tc>
      </w:tr>
      <w:tr w:rsidR="00941FAE" w:rsidRPr="00857276" w14:paraId="6818DB58" w14:textId="77777777" w:rsidTr="005150E8">
        <w:tc>
          <w:tcPr>
            <w:tcW w:w="993" w:type="dxa"/>
            <w:shd w:val="clear" w:color="auto" w:fill="FFFFFF"/>
          </w:tcPr>
          <w:p w14:paraId="1A8EE97B" w14:textId="73B9EE9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779FE6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impriżi mhux finanzjarji</w:t>
            </w:r>
          </w:p>
          <w:p w14:paraId="4C4E4C0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impriżi mhux finanzjarji</w:t>
            </w:r>
          </w:p>
          <w:p w14:paraId="72C76FCC" w14:textId="1BFC4B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0090 tal-formola AE-ASS.</w:t>
            </w:r>
          </w:p>
        </w:tc>
      </w:tr>
      <w:tr w:rsidR="00941FAE" w:rsidRPr="00857276" w14:paraId="214FEC40" w14:textId="77777777" w:rsidTr="005150E8">
        <w:tc>
          <w:tcPr>
            <w:tcW w:w="993" w:type="dxa"/>
            <w:shd w:val="clear" w:color="auto" w:fill="FFFFFF"/>
          </w:tcPr>
          <w:p w14:paraId="1CA3B116" w14:textId="3F02A81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ECD64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fuq talba</w:t>
            </w:r>
          </w:p>
          <w:p w14:paraId="38A75E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u avvanzi għajr self fuq talba</w:t>
            </w:r>
          </w:p>
          <w:p w14:paraId="07F37158" w14:textId="38F483F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0100 tal-formola AE-ASS.</w:t>
            </w:r>
          </w:p>
        </w:tc>
      </w:tr>
      <w:tr w:rsidR="00941FAE" w:rsidRPr="00857276" w14:paraId="720EBAC9" w14:textId="77777777" w:rsidTr="005150E8">
        <w:tc>
          <w:tcPr>
            <w:tcW w:w="993" w:type="dxa"/>
            <w:shd w:val="clear" w:color="auto" w:fill="FFFFFF"/>
          </w:tcPr>
          <w:p w14:paraId="12271E55" w14:textId="63F74BC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  <w:vAlign w:val="center"/>
          </w:tcPr>
          <w:p w14:paraId="01C356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ieħor riċevut</w:t>
            </w:r>
          </w:p>
          <w:p w14:paraId="3DDA727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assi oħra</w:t>
            </w:r>
          </w:p>
          <w:p w14:paraId="00665D1C" w14:textId="1778413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0120 tal-formola AE-ASS.</w:t>
            </w:r>
          </w:p>
        </w:tc>
      </w:tr>
      <w:tr w:rsidR="00941FAE" w:rsidRPr="00857276" w14:paraId="18B233BB" w14:textId="77777777" w:rsidTr="005150E8">
        <w:tc>
          <w:tcPr>
            <w:tcW w:w="993" w:type="dxa"/>
            <w:shd w:val="clear" w:color="auto" w:fill="D9D9D9"/>
          </w:tcPr>
          <w:p w14:paraId="3A209307" w14:textId="2123E2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EB54B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14:paraId="5C2CFC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proprji maħruġa kkonservati mill-istituzzjoni tar-rapportar li mhumiex bonds koperti proprji maħruġa jew titolizzazzjonijiet proprji maħruġa. </w:t>
            </w:r>
          </w:p>
          <w:p w14:paraId="44ED6302" w14:textId="16B326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Peress li skont l-IAS 39.42 it-titoli ta’ dejn proprji kkonservati jew riakkwistati maħruġa jnaqqsu l-obbligazzjonijiet finanzjarji relatati, dawk it-titoli ma għandhomx jiġu inklużi fil-kategorija tal-assi tal-istituzzjoni tar-rapportar (ir-ringiela 0010 tal-formula AE-ASS). It-titoli ta’ dejn proprji li r-rikonoxximent tagħhom ma jistax jiġi rtirat mill-karta bilanċjali minn istituzzjoni mhux tal-IFRS għandhom jiġu inklużi f’din ir-ringiela.</w:t>
            </w:r>
          </w:p>
          <w:p w14:paraId="61FC0A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jew titolizzazzjonijiet proprji maħruġa ma għandhomx jiġu rapportati f’din il-kategorija minħabba li japplikaw regoli differenti għal dawk il-każijiet sabiex jiġi evitat l-għadd doppju:</w:t>
            </w:r>
          </w:p>
          <w:p w14:paraId="1D2A1654" w14:textId="77777777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meta t-titoli ta’ dejn proprji jiġu mirhuna, l-ammont tal-aggregazzjoni ta’ kopertura/assi sottostanti li qed isostnu dawk it-titoli kkonservati u mirhuna għandu jiġi rapportat bħala assi gravati fil-formola AE-ASS;</w:t>
            </w:r>
          </w:p>
          <w:p w14:paraId="72A7569A" w14:textId="71C98CAF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ta’ dejn proprji jkunu għadhom ma ġewx mirhuna, l-ammont tal-aggregazzjoni ta’ kopertura/assi sottostanti li qed isostnu dawk it-titoli kkonservati u li għadhom mhux mirhuna għandu jiġi rapportat bħala assi mhux gravati fil-formola AE-ASS. Informazzjoni addizzjonali dwar dan it-tieni tip ta’ titoli ta’ dejn proprji li għadhom ma ġewx mirhuna (l-assi sottostanti, il-valur ġust u l-eliġibbiltà ta’ dawk disponibbli għal aggravar u l-ammont nominali ta’ dawk mhux disponibbli għal aggravar) għandha tiġi rapportata fil-formola AE-NPL.</w:t>
            </w:r>
          </w:p>
        </w:tc>
      </w:tr>
      <w:tr w:rsidR="00941FAE" w:rsidRPr="00857276" w14:paraId="012605C6" w14:textId="77777777" w:rsidTr="005150E8">
        <w:tc>
          <w:tcPr>
            <w:tcW w:w="993" w:type="dxa"/>
            <w:shd w:val="clear" w:color="auto" w:fill="D9D9D9"/>
          </w:tcPr>
          <w:p w14:paraId="07774210" w14:textId="78AE3E60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0245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52E0A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ma ġewx mirhuna</w:t>
            </w:r>
          </w:p>
          <w:p w14:paraId="5267BDE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u titolizzazzjonijiet proprji maħruġa li huma kkonservati mill-istituzzjoni tar-rapportar u li mhumiex gravati</w:t>
            </w:r>
          </w:p>
          <w:p w14:paraId="70ED6A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Biex jiġi evitat għadd doppju, tapplika r-regola li ġejja fir-rigward ta’ bonds koperti u titolizzazzjonijiet proprji maħruġa u kkonservati mill-istituzzjoni tar-rapportar:</w:t>
            </w:r>
          </w:p>
          <w:p w14:paraId="5F0CA589" w14:textId="70F8A836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meta dawk it-titoli jkunu mirhuna, l-ammont tal-aggregazzjoni ta’ kopertura/assi sottostanti li jiggarantuhom għandu jiġi rapportat bħala assi gravati fil-Formola AE-ASS (F32.01). Is-sors tal-finanzjament fil-każ ta’ rahan ta’ bonds koperti u titolizzazzjonijiet proprji huwa t-tranżazzjoni l-ġdida li fiha t-titoli qed jiġu mirhuna (finanzjament mill-bank ċentrali jew tip ieħor ta’ finanzjament sikur) u mhux il-ħruġ oriġinali ta’ bonds koperti jew titolizzazzjonijiet;</w:t>
            </w:r>
          </w:p>
          <w:p w14:paraId="0337723B" w14:textId="512CB37C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meta dawk it-titoli jkunu għadhom mhux mirhuna, l-ammont tal-aggregazzjoni ta’ kopertura/assi sottostanti li qed jiggarantixxu dawk it-titoli għandu jiġi rapportat bħala assi mhux gravati fil-Formola AE-ASS (F32.01).</w:t>
            </w:r>
          </w:p>
        </w:tc>
      </w:tr>
      <w:tr w:rsidR="00941FAE" w:rsidRPr="00857276" w14:paraId="48AB19BF" w14:textId="77777777" w:rsidTr="005150E8">
        <w:tc>
          <w:tcPr>
            <w:tcW w:w="993" w:type="dxa"/>
            <w:shd w:val="clear" w:color="auto" w:fill="D9D9D9"/>
          </w:tcPr>
          <w:p w14:paraId="2AB82339" w14:textId="4F9BD9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0250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52C05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TOTALI, KOLLATERAL RIĊEVUT U TITOLI TA’ DEJN PROPRJI MAĦRUĠA</w:t>
            </w:r>
          </w:p>
          <w:p w14:paraId="34D0C890" w14:textId="4A6859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kollha tal-istituzzjoni tar-rapportar reġistrati fil-karta bilanċjali tagħha, il-klassijiet kollha ta’ kollateral riċevut mill-istituzzjoni tar-rapportar u t-titoli ta’ dejn proprji maħruġa kkonservati mill-istituzzjoni tar-rapportar li mhumiex bonds koperti proprji maħruġa jew titolizzazzjonijiet proprji maħruġa.</w:t>
            </w:r>
          </w:p>
        </w:tc>
      </w:tr>
    </w:tbl>
    <w:p w14:paraId="6707A1A1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0" w:name="_Toc348096568"/>
      <w:bookmarkStart w:id="41" w:name="_Toc348097329"/>
      <w:bookmarkStart w:id="42" w:name="_Toc348101350"/>
      <w:bookmarkStart w:id="43" w:name="_Toc119002888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40"/>
      <w:bookmarkEnd w:id="41"/>
      <w:bookmarkEnd w:id="42"/>
      <w:bookmarkEnd w:id="4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08737741" w14:textId="77777777" w:rsidTr="005150E8">
        <w:tc>
          <w:tcPr>
            <w:tcW w:w="993" w:type="dxa"/>
            <w:shd w:val="clear" w:color="auto" w:fill="D9D9D9"/>
          </w:tcPr>
          <w:p w14:paraId="2AD0974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1F472C1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7F2A48A" w14:textId="77777777" w:rsidTr="005150E8">
        <w:tc>
          <w:tcPr>
            <w:tcW w:w="993" w:type="dxa"/>
            <w:shd w:val="clear" w:color="auto" w:fill="FFFFFF"/>
          </w:tcPr>
          <w:p w14:paraId="50B2A69E" w14:textId="2FC880E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70AEE97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tal-kollateral gravat riċevut jew tat-titoli ta’ dejn proprji maħruġa</w:t>
            </w:r>
          </w:p>
          <w:p w14:paraId="013F73EB" w14:textId="6ADF1F1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tal-kollateral riċevut jew tat-titoli ta’ dejn proprji miżmuma/kkonservati, li huma gravati f’konformità mad-definizzjoni ta’ aggravar ta’ assi msemmija fil-punt 11 ta’ dan l-Anness.</w:t>
            </w:r>
          </w:p>
          <w:p w14:paraId="7A4EB13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ta’ strument finanzjarju għandu jkun il-prezz li istituzzjoni tirċievi biex tbigħ assi jew li tħallas għat-trasferiment ta’ obbligazzjoni fi tranżazzjoni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ordinata bejn parteċipanti fis-suq fid-data tal-kejl (ara l-IFRS 13 Kejl tal-Valur Ġust).</w:t>
            </w:r>
          </w:p>
        </w:tc>
      </w:tr>
      <w:tr w:rsidR="00941FAE" w:rsidRPr="00857276" w14:paraId="160BDE9E" w14:textId="77777777" w:rsidTr="005150E8">
        <w:tc>
          <w:tcPr>
            <w:tcW w:w="993" w:type="dxa"/>
            <w:shd w:val="clear" w:color="auto" w:fill="FFFFFF"/>
          </w:tcPr>
          <w:p w14:paraId="729F21AA" w14:textId="3A062C3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  <w:vAlign w:val="center"/>
          </w:tcPr>
          <w:p w14:paraId="5DDB674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4516C838" w14:textId="12CF6D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vinkolat riċevut jew titoli ta’ dejn proprji maħruġa miżmuma/kkonservati mill-istituzzjoni tar-rappurtar li huma maħruġa minn kwalunkwe entità fl-ambitu prudenzjali tal-konsolidazzjoni.</w:t>
            </w:r>
          </w:p>
        </w:tc>
      </w:tr>
      <w:tr w:rsidR="00941FAE" w:rsidRPr="00857276" w14:paraId="56042CF7" w14:textId="77777777" w:rsidTr="005150E8">
        <w:tc>
          <w:tcPr>
            <w:tcW w:w="993" w:type="dxa"/>
            <w:shd w:val="clear" w:color="auto" w:fill="FFFFFF"/>
          </w:tcPr>
          <w:p w14:paraId="606817CE" w14:textId="19DAC49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146633D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2FDECE0A" w14:textId="50A60FD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gravat riċevut jew titoli ta’ dejn proprji maħruġa miżmuma/kkonservati mill-istituzzjoni tar-rapportar li huma eliġibbli għal operazzjonijiet ma’ dawk il-banek ċentrali li għalihom l-istituzzjoni tar-rapportar għandha aċċess.</w:t>
            </w:r>
          </w:p>
          <w:p w14:paraId="11932B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EEF9D88" w14:textId="77777777" w:rsidTr="005150E8">
        <w:tc>
          <w:tcPr>
            <w:tcW w:w="993" w:type="dxa"/>
            <w:shd w:val="clear" w:color="auto" w:fill="FFFFFF"/>
          </w:tcPr>
          <w:p w14:paraId="793DE33B" w14:textId="78B5D9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64357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nozzjonalment eliġibbli għal EHQLA u HQLA</w:t>
            </w:r>
          </w:p>
          <w:p w14:paraId="706E8679" w14:textId="787C960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Valur ġust tal-kollateral gravat riċevut, inkluż fi kwalunkwe tranżazzjoni ta’ teħid b’self ta’ titoli, jew titoli ta’ dejn proprji maħruġa miżmuma/kkonservati mill-istituzzjoni li huma nozzjonalment eliġibbli biex jikkwalifikaw bħala EHQLA u HQLA.</w:t>
            </w:r>
          </w:p>
          <w:p w14:paraId="5B29D57A" w14:textId="0CB9E6BE" w:rsidR="00941FAE" w:rsidRPr="00857276" w:rsidRDefault="00941FAE" w:rsidP="0018047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Għall-fini ta’ dan ir-Regolament, EHQLA gravati nozzjonalment eliġibbli u HQLA gravati nozzjonalment eliġibbli għandhom ikunu l-entrati ta’ kollateral riċevut jew ta’ titoli ta’ dejn proprji maħruġa miżmuma/kkonservati mill-istituzzjoni li huma elenkati fl-Artikoli minn 10 sa 13 tar-Regolament ta’ Delega (UE) 2015/61 u li kieku jikkonformaw mar-rekwiżiti ġenerali u operazzjonali stabbiliti fl-Artikoli 7 u 8 ta’ dak ir-Regolament ta’ Delega, li kieku ma kienx għall-istatus tagħhom bħala assi gravati f’konformità ma’ dan l-Anness.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il-valur ġust qabel l-applikazzjoni tat-telf impost speċifikat fl-Artikoli minn 10 sa 16 tar-Regolament ta’ Delega (UE) 2015/61.</w:t>
            </w:r>
          </w:p>
        </w:tc>
      </w:tr>
      <w:tr w:rsidR="00941FAE" w:rsidRPr="00857276" w14:paraId="5AFBB7B5" w14:textId="77777777" w:rsidTr="005150E8">
        <w:tc>
          <w:tcPr>
            <w:tcW w:w="993" w:type="dxa"/>
            <w:shd w:val="clear" w:color="auto" w:fill="FFFFFF"/>
          </w:tcPr>
          <w:p w14:paraId="797B600A" w14:textId="736BF0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D2066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tal-kollateral riċevut jew tat-titoli ta’ dejn proprji disponibbli għal aggravar</w:t>
            </w:r>
          </w:p>
          <w:p w14:paraId="2F11DA98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riċevut mill-istituzzjoni tar-rapportar li mhuwiex aggravat iżda disponibbli għal aggravar minħabba li l-istituzzjoni tar-rapportar titħalla tbigħu jew tirhanu mill-ġdid jekk ma jkunx hemm inadempjenza min-naħa tas-sid tal-kollateral. Dan jinkludi wkoll il-valur ġust ta’ titoli ta’ dejn proprji maħruġa, għajr bonds koperti jew titolizzazzjonijiet proprji li mhumiex gravati iżda disponibbli għal aggravar.</w:t>
            </w:r>
          </w:p>
        </w:tc>
      </w:tr>
      <w:tr w:rsidR="00941FAE" w:rsidRPr="00857276" w14:paraId="17E39543" w14:textId="77777777" w:rsidTr="005150E8">
        <w:tc>
          <w:tcPr>
            <w:tcW w:w="993" w:type="dxa"/>
            <w:shd w:val="clear" w:color="auto" w:fill="FFFFFF"/>
          </w:tcPr>
          <w:p w14:paraId="05C38754" w14:textId="0EEF886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0050</w:t>
            </w:r>
          </w:p>
        </w:tc>
        <w:tc>
          <w:tcPr>
            <w:tcW w:w="8079" w:type="dxa"/>
            <w:vAlign w:val="center"/>
          </w:tcPr>
          <w:p w14:paraId="392B5C8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4F8AB8E2" w14:textId="4E063AD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riċevut jew tat-titoli ta’ dejn proprji maħruġa għajr bonds koperti jew titolizzazzjonijiet proprji disponibbli għal aggravar li jinħarġu minn kwalunkwe entità fl-ambitu prudenzjali tal-konsolidament.</w:t>
            </w:r>
          </w:p>
        </w:tc>
      </w:tr>
      <w:tr w:rsidR="00941FAE" w:rsidRPr="00857276" w14:paraId="33E7C1A0" w14:textId="77777777" w:rsidTr="005150E8">
        <w:tc>
          <w:tcPr>
            <w:tcW w:w="993" w:type="dxa"/>
            <w:shd w:val="clear" w:color="auto" w:fill="FFFFFF"/>
          </w:tcPr>
          <w:p w14:paraId="10E1F90B" w14:textId="164FBE3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81BDC5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6FE091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tal-kollateral riċevut jew tat-titoli ta’ dejn proprji maħruġa għajr bonds koperti jew titolizzazzjonijiet proprji disponibbli għal aggravar, li huma eliġibbli għal operazzjonijiet ma’ dawk il-banek ċentrali li l-istituzzjoni tar-rapportar għandha aċċess għalihom. </w:t>
            </w:r>
          </w:p>
          <w:p w14:paraId="154284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58BD4D02" w14:textId="77777777" w:rsidTr="005150E8">
        <w:tc>
          <w:tcPr>
            <w:tcW w:w="993" w:type="dxa"/>
            <w:shd w:val="clear" w:color="auto" w:fill="FFFFFF"/>
          </w:tcPr>
          <w:p w14:paraId="5CFBF17D" w14:textId="0C40262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0065</w:t>
            </w:r>
          </w:p>
        </w:tc>
        <w:tc>
          <w:tcPr>
            <w:tcW w:w="8079" w:type="dxa"/>
            <w:vAlign w:val="center"/>
          </w:tcPr>
          <w:p w14:paraId="486C24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14:paraId="77C0FF0A" w14:textId="52D5D1E0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Valur ġust tal-kollateral mhux gravat riċevut jew tat-titoli ta’ dejn proprji maħruġa miżmuma/kkonservati mill-istituzzjoni għajr bonds koperti jew pożizzjonijiet ta’ titolizzazzjoni proprji disponibbli għal aggravar li jikkwalifikaw bħala EHQLA u HQLA li huma elenkati fl-Artikoli minn 10 sa13 tar-Regolament ta’ Delega (UE) 2015/61 u li jikkonformaw mar-rekwiżiti ġenerali u operazzjonali stabbiliti fl-Artikoli 7 u 8 ta’ dak ir-Regolament ta’ Delega, kif ukoll mar-rekwiżiti speċifiċi għall-klassi tal-iskoperturi stabbiliti fl-Artikoli minn 10 sa 16 fl-Artikoli minn 35 sa 37 ta’ dak ir-Regolament ta’ Delega. </w:t>
            </w:r>
          </w:p>
          <w:p w14:paraId="420519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 minn 10 sa 16 tar-Regolament ta’ Delega (UE) 2015/61.</w:t>
            </w:r>
          </w:p>
        </w:tc>
      </w:tr>
      <w:tr w:rsidR="00941FAE" w:rsidRPr="00857276" w14:paraId="70C1E967" w14:textId="77777777" w:rsidTr="005150E8">
        <w:tc>
          <w:tcPr>
            <w:tcW w:w="993" w:type="dxa"/>
            <w:shd w:val="clear" w:color="auto" w:fill="FFFFFF"/>
          </w:tcPr>
          <w:p w14:paraId="714021E3" w14:textId="208207B8" w:rsidR="00941FAE" w:rsidRPr="00857276" w:rsidRDefault="00CD5BB1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4460EB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kollateral riċevut jew titoli ta’ dejn proprji maħruġa mhux disponibbli għal aggravar</w:t>
            </w:r>
          </w:p>
          <w:p w14:paraId="55313568" w14:textId="3473D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nominali ta’ kollateral riċevut miżmum mill-istituzzjoni tar-rapportar mhux gravat u mhux disponibbli għal aggravar. </w:t>
            </w:r>
          </w:p>
          <w:p w14:paraId="5BDAB796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għandu jinkludi l-ammont nominali tat-titoli ta’ dejn proprji maħruġa għajr bonds koperti jew titolizzazzjonijiet proprji kkonservati mill-istituzzjoni tar-rapportar li mhumiex gravati u lanqas disponibbli għal aggravar.</w:t>
            </w:r>
          </w:p>
        </w:tc>
      </w:tr>
    </w:tbl>
    <w:p w14:paraId="5A24148B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4" w:name="_Toc119002889"/>
      <w:r>
        <w:rPr>
          <w:rFonts w:ascii="Times New Roman" w:hAnsi="Times New Roman"/>
          <w:sz w:val="24"/>
          <w:u w:val="none"/>
        </w:rPr>
        <w:t>Formola: AE-NPL. Bonds koperti u titolizzazzjonijiet proprji maħruġa u li għadhom ma ġewx mirhuna</w:t>
      </w:r>
      <w:bookmarkEnd w:id="44"/>
    </w:p>
    <w:p w14:paraId="353509B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5" w:name="_Toc119002890"/>
      <w:r>
        <w:rPr>
          <w:rFonts w:ascii="Times New Roman" w:hAnsi="Times New Roman"/>
          <w:sz w:val="24"/>
          <w:u w:val="none"/>
        </w:rPr>
        <w:t>Rimarki ġenerali</w:t>
      </w:r>
      <w:bookmarkEnd w:id="45"/>
    </w:p>
    <w:p w14:paraId="4EC27690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Biex jiġi evitat għadd doppju, tapplika r-regola li ġejja fir-rigward ta’ bonds koperti u titolizzazzjonijiet proprji maħruġa u kkonservati mill-istituzzjoni tar-rapportar:</w:t>
      </w:r>
    </w:p>
    <w:p w14:paraId="154B5E49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meta dawk it-titoli jkunu mirhuna l-ammont tal-aggregazzjoni ta’ kopertura/assi sottostanti li jsostnuhom għandu jiġi rapportat bħala assi gravati fil-formola AE-</w:t>
      </w:r>
      <w:r>
        <w:rPr>
          <w:sz w:val="24"/>
        </w:rPr>
        <w:lastRenderedPageBreak/>
        <w:t>ASS. Is-sors tal-finanzjament fil-każ ta’ rahan ta’ bonds koperti u titolizzazzjonijiet proprji huwa t-tranżazzjoni l-ġdida li fiha t-titoli qed jiġu mirhuna (finanzjament mill-bank ċentrali jew tip ieħor ta’ finanzjament sikur) u mhux il-ħruġ oriġinali ta’ bonds koperti jew titolizzazzjonijiet;</w:t>
      </w:r>
    </w:p>
    <w:p w14:paraId="076CE68C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meta dawk it-titoli jkunu għadhom ma ġewx mirhuna, l-ammont tal-aggregazzjoni ta’ kopertura/assi sottostanti li qed isostnu dawk it-titoli għandu jiġi rapportat bħala assi mhux gravati fil-formola AE-ASS. </w:t>
      </w:r>
    </w:p>
    <w:p w14:paraId="77D53C0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6" w:name="_Toc348096570"/>
      <w:bookmarkStart w:id="47" w:name="_Toc348097331"/>
      <w:bookmarkStart w:id="48" w:name="_Toc348101352"/>
      <w:bookmarkStart w:id="49" w:name="_Toc119002891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46"/>
      <w:bookmarkEnd w:id="47"/>
      <w:bookmarkEnd w:id="48"/>
      <w:bookmarkEnd w:id="4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A311835" w14:textId="77777777" w:rsidTr="005150E8">
        <w:tc>
          <w:tcPr>
            <w:tcW w:w="993" w:type="dxa"/>
            <w:shd w:val="clear" w:color="auto" w:fill="D9D9D9"/>
          </w:tcPr>
          <w:p w14:paraId="4A6D016E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52DCC2F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FE0E679" w14:textId="77777777" w:rsidTr="005150E8">
        <w:tc>
          <w:tcPr>
            <w:tcW w:w="993" w:type="dxa"/>
            <w:shd w:val="clear" w:color="auto" w:fill="D9D9D9"/>
          </w:tcPr>
          <w:p w14:paraId="487AA137" w14:textId="14059E6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23878D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ma ġewx mirhuna</w:t>
            </w:r>
          </w:p>
          <w:p w14:paraId="224B5AA3" w14:textId="4AE85AF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u titolizzazzjonijiet proprji maħruġa li huma kkonservati mill-istituzzjoni tar-rapportar u mhux gravati.</w:t>
            </w:r>
          </w:p>
        </w:tc>
      </w:tr>
      <w:tr w:rsidR="00941FAE" w:rsidRPr="00857276" w14:paraId="5823A19E" w14:textId="77777777" w:rsidTr="005150E8">
        <w:tc>
          <w:tcPr>
            <w:tcW w:w="993" w:type="dxa"/>
            <w:shd w:val="clear" w:color="auto" w:fill="FFFFFF"/>
          </w:tcPr>
          <w:p w14:paraId="31F67FD5" w14:textId="3699F01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892D9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maħruġa kkonservati</w:t>
            </w:r>
          </w:p>
          <w:p w14:paraId="14C15697" w14:textId="3A0E053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li huma kkonservati mill-istituzzjoni tar-rapportar u mhux gravati.</w:t>
            </w:r>
          </w:p>
        </w:tc>
      </w:tr>
      <w:tr w:rsidR="00941FAE" w:rsidRPr="00857276" w14:paraId="1A8A985F" w14:textId="77777777" w:rsidTr="005150E8">
        <w:tc>
          <w:tcPr>
            <w:tcW w:w="993" w:type="dxa"/>
            <w:shd w:val="clear" w:color="auto" w:fill="FFFFFF"/>
          </w:tcPr>
          <w:p w14:paraId="69FBFE2B" w14:textId="4A9D728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352945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 kkonservati</w:t>
            </w:r>
          </w:p>
          <w:p w14:paraId="121068A1" w14:textId="72B5E8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proprji maħruġa li huma kkonservati mill-istituzzjoni tar-rapportar u mhux gravati.</w:t>
            </w:r>
          </w:p>
        </w:tc>
      </w:tr>
      <w:tr w:rsidR="00941FAE" w:rsidRPr="00857276" w14:paraId="52CF7772" w14:textId="77777777" w:rsidTr="005150E8">
        <w:tc>
          <w:tcPr>
            <w:tcW w:w="993" w:type="dxa"/>
            <w:shd w:val="clear" w:color="auto" w:fill="FFFFFF"/>
          </w:tcPr>
          <w:p w14:paraId="5204419D" w14:textId="1540B29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855FA5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Superjuri</w:t>
            </w:r>
          </w:p>
          <w:p w14:paraId="6572322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Segmenti superjuri tat-titolizzazzjonijiet proprji maħruġa li huma kkonservati mill-istituzzjoni tar-rapportar u li mhumiex gravati </w:t>
            </w:r>
          </w:p>
          <w:p w14:paraId="68F9D0E3" w14:textId="4E32737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l-Artikolu 4(1), il-punt (67), tar-Regolament (UE) Nru 575/2013.</w:t>
            </w:r>
          </w:p>
        </w:tc>
      </w:tr>
      <w:tr w:rsidR="00941FAE" w:rsidRPr="00857276" w14:paraId="126CA7B2" w14:textId="77777777" w:rsidTr="005150E8">
        <w:tc>
          <w:tcPr>
            <w:tcW w:w="993" w:type="dxa"/>
            <w:shd w:val="clear" w:color="auto" w:fill="FFFFFF"/>
          </w:tcPr>
          <w:p w14:paraId="7C26283A" w14:textId="6E1102A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5EE234C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Intermedju</w:t>
            </w:r>
          </w:p>
          <w:p w14:paraId="270F8B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Segmenti intermedji tat-titolizzazzjonijiet proprji maħruġa li huma kkonservati mill-istituzzjoni tar-rapportar u li mhumiex gravati </w:t>
            </w:r>
          </w:p>
          <w:p w14:paraId="1A784145" w14:textId="0AE7C2B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Is-segmenti kollha li mhumiex segmenti superjuri, jiġifieri l-aħħar li jassorbu t-telf jew segmenti tal-ewwel telf, għandhom jitqiesu segmenti intermedji. Ara l-Artikolu 4(1), il-punt (67), tar-Regolament (UE) Nru 575/2013.</w:t>
            </w:r>
          </w:p>
        </w:tc>
      </w:tr>
      <w:tr w:rsidR="00941FAE" w:rsidRPr="00857276" w14:paraId="618A1464" w14:textId="77777777" w:rsidTr="005150E8">
        <w:tc>
          <w:tcPr>
            <w:tcW w:w="993" w:type="dxa"/>
            <w:shd w:val="clear" w:color="auto" w:fill="FFFFFF"/>
          </w:tcPr>
          <w:p w14:paraId="6D6A10E8" w14:textId="1D9ED34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19178BC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L-ewwel telf</w:t>
            </w:r>
          </w:p>
          <w:p w14:paraId="375AB9CC" w14:textId="4919A05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Is-segmenti tal-ewwel telf tat-titolizzazzjonijiet proprji maħruġa li huma kkonservati mill-istituzzjoni tar-rapportar u li mhumiex gravati.</w:t>
            </w:r>
          </w:p>
          <w:p w14:paraId="2E9692CA" w14:textId="73C27F5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l-Artikolu 4(1), il-punt (67), tar-Regolament (UE) Nru 575/2013.</w:t>
            </w:r>
          </w:p>
        </w:tc>
      </w:tr>
    </w:tbl>
    <w:p w14:paraId="093D255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0" w:name="_Toc348096571"/>
      <w:bookmarkStart w:id="51" w:name="_Toc348097332"/>
      <w:bookmarkStart w:id="52" w:name="_Toc348101353"/>
      <w:bookmarkStart w:id="53" w:name="_Toc119002892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50"/>
      <w:bookmarkEnd w:id="51"/>
      <w:bookmarkEnd w:id="52"/>
      <w:bookmarkEnd w:id="5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1AC04A7" w14:textId="77777777" w:rsidTr="005150E8">
        <w:tc>
          <w:tcPr>
            <w:tcW w:w="993" w:type="dxa"/>
            <w:shd w:val="clear" w:color="auto" w:fill="D9D9D9"/>
          </w:tcPr>
          <w:p w14:paraId="09CE020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3F307958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1FA91D59" w14:textId="77777777" w:rsidTr="005150E8">
        <w:tc>
          <w:tcPr>
            <w:tcW w:w="993" w:type="dxa"/>
            <w:shd w:val="clear" w:color="auto" w:fill="FFFFFF"/>
          </w:tcPr>
          <w:p w14:paraId="7F3B52C8" w14:textId="711BF6C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1E3B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tal-aggregazzjoni sottostanti tal-assi</w:t>
            </w:r>
          </w:p>
          <w:p w14:paraId="37785D89" w14:textId="2543DE4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riportat tal-aggregazzjoni ta’ kopertura/assi sottostanti li jsostnu bonds koperti proprji u titolizzazzjonijiet proprji kkonservati u li għadhom mhumiex mirhuna.</w:t>
            </w:r>
          </w:p>
        </w:tc>
      </w:tr>
      <w:tr w:rsidR="00941FAE" w:rsidRPr="00857276" w14:paraId="35DFF3BF" w14:textId="77777777" w:rsidTr="005150E8">
        <w:tc>
          <w:tcPr>
            <w:tcW w:w="993" w:type="dxa"/>
            <w:shd w:val="clear" w:color="auto" w:fill="FFFFFF"/>
          </w:tcPr>
          <w:p w14:paraId="35D7AB3C" w14:textId="58D6FBA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  <w:vAlign w:val="center"/>
          </w:tcPr>
          <w:p w14:paraId="2DD0F6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titoli ta’ dejn maħruġa disponibbli għal aggravar</w:t>
            </w:r>
          </w:p>
          <w:p w14:paraId="44957CC2" w14:textId="3B874F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tal-bonds koperti proprji u titolizzazzjonijiet proprji kkonservati li mhumiex gravati iżda disponibbli għal aggravar.</w:t>
            </w:r>
          </w:p>
        </w:tc>
      </w:tr>
      <w:tr w:rsidR="00941FAE" w:rsidRPr="00857276" w14:paraId="0CB6EF98" w14:textId="77777777" w:rsidTr="005150E8">
        <w:tc>
          <w:tcPr>
            <w:tcW w:w="993" w:type="dxa"/>
            <w:shd w:val="clear" w:color="auto" w:fill="FFFFFF"/>
          </w:tcPr>
          <w:p w14:paraId="6B96B4FC" w14:textId="4A81C52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FAA1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0B2040D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tal-bonds koperti proprji u titolizzazzjonijiet proprji kkonservati li jissodisfaw kull waħda mill-kundizzjonijiet li ġejjin:</w:t>
            </w:r>
          </w:p>
          <w:p w14:paraId="6F634E51" w14:textId="035C21B3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mhumiex gravati;</w:t>
            </w:r>
          </w:p>
          <w:p w14:paraId="4FC062B3" w14:textId="537150B2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huma disponibbli għal aggravar;</w:t>
            </w:r>
          </w:p>
          <w:p w14:paraId="22974ED0" w14:textId="1D352980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(c) huma eliġibbli għal operazzjonijiet ma’ dawk il-banek ċentrali li l-istituzzjoni tar-rapportar għandha aċċess għalihom</w:t>
            </w:r>
          </w:p>
          <w:p w14:paraId="21B736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0B5198A" w14:textId="77777777" w:rsidTr="005150E8">
        <w:tc>
          <w:tcPr>
            <w:tcW w:w="993" w:type="dxa"/>
            <w:shd w:val="clear" w:color="auto" w:fill="FFFFFF"/>
          </w:tcPr>
          <w:p w14:paraId="6112436D" w14:textId="6F74866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14B1A9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nozzjonalment eliġibbli għal EHQLA u HQLA</w:t>
            </w:r>
          </w:p>
          <w:p w14:paraId="7EAF4C9B" w14:textId="2B7814C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gravat riċevut, inkluż fi kwalunkwe tranżazzjoni ta’ teħid b’self ta’ titoli, jew titoli ta’ dejn proprji maħruġa miżmuma/kkonservati mill-istituzzjoni li huma nozzjonalment eliġibbli biex jikkwalifikaw bħala EHQLA u HQLA.</w:t>
            </w:r>
          </w:p>
          <w:p w14:paraId="261AE44D" w14:textId="6FE169D2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Għall-finijiet ta’ dan ir-Regolament, EHQLA gravati nozzjonalment eliġibbli u HQLA gravati nozzjonalment eliġibbli għandhom ikunu l-entrati ta’ kollateral riċevut jew ta’ titoli ta’ dejn proprji maħruġa miżmuma/kkonservati mill-istituzzjoni li huma elenkati fl-Artikoli minn 10 sa 13 tar-Regolament ta’ Delega (UE) 2015/61 u li kieku jikkonformaw mar-rekwiżiti ġenerali u operazzjonali stabbiliti fl-Artikoli 7 u 8 ta’ dak ir-Regolament ta’ Delega, li kieku ma kienx għall-istatus tagħhom bħala assi gravati f’konformità ma’ dan l-Anness XVII.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il-valur ġust qabel l-applikazzjoni tat-telf impost speċifikat fl-Artikoli minn 10 sa 16 tar-Regolament ta’ Delega (UE) 2015/61.</w:t>
            </w:r>
          </w:p>
        </w:tc>
      </w:tr>
      <w:tr w:rsidR="00941FAE" w:rsidRPr="00857276" w14:paraId="56776216" w14:textId="77777777" w:rsidTr="005150E8">
        <w:tc>
          <w:tcPr>
            <w:tcW w:w="993" w:type="dxa"/>
            <w:shd w:val="clear" w:color="auto" w:fill="FFFFFF"/>
          </w:tcPr>
          <w:p w14:paraId="6EA1AC7B" w14:textId="05296C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4B62D3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titoli ta’ dejn proprji maħruġa mhux disponibbli għal aggravar</w:t>
            </w:r>
          </w:p>
          <w:p w14:paraId="29590090" w14:textId="013D1A3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nominali tal-bonds proprji koperti u titolizzazzjonijiet proprji kkonservati li mhumiex gravati u wkoll mhux disponibbli għal aggravar.</w:t>
            </w:r>
          </w:p>
        </w:tc>
      </w:tr>
    </w:tbl>
    <w:p w14:paraId="3CFAD4A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4" w:name="_Toc119002893"/>
      <w:r>
        <w:rPr>
          <w:rFonts w:ascii="Times New Roman" w:hAnsi="Times New Roman"/>
          <w:sz w:val="24"/>
          <w:u w:val="none"/>
        </w:rPr>
        <w:lastRenderedPageBreak/>
        <w:t>Formola: AE-SOU. Sorsi ta’ aggravar</w:t>
      </w:r>
      <w:bookmarkEnd w:id="54"/>
    </w:p>
    <w:p w14:paraId="7DBD3C1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5" w:name="_Toc348096573"/>
      <w:bookmarkStart w:id="56" w:name="_Toc348097334"/>
      <w:bookmarkStart w:id="57" w:name="_Toc348101355"/>
      <w:bookmarkStart w:id="58" w:name="_Toc119002894"/>
      <w:r>
        <w:rPr>
          <w:rFonts w:ascii="Times New Roman" w:hAnsi="Times New Roman"/>
          <w:sz w:val="24"/>
          <w:u w:val="none"/>
        </w:rPr>
        <w:t>Rimarki ġenerali</w:t>
      </w:r>
      <w:bookmarkEnd w:id="58"/>
    </w:p>
    <w:p w14:paraId="5FB769B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tipprovdi informazzjoni dwar l-importanza għall-istituzzjoni tar-rapportar ta’ sorsi differenti ta’ aggravar, inklużi dawk mingħajr ebda finanzjament assoċjat bħal impenji ta’ self jew garanziji finanzjarji riċevuti u għoti b’self ta’ titoli b’kollateral mhux fi flus.</w:t>
      </w:r>
    </w:p>
    <w:p w14:paraId="1A5F7B35" w14:textId="7406514A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L-ammonti totali ta’ assi u ta’ kollateral riċevuti fil-formoli AE-ASS u AE-COL jissodisfaw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ir</w:t>
      </w:r>
      <w:r>
        <w:rPr>
          <w:sz w:val="24"/>
        </w:rPr>
        <w:t xml:space="preserve">-regola ta’ validazzjoni li ġejja: {AE-SOU; r0170; c0030} = {AE-ASS; r0010; c0010} + {AE-COL; r0130; c0010} + {AE-COL; r0240; c0010}. </w:t>
      </w:r>
    </w:p>
    <w:p w14:paraId="5C065F0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9" w:name="_Toc119002895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55"/>
      <w:bookmarkEnd w:id="56"/>
      <w:bookmarkEnd w:id="57"/>
      <w:bookmarkEnd w:id="5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CDB44DF" w14:textId="77777777" w:rsidTr="005150E8">
        <w:tc>
          <w:tcPr>
            <w:tcW w:w="993" w:type="dxa"/>
            <w:shd w:val="clear" w:color="auto" w:fill="D9D9D9"/>
          </w:tcPr>
          <w:p w14:paraId="7B790B1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6DAACF3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74571056" w14:textId="77777777" w:rsidTr="005150E8">
        <w:tc>
          <w:tcPr>
            <w:tcW w:w="993" w:type="dxa"/>
            <w:shd w:val="clear" w:color="auto" w:fill="D9D9D9"/>
          </w:tcPr>
          <w:p w14:paraId="12EDF02A" w14:textId="31697AA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D2323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obbligazzjonijiet finanzjarji magħżula</w:t>
            </w:r>
          </w:p>
          <w:p w14:paraId="5823E6B8" w14:textId="35A58943" w:rsidR="00941FAE" w:rsidRPr="00857276" w:rsidRDefault="00941FAE" w:rsidP="005052F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obbligazzjonijiet finanzjarji kollateralizzati magħżula tal-istituzzjoni tar-rapportar sa fejn dawn l-obbligazzjonijiet jinvolvu aggravar ta’ assi għal dik l-istituzzjoni</w:t>
            </w:r>
          </w:p>
        </w:tc>
      </w:tr>
      <w:tr w:rsidR="00941FAE" w:rsidRPr="00857276" w14:paraId="196CEC1A" w14:textId="77777777" w:rsidTr="005150E8">
        <w:tc>
          <w:tcPr>
            <w:tcW w:w="993" w:type="dxa"/>
            <w:shd w:val="clear" w:color="auto" w:fill="FFFFFF"/>
          </w:tcPr>
          <w:p w14:paraId="4B1A97DF" w14:textId="3692E20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6411DC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14:paraId="1B1F437E" w14:textId="2A8F9F71" w:rsidR="00941FAE" w:rsidRPr="00857276" w:rsidRDefault="00941FAE" w:rsidP="005052F7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finanzjarji, jiġifieri, b’valur ġust negattiv, sa fejn dawn id-derivattivi jinvolvu aggravar ta’ assi għal dik l-istituzzjoni</w:t>
            </w:r>
          </w:p>
        </w:tc>
      </w:tr>
      <w:tr w:rsidR="00941FAE" w:rsidRPr="00857276" w14:paraId="500D5736" w14:textId="77777777" w:rsidTr="005150E8">
        <w:tc>
          <w:tcPr>
            <w:tcW w:w="993" w:type="dxa"/>
            <w:shd w:val="clear" w:color="auto" w:fill="FFFFFF"/>
          </w:tcPr>
          <w:p w14:paraId="02AA652F" w14:textId="3BF641C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5DF877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barra l-borża </w:t>
            </w:r>
          </w:p>
          <w:p w14:paraId="20073873" w14:textId="62E46C31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 li jiġu nnegozjati barra l-borża, sa fejn dawn id-derivattivi jinvolvu aggravar ta’ assi.</w:t>
            </w:r>
          </w:p>
        </w:tc>
      </w:tr>
      <w:tr w:rsidR="00941FAE" w:rsidRPr="00857276" w14:paraId="7749D35B" w14:textId="77777777" w:rsidTr="005150E8">
        <w:tc>
          <w:tcPr>
            <w:tcW w:w="993" w:type="dxa"/>
            <w:shd w:val="clear" w:color="auto" w:fill="FFFFFF"/>
          </w:tcPr>
          <w:p w14:paraId="2AD79EBE" w14:textId="7146F05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2CF196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</w:t>
            </w:r>
          </w:p>
          <w:p w14:paraId="4B2C230F" w14:textId="70179234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tal-istituzzjoni tar-rapportar sa fejn dawn id-depożiti jinvolvu aggravar ta’ assi għal dik l-istituzzjoni.</w:t>
            </w:r>
          </w:p>
        </w:tc>
      </w:tr>
      <w:tr w:rsidR="00941FAE" w:rsidRPr="00857276" w14:paraId="79A13688" w14:textId="77777777" w:rsidTr="005150E8">
        <w:tc>
          <w:tcPr>
            <w:tcW w:w="993" w:type="dxa"/>
            <w:shd w:val="clear" w:color="auto" w:fill="FFFFFF"/>
          </w:tcPr>
          <w:p w14:paraId="663E5340" w14:textId="49804E5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000CAE9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Ftehimiet ta’ riakkwist</w:t>
            </w:r>
          </w:p>
          <w:p w14:paraId="0191D53C" w14:textId="5350BF2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riportat gross (</w:t>
            </w:r>
            <w:r>
              <w:t xml:space="preserve">mingħajr ebda netting permess fil-qafas kontabilistiku)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tal-ftehimiet ta’ riakkwist tal-istituzzjoni tar-rapportar sa fejn dawk it-tranżazzjonijiet jinvolvu aggravar ta’ assi għal dik l-istituzzjoni.</w:t>
            </w:r>
          </w:p>
          <w:p w14:paraId="43D84618" w14:textId="77777777" w:rsidR="00584E94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Ftehimiet ta’ riakkwist (repos) għandhom ikunu t-tranżazzjonijiet li fihom l-istituzzjoni tar-rapportar tirċievi flus għal assi finanzjarji mibjugħa bi prezz partikolari b’impenn ta’ riakkwist tal-istess assi (jew assi identiċi) bi prezz fiss f’data futura speċifika. Il-varjanti li ġejjin ta’ operazzjonijiet tat-tip riakkwist huma kollha meħtieġa biex jiġu rapportati bħala ftehimiet ta’ riakkwist: </w:t>
            </w:r>
          </w:p>
          <w:p w14:paraId="0D05CE4B" w14:textId="5BC1916E" w:rsidR="00584E94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ammonti riċevuti bi skambju għal titoli temporanjament trasferiti lil parti terza fil-forma ta’ għoti b’self ta’ titoli kontra kollateral fi flus; u</w:t>
            </w:r>
          </w:p>
          <w:p w14:paraId="52AE0922" w14:textId="2BF5227F" w:rsidR="00941FAE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ammonti riċevuti bi skambju għal titoli trasferiti temporanjament lil parti terza fil-forma ta’ ftehim ta’ bejgħ/xiri lura.</w:t>
            </w:r>
          </w:p>
        </w:tc>
      </w:tr>
      <w:tr w:rsidR="00941FAE" w:rsidRPr="00857276" w14:paraId="3B9F1F0A" w14:textId="77777777" w:rsidTr="005150E8">
        <w:tc>
          <w:tcPr>
            <w:tcW w:w="993" w:type="dxa"/>
            <w:shd w:val="clear" w:color="auto" w:fill="FFFFFF"/>
          </w:tcPr>
          <w:p w14:paraId="38B5F21F" w14:textId="5A4B4EA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0060</w:t>
            </w:r>
          </w:p>
        </w:tc>
        <w:tc>
          <w:tcPr>
            <w:tcW w:w="8079" w:type="dxa"/>
            <w:vAlign w:val="center"/>
          </w:tcPr>
          <w:p w14:paraId="37166C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14:paraId="7254D5E8" w14:textId="76392D70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tal-ftehimiet ta’ riakkwist tal-istituzzjoni tar-rapportar ma’ banek ċentrali sa fejn dawn it-tranżazzjonijiet jinvolvu aggravar ta’ assi.</w:t>
            </w:r>
          </w:p>
        </w:tc>
      </w:tr>
      <w:tr w:rsidR="00941FAE" w:rsidRPr="00857276" w14:paraId="2C1AC37A" w14:textId="77777777" w:rsidTr="005150E8">
        <w:tc>
          <w:tcPr>
            <w:tcW w:w="993" w:type="dxa"/>
            <w:shd w:val="clear" w:color="auto" w:fill="FFFFFF"/>
          </w:tcPr>
          <w:p w14:paraId="6276A2EA" w14:textId="16163D9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7C54D4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għajr ftehimiet ta’ riakkwist</w:t>
            </w:r>
          </w:p>
          <w:p w14:paraId="5D694F79" w14:textId="0A91109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sa fejn dawn id-depożiti jinvolvu aggravar ta’ assi għal dik l-istituzzjoni.</w:t>
            </w:r>
          </w:p>
        </w:tc>
      </w:tr>
      <w:tr w:rsidR="00941FAE" w:rsidRPr="00857276" w14:paraId="63594916" w14:textId="77777777" w:rsidTr="005150E8">
        <w:tc>
          <w:tcPr>
            <w:tcW w:w="993" w:type="dxa"/>
            <w:shd w:val="clear" w:color="auto" w:fill="FFFFFF"/>
          </w:tcPr>
          <w:p w14:paraId="19C9F617" w14:textId="6E4544D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73F290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14:paraId="3BAC7D8C" w14:textId="7A35F75F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ma’ banek ċentrali sa fejn dawn id-depożiti jinvolvu aggravar ta’ assi għal dik l-istituzzjoni.</w:t>
            </w:r>
          </w:p>
        </w:tc>
      </w:tr>
      <w:tr w:rsidR="00941FAE" w:rsidRPr="00857276" w14:paraId="2DF1AB64" w14:textId="77777777" w:rsidTr="005150E8">
        <w:tc>
          <w:tcPr>
            <w:tcW w:w="993" w:type="dxa"/>
            <w:shd w:val="clear" w:color="auto" w:fill="FFFFFF"/>
          </w:tcPr>
          <w:p w14:paraId="7355BA0A" w14:textId="726E990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3ACF04C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</w:t>
            </w:r>
          </w:p>
          <w:p w14:paraId="32F7E6FE" w14:textId="035FF02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tat-titoli ta’ dejn maħruġa mill-istituzzjoni tar-rapportar sa fejn dawn it-titoli maħruġa jinvolvu aggravar ta’ assi għal dik l-istituzzjoni.</w:t>
            </w:r>
          </w:p>
          <w:p w14:paraId="6B6572CA" w14:textId="4098FAE8" w:rsidR="00941FAE" w:rsidRPr="00857276" w:rsidRDefault="00941FAE" w:rsidP="00857276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Il-parti kkonservata ta’ kwalunkwe ħruġ għandha ssegwi t-trattament speċifiku stipulat fil-Parti A, il-punt 15 (vi), sabiex f’din il-kategorija jiġi inkluż biss il-persentaġġ tat-titoli ta’ dejn pjazzati barra mill-entitajiet tal-grupp.</w:t>
            </w:r>
          </w:p>
        </w:tc>
      </w:tr>
      <w:tr w:rsidR="00941FAE" w:rsidRPr="00857276" w14:paraId="3E2735B3" w14:textId="77777777" w:rsidTr="005150E8">
        <w:tc>
          <w:tcPr>
            <w:tcW w:w="993" w:type="dxa"/>
            <w:shd w:val="clear" w:color="auto" w:fill="FFFFFF"/>
          </w:tcPr>
          <w:p w14:paraId="2B48E67C" w14:textId="17F2D40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26BEDD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 maħruġa</w:t>
            </w:r>
          </w:p>
          <w:p w14:paraId="0349B812" w14:textId="38D71F58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bonds koperti li l-assi tagħhom joriġinaw mill-istituzzjoni tar-rapportar sa fejn dawn it-titoli maħruġa jinvolvu aggravar ta’ assi għal dik l-istituzzjoni.</w:t>
            </w:r>
          </w:p>
        </w:tc>
      </w:tr>
      <w:tr w:rsidR="00941FAE" w:rsidRPr="00857276" w14:paraId="75D9B67D" w14:textId="77777777" w:rsidTr="005150E8">
        <w:tc>
          <w:tcPr>
            <w:tcW w:w="993" w:type="dxa"/>
            <w:shd w:val="clear" w:color="auto" w:fill="FFFFFF"/>
          </w:tcPr>
          <w:p w14:paraId="0143DF7D" w14:textId="59BDDD7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3E15F2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 maħruġa</w:t>
            </w:r>
          </w:p>
          <w:p w14:paraId="298531F1" w14:textId="2FDA397A" w:rsidR="00941FAE" w:rsidRPr="00857276" w:rsidRDefault="00941FAE" w:rsidP="00492EB0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tat-titolizzazzjonijiet maħruġa mill-istituzzjoni tar-rapportar sa fejn dawn it-titoli maħruġa jinvolvu aggravar ta’ assi għal dik l-istituzzjoni.</w:t>
            </w:r>
          </w:p>
        </w:tc>
      </w:tr>
      <w:tr w:rsidR="00941FAE" w:rsidRPr="00857276" w14:paraId="6B7F7039" w14:textId="77777777" w:rsidTr="005150E8">
        <w:tc>
          <w:tcPr>
            <w:tcW w:w="993" w:type="dxa"/>
            <w:shd w:val="clear" w:color="auto" w:fill="D9D9D9"/>
          </w:tcPr>
          <w:p w14:paraId="3C3AC9FE" w14:textId="3FC8B14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3663D8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aggravar</w:t>
            </w:r>
          </w:p>
          <w:p w14:paraId="2F8063BF" w14:textId="61DBD43C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ta’ tranżazzjonijiet kollateralizzati tal-istituzzjoni tar-rapportar għajr obbligazzjonijiet finanzjarji, sa fejn dawn it-tranżazzjonijiet jinvolvu aggravar ta’ assi għal dik l-istituzzjoni.</w:t>
            </w:r>
          </w:p>
        </w:tc>
      </w:tr>
      <w:tr w:rsidR="00941FAE" w:rsidRPr="00857276" w14:paraId="1A5317D5" w14:textId="77777777" w:rsidTr="005150E8">
        <w:tc>
          <w:tcPr>
            <w:tcW w:w="993" w:type="dxa"/>
            <w:shd w:val="clear" w:color="auto" w:fill="FFFFFF"/>
          </w:tcPr>
          <w:p w14:paraId="130132BF" w14:textId="114637B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vAlign w:val="center"/>
          </w:tcPr>
          <w:p w14:paraId="30047C9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impenji ta’ self riċevuti</w:t>
            </w:r>
          </w:p>
          <w:p w14:paraId="372B7C7A" w14:textId="4969F6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nominali ta’ impenji ta’ self riċevuti mill-istituzzjoni tar-rapportar, sa fejn dawk l-impenji riċevuti jinvolvu aggravar ta’ assi għal dik l-istituzzjoni.</w:t>
            </w:r>
          </w:p>
        </w:tc>
      </w:tr>
      <w:tr w:rsidR="00941FAE" w:rsidRPr="00857276" w14:paraId="1034D4AD" w14:textId="77777777" w:rsidTr="005150E8">
        <w:tc>
          <w:tcPr>
            <w:tcW w:w="993" w:type="dxa"/>
            <w:shd w:val="clear" w:color="auto" w:fill="FFFFFF"/>
          </w:tcPr>
          <w:p w14:paraId="00C6131C" w14:textId="4DD4BE3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49D7CCA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garanziji finanzjarji riċevuti</w:t>
            </w:r>
          </w:p>
          <w:p w14:paraId="76D2CDFA" w14:textId="01269F55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nominali tal-garanziji finanzjarji riċevuti mill-istituzzjoni tar-rapportar, sa fejn dawn il-garanziji riċevuti jinvolvu aggravar ta’ assi għal dik l-istituzzjoni.</w:t>
            </w:r>
          </w:p>
        </w:tc>
      </w:tr>
      <w:tr w:rsidR="00941FAE" w:rsidRPr="00857276" w14:paraId="4F243C51" w14:textId="77777777" w:rsidTr="005150E8">
        <w:tc>
          <w:tcPr>
            <w:tcW w:w="993" w:type="dxa"/>
            <w:shd w:val="clear" w:color="auto" w:fill="FFFFFF"/>
          </w:tcPr>
          <w:p w14:paraId="55CFB734" w14:textId="759280D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1CB435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titoli meħuda b’self b’kollateral mhux fi flus</w:t>
            </w:r>
          </w:p>
          <w:p w14:paraId="486B157D" w14:textId="41BB3F7E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tat-titoli meħuda b’self mill-istituzzjoni tar-rapportar mingħajr kollateral fi flus, sa fejn dawk it-tranżazzjonijiet jinvolvu aggravar ta’ assi għal dik l-istituzzjoni.</w:t>
            </w:r>
          </w:p>
        </w:tc>
      </w:tr>
      <w:tr w:rsidR="00941FAE" w:rsidRPr="00857276" w14:paraId="4F9C7DD6" w14:textId="77777777" w:rsidTr="005150E8">
        <w:tc>
          <w:tcPr>
            <w:tcW w:w="993" w:type="dxa"/>
            <w:shd w:val="clear" w:color="auto" w:fill="FFFFFF"/>
          </w:tcPr>
          <w:p w14:paraId="3C2ADC72" w14:textId="1066E7F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357E64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6E29AB46" w14:textId="0EF7E171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tat-tranżazzjonijiet kollateralizzati tal-istituzzjoni tar-rapportar għajr l-obbligazzjonijiet finanzjarji, li mhumiex koperti mill-entrati elenkati fir-ringieli minn 0130 sa 0150, sa fejn dawk it-tranżazzjonijiet jinvolvu aggravar ta’ assi għal dik l-istituzzjoni.</w:t>
            </w:r>
          </w:p>
        </w:tc>
      </w:tr>
      <w:tr w:rsidR="00941FAE" w:rsidRPr="00857276" w14:paraId="133B9860" w14:textId="77777777" w:rsidTr="005150E8">
        <w:tc>
          <w:tcPr>
            <w:tcW w:w="993" w:type="dxa"/>
            <w:shd w:val="clear" w:color="auto" w:fill="D9D9D9"/>
          </w:tcPr>
          <w:p w14:paraId="419459AD" w14:textId="56DED43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0170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341210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TAS-SORSI TA’ AGGRAVAR</w:t>
            </w:r>
          </w:p>
          <w:p w14:paraId="249C176E" w14:textId="56906C0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tat-tranżazzjonijiet kollateralizzati kollha tal-istituzzjoni tar-rapportar sa fejn dawn it-tranżazzjonijiet jinvolvu aggravar ta’ assi għal dik l-istituzzjoni.</w:t>
            </w:r>
          </w:p>
        </w:tc>
      </w:tr>
    </w:tbl>
    <w:p w14:paraId="7051644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60" w:name="_Toc348096574"/>
      <w:bookmarkStart w:id="61" w:name="_Toc348097335"/>
      <w:bookmarkStart w:id="62" w:name="_Toc348101356"/>
      <w:bookmarkStart w:id="63" w:name="_Toc119002896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60"/>
      <w:bookmarkEnd w:id="61"/>
      <w:bookmarkEnd w:id="62"/>
      <w:bookmarkEnd w:id="6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F82BEB7" w14:textId="77777777" w:rsidTr="005150E8">
        <w:tc>
          <w:tcPr>
            <w:tcW w:w="993" w:type="dxa"/>
            <w:shd w:val="clear" w:color="auto" w:fill="D9D9D9"/>
          </w:tcPr>
          <w:p w14:paraId="7D81DE7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7A40B59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57918BF2" w14:textId="77777777" w:rsidTr="005150E8">
        <w:tc>
          <w:tcPr>
            <w:tcW w:w="993" w:type="dxa"/>
            <w:shd w:val="clear" w:color="auto" w:fill="FFFFFF"/>
          </w:tcPr>
          <w:p w14:paraId="75DB4520" w14:textId="3889519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77F7C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mogħtija b’self</w:t>
            </w:r>
          </w:p>
          <w:p w14:paraId="77224DE6" w14:textId="7D8D9A1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tal-obbligazzjonijiet finanzjarji korrispondenti, tal-obbligazzjonijiet kontinġenti (impenji ta’ self riċevuti u garanziji finanzjarji riċevuti) u tat-titoli mogħtija b’self b’kollateral mhux fi flus, sa fejn dawk it-tranżazzjonijiet jinvolvu aggravar ta’ assi għal dik l-istituzzjoni.</w:t>
            </w:r>
          </w:p>
          <w:p w14:paraId="7A1375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finanzjarji għandhom jiġu rapportati fl-ammont riportat tagħhom; l-obbligazzjonijiet kontinġenti għandhom jiġu rapportati fil-valur nominali tagħhom; u t-titoli mogħtija b’self b’kollateral mhux fi flus għandhom jiġu rapportati fil-valur ġust tagħhom.</w:t>
            </w:r>
          </w:p>
        </w:tc>
      </w:tr>
      <w:tr w:rsidR="00941FAE" w:rsidRPr="00857276" w14:paraId="2457CF5B" w14:textId="77777777" w:rsidTr="005150E8">
        <w:tc>
          <w:tcPr>
            <w:tcW w:w="993" w:type="dxa"/>
            <w:shd w:val="clear" w:color="auto" w:fill="FFFFFF"/>
          </w:tcPr>
          <w:p w14:paraId="05B2A825" w14:textId="070AE7E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E9562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minn entitajiet oħra tal-grupp</w:t>
            </w:r>
          </w:p>
          <w:p w14:paraId="5F99FCC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tal-obbligazzjonijiet finanzjarji korrispondenti, l-obbligazzjonijiet kontinġenti (impenji ta’ self riċevuti u garanziji finanzjarji riċevuti) u t-titoli mogħtija b’self b’kollateral mhux fi flus, sa fejn il-kontroparti tkun kwalunkwe entità oħra fl-ambitu prudenzjali tal-konsolidazzjoni u t-tranżazzjoni tinvolvi l-aggravar ta’ assi tal-istituzzjoni tar-rapportar.</w:t>
            </w:r>
          </w:p>
          <w:p w14:paraId="3183B231" w14:textId="1A6C3DD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regoli li japplikaw għal tipi ta’ ammonti, ara l-istruzzjonijiet għall-kolonna 0010.</w:t>
            </w:r>
          </w:p>
        </w:tc>
      </w:tr>
      <w:tr w:rsidR="00941FAE" w:rsidRPr="00857276" w14:paraId="13F3DF2E" w14:textId="77777777" w:rsidTr="005150E8">
        <w:tc>
          <w:tcPr>
            <w:tcW w:w="993" w:type="dxa"/>
            <w:shd w:val="clear" w:color="auto" w:fill="FFFFFF"/>
          </w:tcPr>
          <w:p w14:paraId="57BA8975" w14:textId="486EE2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A383E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Assi, kollateral riċevut u titoli proprji maħruġa għajr bonds koperti u titolizzazzjonijiet gravati</w:t>
            </w:r>
          </w:p>
          <w:p w14:paraId="4AC5448D" w14:textId="3A606D2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ta’ assi, kollateral riċevut u titoli proprji maħruġa għajr bonds koperti u titolizzazzjonijiet li huma gravati b’riżultat tat-tip differenti ta’ transazzjonijiet speċifikati fir-ringieli.</w:t>
            </w:r>
          </w:p>
          <w:p w14:paraId="0CE3A3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Biex tiġi żgurata konsistenza mal-kriterji fil-formoli AE-ASS u AE-COL, l-assi tal-istituzzjoni tar-rapportar reġistrati fil-karta bilanċjali għandhom jiġu rapportati fl-ammont riportat tagħhom, il-kollateral użat mill-ġdid riċevut u t-titoli proprji gravati maħruġa għajr bonds koperti u titolizzazzjonijiet għandhom jiġu rapportati fil-valur ġust tagħhom.</w:t>
            </w:r>
          </w:p>
        </w:tc>
      </w:tr>
      <w:tr w:rsidR="00941FAE" w:rsidRPr="00857276" w14:paraId="4DAAF5DC" w14:textId="77777777" w:rsidTr="005150E8">
        <w:tc>
          <w:tcPr>
            <w:tcW w:w="993" w:type="dxa"/>
            <w:shd w:val="clear" w:color="auto" w:fill="FFFFFF"/>
          </w:tcPr>
          <w:p w14:paraId="0DC5A1EF" w14:textId="6101BAE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71E2067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kollateral riċevut u użat mill-ġdid</w:t>
            </w:r>
          </w:p>
          <w:p w14:paraId="071F0FBA" w14:textId="5D6497A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riċevut li jintuża mill-ġdid/jiġi gravat b’riżultat tat-tip differenti ta’ tranżazzjonijiet speċifikati fir-ringieli.</w:t>
            </w:r>
          </w:p>
        </w:tc>
      </w:tr>
      <w:tr w:rsidR="00941FAE" w:rsidRPr="00857276" w14:paraId="282D5ACB" w14:textId="77777777" w:rsidTr="005150E8">
        <w:tc>
          <w:tcPr>
            <w:tcW w:w="993" w:type="dxa"/>
            <w:shd w:val="clear" w:color="auto" w:fill="FFFFFF"/>
          </w:tcPr>
          <w:p w14:paraId="32A6E7F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050</w:t>
            </w:r>
          </w:p>
        </w:tc>
        <w:tc>
          <w:tcPr>
            <w:tcW w:w="8079" w:type="dxa"/>
            <w:vAlign w:val="center"/>
          </w:tcPr>
          <w:p w14:paraId="481DCF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ta’ dejn proprji gravati</w:t>
            </w:r>
          </w:p>
          <w:p w14:paraId="3ABE0E0A" w14:textId="5C5DD25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tat-titoli proprji maħruġa għajr bonds koperti u titolizzazzjonijiet, li huma gravati b’riżultat tat-tip differenti ta’ tranżazzjonijiet speċifikati fir-ringieli.</w:t>
            </w:r>
          </w:p>
        </w:tc>
      </w:tr>
    </w:tbl>
    <w:p w14:paraId="6F00EA52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64" w:name="_Toc119002897"/>
      <w:r>
        <w:rPr>
          <w:rFonts w:ascii="Times New Roman" w:hAnsi="Times New Roman"/>
          <w:b/>
          <w:sz w:val="24"/>
          <w:u w:val="none"/>
        </w:rPr>
        <w:t xml:space="preserve">Parti B: </w:t>
      </w:r>
      <w:r>
        <w:rPr>
          <w:rFonts w:ascii="Times New Roman" w:hAnsi="Times New Roman"/>
          <w:b/>
          <w:i/>
          <w:sz w:val="24"/>
          <w:u w:val="none"/>
        </w:rPr>
        <w:t>Data</w:t>
      </w:r>
      <w:r>
        <w:rPr>
          <w:rFonts w:ascii="Times New Roman" w:hAnsi="Times New Roman"/>
          <w:b/>
          <w:sz w:val="24"/>
          <w:u w:val="none"/>
        </w:rPr>
        <w:t xml:space="preserve"> ta’ maturità</w:t>
      </w:r>
      <w:bookmarkEnd w:id="64"/>
    </w:p>
    <w:p w14:paraId="112A3E0F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65" w:name="_Toc119002898"/>
      <w:r>
        <w:rPr>
          <w:rFonts w:ascii="Times New Roman" w:hAnsi="Times New Roman"/>
          <w:sz w:val="24"/>
          <w:u w:val="none"/>
        </w:rPr>
        <w:t>Rimarki ġenerali</w:t>
      </w:r>
      <w:bookmarkEnd w:id="65"/>
    </w:p>
    <w:p w14:paraId="1C9B791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Il-formola inkluża fil-Parti B tagħti ħarsa ġenerali lejn l-ammont ta’ assi gravati u ta’ kollateral riċevut użat mill-ġdid li jaqgħu taħt l-intervalli definiti tal-maturità residwa tal-obbligazzjonijiet korrispondenti.</w:t>
      </w:r>
    </w:p>
    <w:p w14:paraId="1380AD8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6" w:name="_Toc119002899"/>
      <w:r>
        <w:rPr>
          <w:rFonts w:ascii="Times New Roman" w:hAnsi="Times New Roman"/>
          <w:sz w:val="24"/>
          <w:u w:val="none"/>
        </w:rPr>
        <w:t xml:space="preserve">Formola: AE-MAT. </w:t>
      </w:r>
      <w:r>
        <w:rPr>
          <w:rFonts w:ascii="Times New Roman" w:hAnsi="Times New Roman"/>
          <w:i/>
          <w:sz w:val="24"/>
          <w:u w:val="none"/>
        </w:rPr>
        <w:t>Data</w:t>
      </w:r>
      <w:r>
        <w:rPr>
          <w:rFonts w:ascii="Times New Roman" w:hAnsi="Times New Roman"/>
          <w:sz w:val="24"/>
          <w:u w:val="none"/>
        </w:rPr>
        <w:t xml:space="preserve"> ta’ maturità</w:t>
      </w:r>
      <w:bookmarkEnd w:id="66"/>
    </w:p>
    <w:p w14:paraId="4A8D4BB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7" w:name="_Toc348096578"/>
      <w:bookmarkStart w:id="68" w:name="_Toc348097339"/>
      <w:bookmarkStart w:id="69" w:name="_Toc348101360"/>
      <w:bookmarkStart w:id="70" w:name="_Toc119002900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67"/>
      <w:bookmarkEnd w:id="68"/>
      <w:bookmarkEnd w:id="69"/>
      <w:bookmarkEnd w:id="7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4FB7A3A" w14:textId="77777777" w:rsidTr="005150E8">
        <w:tc>
          <w:tcPr>
            <w:tcW w:w="993" w:type="dxa"/>
            <w:shd w:val="clear" w:color="auto" w:fill="D9D9D9"/>
          </w:tcPr>
          <w:p w14:paraId="299F60A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624B11E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66D21B84" w14:textId="77777777" w:rsidTr="005150E8">
        <w:tc>
          <w:tcPr>
            <w:tcW w:w="993" w:type="dxa"/>
            <w:shd w:val="clear" w:color="auto" w:fill="FFFFFF"/>
          </w:tcPr>
          <w:p w14:paraId="6E8CE7B2" w14:textId="458CEF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EA195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gravati</w:t>
            </w:r>
          </w:p>
          <w:p w14:paraId="07FB7505" w14:textId="3DF8307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Għall-finijiet ta’ din il-formola, assi gravati għandhom jinkludu dawn kollha li ġejjin:</w:t>
            </w:r>
          </w:p>
          <w:p w14:paraId="54C4FB1C" w14:textId="715A6AEC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tal-istituzzjoni tar-rapportar (ara l-istruzzjoni għar-ringiela 0010 tal-formola AE-ASS), li għandhom jiġu rapportati fl-ammont riportat tagħhom;</w:t>
            </w:r>
          </w:p>
          <w:p w14:paraId="23E24727" w14:textId="77777777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it-titoli ta’ dejn proprji maħruġa għajr bonds koperti jew titolizzazzjonijiet (ara l-istruzzjoni għar-ringiela 240 tal-formola AE-COL), li għandhom jiġu rapportati fil-valur ġust.</w:t>
            </w:r>
          </w:p>
          <w:p w14:paraId="3AD05ED0" w14:textId="3C5E4C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Dawk l-ammonti għandhom jiġu distribwiti bejn is-sett ta’ meded ta’ maturità residwa kif speċifikat fil-kolonni skont il-maturità residwa tas-sors tal-aggravar tiegħu (obbligazzjoni korrispondenti, obbligazzjoni kontinġenti jew tranżazzjoni ta’ self ta’ titoli).</w:t>
            </w:r>
          </w:p>
        </w:tc>
      </w:tr>
      <w:tr w:rsidR="00941FAE" w:rsidRPr="00857276" w14:paraId="18205F33" w14:textId="77777777" w:rsidTr="005150E8">
        <w:tc>
          <w:tcPr>
            <w:tcW w:w="993" w:type="dxa"/>
            <w:shd w:val="clear" w:color="auto" w:fill="FFFFFF"/>
          </w:tcPr>
          <w:p w14:paraId="25767B82" w14:textId="4AC3EA3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4D6CFAE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li jirċievi)</w:t>
            </w:r>
          </w:p>
          <w:p w14:paraId="68E321A0" w14:textId="16612DC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130 tal-formola AE-COL u l-kolonna 0040 tal-formola AE-SOU.</w:t>
            </w:r>
          </w:p>
          <w:p w14:paraId="6C8DD48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fil-valur ġust u jqassmuhom fost is-sett ta’ meded ta’ maturità residwa kif speċifikat fil-kolonni skont il-maturità residwa tat-tranżazzjoni li permezz tagħha l-entità tkun irċeviet il-kollateral li qed jintuża mill-ġdid (komponent li jirċievi).</w:t>
            </w:r>
          </w:p>
        </w:tc>
      </w:tr>
      <w:tr w:rsidR="00941FAE" w:rsidRPr="00857276" w14:paraId="04EDD686" w14:textId="77777777" w:rsidTr="005150E8">
        <w:tc>
          <w:tcPr>
            <w:tcW w:w="993" w:type="dxa"/>
            <w:shd w:val="clear" w:color="auto" w:fill="FFFFFF"/>
          </w:tcPr>
          <w:p w14:paraId="2CF0D4B6" w14:textId="58FCB95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E1D11E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li juża mill-ġdid)</w:t>
            </w:r>
          </w:p>
          <w:p w14:paraId="2C447ED8" w14:textId="486D0E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130 tal-formola AE-COL u l-kolonna 0040 tal-formola AE-SOU.</w:t>
            </w:r>
          </w:p>
          <w:p w14:paraId="5AC2F9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fil-valur ġust u jqassmuhom fost is-sett ta’ meded ta’ maturità residwa kif speċifikat fil-kolonni skont il-maturità residwa tas-sors tal-aggravar rispettiv (komponent li juża mill-ġdid): obbligazzjoni korrispondenti, obbligazzjoni kontinġenti jew tranżazzjoni ta’ għoti ta’ self ta’ titoli.</w:t>
            </w:r>
          </w:p>
        </w:tc>
      </w:tr>
    </w:tbl>
    <w:p w14:paraId="334B7CCA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71" w:name="_Toc348096579"/>
      <w:bookmarkStart w:id="72" w:name="_Toc348097340"/>
      <w:bookmarkStart w:id="73" w:name="_Toc348101361"/>
      <w:bookmarkStart w:id="74" w:name="_Toc119002901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71"/>
      <w:bookmarkEnd w:id="72"/>
      <w:bookmarkEnd w:id="73"/>
      <w:bookmarkEnd w:id="74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E2AF109" w14:textId="77777777" w:rsidTr="005150E8">
        <w:tc>
          <w:tcPr>
            <w:tcW w:w="993" w:type="dxa"/>
            <w:shd w:val="clear" w:color="auto" w:fill="D9D9D9"/>
          </w:tcPr>
          <w:p w14:paraId="71FF2E5E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65A2B5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2E1174D" w14:textId="77777777" w:rsidTr="005150E8">
        <w:tc>
          <w:tcPr>
            <w:tcW w:w="993" w:type="dxa"/>
            <w:shd w:val="clear" w:color="auto" w:fill="FFFFFF"/>
          </w:tcPr>
          <w:p w14:paraId="406DC43B" w14:textId="0684B7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4E0DDC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Maturità miftuħa</w:t>
            </w:r>
          </w:p>
          <w:p w14:paraId="04D9CED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Fuq talba, mingħajr data ta’ maturità speċifika</w:t>
            </w:r>
          </w:p>
        </w:tc>
      </w:tr>
      <w:tr w:rsidR="00941FAE" w:rsidRPr="00857276" w14:paraId="2B97C8DC" w14:textId="77777777" w:rsidTr="005150E8">
        <w:tc>
          <w:tcPr>
            <w:tcW w:w="993" w:type="dxa"/>
            <w:shd w:val="clear" w:color="auto" w:fill="FFFFFF"/>
          </w:tcPr>
          <w:p w14:paraId="0047AEDB" w14:textId="2C6DEC0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90BBE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Mil-lum għal għada</w:t>
            </w:r>
          </w:p>
          <w:p w14:paraId="32A2D3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jum jew inqas</w:t>
            </w:r>
          </w:p>
        </w:tc>
      </w:tr>
      <w:tr w:rsidR="00941FAE" w:rsidRPr="00857276" w14:paraId="404E8A91" w14:textId="77777777" w:rsidTr="005150E8">
        <w:tc>
          <w:tcPr>
            <w:tcW w:w="993" w:type="dxa"/>
            <w:shd w:val="clear" w:color="auto" w:fill="FFFFFF"/>
          </w:tcPr>
          <w:p w14:paraId="79017C15" w14:textId="100548C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9021B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&gt;jum &lt; =ġimgħa</w:t>
            </w:r>
          </w:p>
          <w:p w14:paraId="70E5F0A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jum u inqas minn ġimgħa, jew ġimgħa</w:t>
            </w:r>
          </w:p>
        </w:tc>
      </w:tr>
      <w:tr w:rsidR="00941FAE" w:rsidRPr="00857276" w14:paraId="376E8AED" w14:textId="77777777" w:rsidTr="005150E8">
        <w:tc>
          <w:tcPr>
            <w:tcW w:w="993" w:type="dxa"/>
            <w:shd w:val="clear" w:color="auto" w:fill="FFFFFF"/>
          </w:tcPr>
          <w:p w14:paraId="2026AA3B" w14:textId="35C69C0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65D4C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&gt;ġimgħa&lt;=ġimagħtejn</w:t>
            </w:r>
          </w:p>
          <w:p w14:paraId="445978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ġimgħa u inqas minn ġimagħtejn, jew ġimagħtejn</w:t>
            </w:r>
          </w:p>
        </w:tc>
      </w:tr>
      <w:tr w:rsidR="00941FAE" w:rsidRPr="00857276" w14:paraId="3F651AD8" w14:textId="77777777" w:rsidTr="005150E8">
        <w:tc>
          <w:tcPr>
            <w:tcW w:w="993" w:type="dxa"/>
            <w:shd w:val="clear" w:color="auto" w:fill="FFFFFF"/>
          </w:tcPr>
          <w:p w14:paraId="26D473F3" w14:textId="1F5D14F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3F7100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&gt;ġimagħtejn &lt;=xahar</w:t>
            </w:r>
          </w:p>
          <w:p w14:paraId="6D2F01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tard minn ġimagħtejn u inqas minn xahar, jew xahar</w:t>
            </w:r>
          </w:p>
        </w:tc>
      </w:tr>
      <w:tr w:rsidR="00941FAE" w:rsidRPr="00857276" w14:paraId="1B0DA867" w14:textId="77777777" w:rsidTr="005150E8">
        <w:tc>
          <w:tcPr>
            <w:tcW w:w="993" w:type="dxa"/>
            <w:shd w:val="clear" w:color="auto" w:fill="FFFFFF"/>
          </w:tcPr>
          <w:p w14:paraId="24C3B699" w14:textId="50FAC9D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0340D52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&gt;xahar &lt;=3 xhur</w:t>
            </w:r>
          </w:p>
          <w:p w14:paraId="693E6D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xahar u inqas minn 3 xhur, jew 3 xhur</w:t>
            </w:r>
          </w:p>
        </w:tc>
      </w:tr>
      <w:tr w:rsidR="00941FAE" w:rsidRPr="00857276" w14:paraId="189D5C66" w14:textId="77777777" w:rsidTr="005150E8">
        <w:tc>
          <w:tcPr>
            <w:tcW w:w="993" w:type="dxa"/>
            <w:shd w:val="clear" w:color="auto" w:fill="FFFFFF"/>
          </w:tcPr>
          <w:p w14:paraId="760231B6" w14:textId="401ECD3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4D39F91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xhur &lt;=6 xhur</w:t>
            </w:r>
          </w:p>
          <w:p w14:paraId="4415EFC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3 xhur u inqas minn 6 xhur, jew 6 xhur</w:t>
            </w:r>
          </w:p>
        </w:tc>
      </w:tr>
      <w:tr w:rsidR="00941FAE" w:rsidRPr="00857276" w14:paraId="49D31819" w14:textId="77777777" w:rsidTr="005150E8">
        <w:tc>
          <w:tcPr>
            <w:tcW w:w="993" w:type="dxa"/>
            <w:shd w:val="clear" w:color="auto" w:fill="FFFFFF"/>
          </w:tcPr>
          <w:p w14:paraId="67EE6F1F" w14:textId="78B4B8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4129EF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&gt;6 xhur&lt;=sena</w:t>
            </w:r>
          </w:p>
          <w:p w14:paraId="00DD6E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6 xhur u inqas minn sena, jew sena</w:t>
            </w:r>
          </w:p>
        </w:tc>
      </w:tr>
      <w:tr w:rsidR="00941FAE" w:rsidRPr="00857276" w14:paraId="34397311" w14:textId="77777777" w:rsidTr="005150E8">
        <w:tc>
          <w:tcPr>
            <w:tcW w:w="993" w:type="dxa"/>
            <w:shd w:val="clear" w:color="auto" w:fill="FFFFFF"/>
          </w:tcPr>
          <w:p w14:paraId="42506634" w14:textId="48279AD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216DA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&gt;sena &lt;=sentejn</w:t>
            </w:r>
          </w:p>
          <w:p w14:paraId="068B97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sena u inqas minn sentejn, jew sentejn</w:t>
            </w:r>
          </w:p>
        </w:tc>
      </w:tr>
      <w:tr w:rsidR="00941FAE" w:rsidRPr="00857276" w14:paraId="2A4A52B6" w14:textId="77777777" w:rsidTr="005150E8">
        <w:tc>
          <w:tcPr>
            <w:tcW w:w="993" w:type="dxa"/>
            <w:shd w:val="clear" w:color="auto" w:fill="FFFFFF"/>
          </w:tcPr>
          <w:p w14:paraId="1B002F31" w14:textId="326CFBC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11F205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&gt;sentejn &lt;=3 snin</w:t>
            </w:r>
          </w:p>
          <w:p w14:paraId="5229D7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sentejn u inqas minn 3 snin, jew 3 snin</w:t>
            </w:r>
          </w:p>
        </w:tc>
      </w:tr>
      <w:tr w:rsidR="00941FAE" w:rsidRPr="00857276" w14:paraId="52E06EA1" w14:textId="77777777" w:rsidTr="005150E8">
        <w:tc>
          <w:tcPr>
            <w:tcW w:w="993" w:type="dxa"/>
            <w:shd w:val="clear" w:color="auto" w:fill="FFFFFF"/>
          </w:tcPr>
          <w:p w14:paraId="0053D069" w14:textId="1A0500C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A6EF9C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snin &lt;=5 snin</w:t>
            </w:r>
          </w:p>
          <w:p w14:paraId="7E7112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3 snin u inqas minn 5 snin, jew 5 snin</w:t>
            </w:r>
          </w:p>
        </w:tc>
      </w:tr>
      <w:tr w:rsidR="00941FAE" w:rsidRPr="00857276" w14:paraId="7D9179C6" w14:textId="77777777" w:rsidTr="005150E8">
        <w:tc>
          <w:tcPr>
            <w:tcW w:w="993" w:type="dxa"/>
            <w:shd w:val="clear" w:color="auto" w:fill="FFFFFF"/>
          </w:tcPr>
          <w:p w14:paraId="0700E923" w14:textId="4CFB9E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48FCA49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&gt;5 snin &lt;=10 snin</w:t>
            </w:r>
          </w:p>
          <w:p w14:paraId="1F438D5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5 snin u inqas minn 10 snin, jew 10 snin</w:t>
            </w:r>
          </w:p>
        </w:tc>
      </w:tr>
      <w:tr w:rsidR="00941FAE" w:rsidRPr="00857276" w14:paraId="1D936192" w14:textId="77777777" w:rsidTr="005150E8">
        <w:tc>
          <w:tcPr>
            <w:tcW w:w="993" w:type="dxa"/>
            <w:shd w:val="clear" w:color="auto" w:fill="FFFFFF"/>
          </w:tcPr>
          <w:p w14:paraId="50F98BDA" w14:textId="6BF0BE1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vAlign w:val="center"/>
          </w:tcPr>
          <w:p w14:paraId="10770BD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&gt;10 snin</w:t>
            </w:r>
          </w:p>
          <w:p w14:paraId="420D91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10 snin</w:t>
            </w:r>
          </w:p>
        </w:tc>
      </w:tr>
    </w:tbl>
    <w:p w14:paraId="3A12ECDD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75" w:name="_Toc119002902"/>
      <w:r>
        <w:rPr>
          <w:rFonts w:ascii="Times New Roman" w:hAnsi="Times New Roman"/>
          <w:b/>
          <w:sz w:val="24"/>
          <w:u w:val="none"/>
        </w:rPr>
        <w:t>Parti C: Aggravar kontinġenti</w:t>
      </w:r>
      <w:bookmarkEnd w:id="75"/>
    </w:p>
    <w:p w14:paraId="0315B76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76" w:name="_Toc119002903"/>
      <w:r>
        <w:rPr>
          <w:rFonts w:ascii="Times New Roman" w:hAnsi="Times New Roman"/>
          <w:sz w:val="24"/>
          <w:u w:val="none"/>
        </w:rPr>
        <w:t>Rimarki ġenerali</w:t>
      </w:r>
      <w:bookmarkEnd w:id="76"/>
    </w:p>
    <w:p w14:paraId="732A7B9B" w14:textId="5AFC7AA3" w:rsidR="00941FAE" w:rsidRPr="00857276" w:rsidRDefault="00AC3ACC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F’din il-formola, l-istituzzjonijiet għandhom jippreżentaw il-livell ta’ aggravar ta’ assi li jirriżulta f’għadd ta’ xenarji ta’ stress.</w:t>
      </w:r>
    </w:p>
    <w:p w14:paraId="3FD4CD31" w14:textId="22F9A8A4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Aggravar kontinġenti jirreferi għall-assi addizzjonali li jistgħu jeħtieġu li jiġu gravati meta l-istituzzjonijiet tar-rapportar jiffaċċaw żviluppi </w:t>
      </w:r>
      <w:r>
        <w:rPr>
          <w:sz w:val="24"/>
        </w:rPr>
        <w:lastRenderedPageBreak/>
        <w:t>sfavorevoli kkawżati minn event estern li l-istituzzjoni tar-rapportar ma jkollha l-ebda kontroll fuqu (inkluż tnaqqis fil-grad, tnaqqis tal-valur ġust tal-assi gravat jew telf ġenerali ta’ fiduċja). F’dawn il-każijiet, l-istituzzjoni tar-rapportar teħtieġ li taggrava assi addizzjonali b’konsegwenza ta’ tranżazzjonijiet diġà eżistenti. L-ammont addizzjonali tal-assi gravati għandu jkun nett mill-impatt tat-tranżazzjonijiet ta’ ħħeġġjar tal-istituzzjoni kontra l-eventi deskritti fix-xenarji ta’ stress imsemmija qabel.</w:t>
      </w:r>
    </w:p>
    <w:p w14:paraId="61D0A026" w14:textId="2275182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tinkludi ż-żewġ xenarji li ġejjin għar-rapportar ta’ aggravar kontinġenti li huma stipulati f’aktar dettall fit-Taqsimiet 4.1.1. u 4.1.2. L-informazzjoni rapportata għandha tkun l-istima raġonevoli tal-istituzzjoni bbażata fuq l-aħjar informazzjoni disponibbli.</w:t>
      </w:r>
    </w:p>
    <w:p w14:paraId="1B9CB95C" w14:textId="6B606E5D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Tnaqqis tal-valur ġust tal-assi gravati bi 30 %. Dan ix-xenarju jkopri biss bidla fil-valur ġust sottostanti tal-assi, u l-ebda bidla oħra li jista’ jkollha impatt fuq l-ammont riportat tiegħu bħal qligħ jew telf fil-kambju jew ħsara potenzjali. L-istituzzjoni tar-rapportar tista’ mbagħad tiġi mġiegħla żżid il-kollateral sabiex iżżomm il-valur tal-kollateral kostanti.</w:t>
      </w:r>
    </w:p>
    <w:p w14:paraId="667FB2F2" w14:textId="4EC87A69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Deprezzament ta’ 10 % fil-muniti kollha li fihom l-istituzzjoni jkollha obbligazzjonijiet aggregati li jammontaw għal 5 % jew aktar tal-obbligazzjonijiet totali tal-istituzzjoni.</w:t>
      </w:r>
    </w:p>
    <w:p w14:paraId="4C00D46A" w14:textId="24418C0E" w:rsidR="00941FAE" w:rsidRPr="00857276" w:rsidRDefault="00941FAE" w:rsidP="00941FAE">
      <w:pPr>
        <w:pStyle w:val="InstructionsText2"/>
        <w:spacing w:after="120"/>
        <w:rPr>
          <w:sz w:val="24"/>
        </w:rPr>
      </w:pPr>
      <w:bookmarkStart w:id="77" w:name="_Toc348096583"/>
      <w:bookmarkStart w:id="78" w:name="_Toc348097344"/>
      <w:bookmarkStart w:id="79" w:name="_Toc348101365"/>
      <w:r>
        <w:rPr>
          <w:sz w:val="24"/>
        </w:rPr>
        <w:t>Ix-xenarji għandhom jiġu rapportati b’mod indipendenti minn xulxin, u deprezzamenti sinifikanti tal-valuta wkoll għandhom jiġu rapportati b’mod indipendenti mid-deprezzamenti ta’ muniti sinifikanti oħra. Konsegwentement, l-istituzzjonijiet ma għandhomx iqisu l-korrelazzjonijiet bejn ix-xenarji.</w:t>
      </w:r>
    </w:p>
    <w:p w14:paraId="56E1D2EE" w14:textId="24C49318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0" w:name="_Toc119002904"/>
      <w:r>
        <w:rPr>
          <w:rFonts w:ascii="Times New Roman" w:hAnsi="Times New Roman"/>
          <w:sz w:val="24"/>
          <w:u w:val="none"/>
        </w:rPr>
        <w:t>Xenarju A: Tnaqqis ta’ 30 % ta’ assi gravati</w:t>
      </w:r>
      <w:bookmarkEnd w:id="80"/>
    </w:p>
    <w:p w14:paraId="3065C7EF" w14:textId="5BB6B2F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Wieħed għandu jassumi li l-assi gravati kollha jonqsu bi 30 % fil-valur. Il-ħtieġa ta’ kollateral addizzjonali li jirriżulta minn tnaqqis bħal dan għandha tqis il-livelli eżistenti ta’ sovrakollateralizzazzjoni, b’tali mod li l-livell minimu ta’ kollateralizzazzjoni biss jinżamm. Il-ħtieġa ta’ kollateral addizzjonali għandha tqis ukoll ir-rekwiżiti kuntrattwali tal-kuntratti u l-ftehimiet milquta, inklużi l-iskattaturi tal-limiti.</w:t>
      </w:r>
    </w:p>
    <w:p w14:paraId="4BB3DCA3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Għandhom jiġu inklużi biss kuntratti u ftehimiet fejn ikun hemm obbligu ġuridiku li jiġi pprovdut kollateral addizzjonali. Dan għandu jinkludi l-ħruġ ta’ bonds koperti fejn ikun hemm rekwiżit legali li jinżammu l-livelli minimi ta’ sovrakollateralizzazzjoni iżda l-ebda rekwiżit biex jinżammu l-livelli ta’ klassifikazzjoni eżistenti fuq il-bond kopert.</w:t>
      </w:r>
    </w:p>
    <w:p w14:paraId="4E2437A0" w14:textId="68FE7C40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1" w:name="_Toc119002905"/>
      <w:r>
        <w:rPr>
          <w:rFonts w:ascii="Times New Roman" w:hAnsi="Times New Roman"/>
          <w:sz w:val="24"/>
          <w:u w:val="none"/>
        </w:rPr>
        <w:t>Xenarju B: Deprezzament ta’ 10 % f’muniti sinifikanti</w:t>
      </w:r>
      <w:bookmarkEnd w:id="81"/>
    </w:p>
    <w:p w14:paraId="5E76C9DE" w14:textId="5D7CDB3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Munita għandha tkun sinifikanti jekk l-istituzzjoni tar-rapportar ikollha obbligazzjonijiet aggregati f’dik il-munita li jammontaw għal 5 % jew aktar tal-obbligazzjonijiet totali tal-istituzzjoni.</w:t>
      </w:r>
    </w:p>
    <w:p w14:paraId="0E2B3433" w14:textId="6DEB281A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Il-kalkolu ta’ deprezzament ta’ 10 % għandu jqis kemm bidliet fuq in-naħa tal-assi kif ukoll fuq in-naħa tal-obbligazzjonijiet, jiġifieri jiffoka d-diskrepanzi bejn l-assi u l-obbligazzjonijiet. Pereżempju, tranżazzjoni ta’ riakkwist f’USD ibbażata fuq assi USD ma tikkawżax aggravar </w:t>
      </w:r>
      <w:r>
        <w:rPr>
          <w:sz w:val="24"/>
        </w:rPr>
        <w:lastRenderedPageBreak/>
        <w:t>addizzjonali, filwaqt li tranżazzjoni ta’ riakkwist f’USD abbażi ta’ assi EUR jikkawża aggravar addizzjonali.</w:t>
      </w:r>
    </w:p>
    <w:p w14:paraId="2A7E473E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It-tranżazzjonijiet kollha li jkollhom element trasversali bejn il-muniti għandhom ikunu koperti minn dan il-kalkolu.</w:t>
      </w:r>
    </w:p>
    <w:p w14:paraId="497FF0A3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2" w:name="_Toc119002906"/>
      <w:r>
        <w:rPr>
          <w:rFonts w:ascii="Times New Roman" w:hAnsi="Times New Roman"/>
          <w:sz w:val="24"/>
          <w:u w:val="none"/>
        </w:rPr>
        <w:t>Formola: AE-CONT. Aggravar kontinġenti</w:t>
      </w:r>
      <w:bookmarkEnd w:id="82"/>
    </w:p>
    <w:p w14:paraId="4C3F724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3" w:name="_Toc119002907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77"/>
      <w:bookmarkEnd w:id="78"/>
      <w:bookmarkEnd w:id="79"/>
      <w:bookmarkEnd w:id="83"/>
    </w:p>
    <w:p w14:paraId="390F2E09" w14:textId="21C160BD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bookmarkStart w:id="84" w:name="_Toc348096584"/>
      <w:r>
        <w:rPr>
          <w:sz w:val="24"/>
        </w:rPr>
        <w:t>Ara l-istruzzjonijiet dwar ringieli speċifiċi tal-formola AE-SOU fit-Taqsima 2.4.2. Il-kontenut tar-ringieli tal-formola AE-CONT mhuwiex differenti mill-formola AE-SOU.</w:t>
      </w:r>
      <w:bookmarkEnd w:id="84"/>
    </w:p>
    <w:p w14:paraId="1665E3D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5" w:name="_Toc348096585"/>
      <w:bookmarkStart w:id="86" w:name="_Toc348097345"/>
      <w:bookmarkStart w:id="87" w:name="_Toc348101366"/>
      <w:bookmarkStart w:id="88" w:name="_Toc119002908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85"/>
      <w:bookmarkEnd w:id="86"/>
      <w:bookmarkEnd w:id="87"/>
      <w:bookmarkEnd w:id="8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938"/>
      </w:tblGrid>
      <w:tr w:rsidR="00941FAE" w:rsidRPr="00857276" w14:paraId="6F7EBAF3" w14:textId="77777777" w:rsidTr="005150E8">
        <w:tc>
          <w:tcPr>
            <w:tcW w:w="1134" w:type="dxa"/>
            <w:shd w:val="clear" w:color="auto" w:fill="D9D9D9"/>
          </w:tcPr>
          <w:p w14:paraId="5DE371E5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38" w:type="dxa"/>
            <w:shd w:val="clear" w:color="auto" w:fill="D9D9D9"/>
          </w:tcPr>
          <w:p w14:paraId="79954B8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44FB9204" w14:textId="77777777" w:rsidTr="005150E8">
        <w:tc>
          <w:tcPr>
            <w:tcW w:w="1134" w:type="dxa"/>
            <w:shd w:val="clear" w:color="auto" w:fill="auto"/>
          </w:tcPr>
          <w:p w14:paraId="6BD6FEE0" w14:textId="3073E9B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1FCC8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mogħtija b’self</w:t>
            </w:r>
          </w:p>
          <w:p w14:paraId="499CB4E5" w14:textId="303EE2B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L-istess struzzjonijiet 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bħall-kolonna 0010 tal-formola AE-SOU; ammont tal-obbligazzjonijiet finanzjarji korrispondenti, tal-obbligazzjonijiet kontinġenti (impenji ta’ self riċevuti u garanziji finanzjarji riċevuti) u tat-titoli mogħtija b’self b’kollateral mhux fi flus, sa fejn dawk it-tranżazzjonijiet jinvolvu aggravar ta’ assi għal dik l-istituzzjoni</w:t>
            </w:r>
          </w:p>
          <w:p w14:paraId="1BD4924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Kif imsemmi għal kull ringiela tal-formola, l-istituzzjonijiet għandhom jirrapportaw l-obbligazzjonijiet finanzjarji fl-ammont riportat tagħhom, l-obbligazzjonijiet kontinġenti fil-valur nominali tagħhom u t-titoli mogħtija b’self b’kollateral mhux fi flus fil-valur ġust tagħhom.</w:t>
            </w:r>
          </w:p>
        </w:tc>
      </w:tr>
      <w:tr w:rsidR="00941FAE" w:rsidRPr="00857276" w14:paraId="76E23EF6" w14:textId="77777777" w:rsidTr="005150E8">
        <w:tc>
          <w:tcPr>
            <w:tcW w:w="1134" w:type="dxa"/>
            <w:shd w:val="clear" w:color="auto" w:fill="auto"/>
          </w:tcPr>
          <w:p w14:paraId="021D8B75" w14:textId="69D915C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27BBF7A" w14:textId="66364AA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A.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Ammont addizzjonali ta’ assi gravati</w:t>
            </w:r>
          </w:p>
          <w:p w14:paraId="206D791A" w14:textId="0CE0516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addizzjonali ta’ assi li jsiru gravati minħabba dispożizzjoni legali, regolatorja jew kuntrattwali li jistgħu jiġu attivati f’każ li jokkorri x-xenarju A.</w:t>
            </w:r>
          </w:p>
          <w:p w14:paraId="22CB9365" w14:textId="3D8D968D" w:rsidR="00941FAE" w:rsidRPr="00857276" w:rsidRDefault="00941FAE" w:rsidP="00857276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Skont l-istruzzjonijiet stabbiliti fil-Parti A ta’ dan l-Anness, l-istituzzjonijiet għandhom jirrapportaw dawn l-ammonti fl-ammont riportat tagħhom jekk l-ammont ikun relatat ma’ assi tal-istituzzjoni tar-rapportar jew fil-valur ġust tagħhom jekk ikunu relatati ma’ kollateral riċevut. L-ammonti li jaqbżu l-assi u l-kollateral mhux gravati tal-istituzzjoni għandhom jiġu rapportati fil-valur ġust.</w:t>
            </w:r>
          </w:p>
        </w:tc>
      </w:tr>
      <w:tr w:rsidR="00941FAE" w:rsidRPr="00857276" w14:paraId="60230FF9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966930" w14:textId="48252B0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054E402A" w14:textId="605BCD4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B.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Ammont addizzjonali ta’ assi gravati. Munita sinifikanti 1</w:t>
            </w:r>
          </w:p>
          <w:p w14:paraId="26004A0D" w14:textId="66A366C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addizzjonali ta’ assi li jsiru gravati minħabba dispożizzjoni legali, regolatorja jew kuntrattwali li jistgħu jiġu attivati f’każ ta’ deprezzament tal-valuta sinifikanti numru 1 fix-xenarju B.</w:t>
            </w:r>
          </w:p>
          <w:p w14:paraId="74259070" w14:textId="318DC102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għat-tipi ta’ ammonti fir-ringiela 0020.</w:t>
            </w:r>
          </w:p>
        </w:tc>
      </w:tr>
      <w:tr w:rsidR="00941FAE" w:rsidRPr="00857276" w14:paraId="4B933616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C28A3E4" w14:textId="54F0FDD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7E2432E6" w14:textId="154D95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B.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Ammont addizzjonali ta’ assi gravati. Munita sinifikanti 2</w:t>
            </w:r>
          </w:p>
          <w:p w14:paraId="4DC18FEC" w14:textId="23EDF4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addizzjonali ta’ assi li jsiru gravati minħabba dispożizzjoni legali, regolatorja jew kuntrattwali li jistgħu jiġu attivati f’każ ta’ deprezzament tal-valuta sinifikanti numru 2 fix-xenarju B.</w:t>
            </w:r>
          </w:p>
          <w:p w14:paraId="15BB4001" w14:textId="26322C91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għat-tipi ta’ ammonti fir-ringiela 0020.</w:t>
            </w:r>
          </w:p>
        </w:tc>
      </w:tr>
    </w:tbl>
    <w:p w14:paraId="698ECE05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89" w:name="_Toc119002909"/>
      <w:r>
        <w:rPr>
          <w:rFonts w:ascii="Times New Roman" w:hAnsi="Times New Roman"/>
          <w:b/>
          <w:sz w:val="24"/>
          <w:u w:val="none"/>
        </w:rPr>
        <w:lastRenderedPageBreak/>
        <w:t>Parti D: Bonds koperti</w:t>
      </w:r>
      <w:bookmarkEnd w:id="89"/>
    </w:p>
    <w:p w14:paraId="2682827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90" w:name="_Toc119002910"/>
      <w:r>
        <w:rPr>
          <w:rFonts w:ascii="Times New Roman" w:hAnsi="Times New Roman"/>
          <w:sz w:val="24"/>
          <w:u w:val="none"/>
        </w:rPr>
        <w:t>Rimarki ġenerali</w:t>
      </w:r>
      <w:bookmarkEnd w:id="90"/>
    </w:p>
    <w:p w14:paraId="77D3D13D" w14:textId="6009364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L-informazzjoni f’din il-formola għandha tiġi rapportata għall-bonds koperti kollha konformi mal-UCITS maħruġa mill-istituzzjoni tar-rapportar. Bonds koperti li huma konformi mal-UCITS huma l-bonds imsemmija fl-Artikolu 52(4), l-ewwel subparagrafu, tad-Direttiva 2009/65/KE. Dawn huma bonds koperti maħruġa mill-istituzzjoni tar-rapportar jekk l-istituzzjoni tar-rapportar tkun soġġetta għad-dritt applikabbli għal superviżjoni pubblika speċjali mfassla biex tipproteġi lid-detenturi tal-bonds fir-rigward tal-bond kopert u jekk għal tali bond kopert ikun meħtieġ li t-totali li jirriżultaw mill-ħruġ ta’ dawk il-bonds għandhom jiġu investiti f’konformità mal-liġi f’assi li, tul il-perjodu kollu tal-validità tal-bonds, ikunu jistgħu jkopru pretensjonijiet marbuta mal-bonds u li, fil-każ tal-insolvenza tal-emittent, jintużaw fuq bażi prijoritarja għar-rimborż tal-kapital u għall-pagament tal-imgħax akkumulat.</w:t>
      </w:r>
    </w:p>
    <w:p w14:paraId="140F125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Bonds koperti maħruġa mill-istituzzjoni tar-rapportar, jew f’isimha, li mhumiex bonds koperti konformi mal-UCITS ma għandhomx jiġu rapportati fil-formuli AE-CB.</w:t>
      </w:r>
    </w:p>
    <w:p w14:paraId="213F4CC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Ir-rapportar għandu jkun ibbażat fuq sistema statutorja ta’ bonds koperti, jiġifieri l-qafas legali li japplika għall-programm ta’ bonds koperti.</w:t>
      </w:r>
    </w:p>
    <w:p w14:paraId="1471387A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1" w:name="_Toc119002911"/>
      <w:r>
        <w:rPr>
          <w:rFonts w:ascii="Times New Roman" w:hAnsi="Times New Roman"/>
          <w:sz w:val="24"/>
          <w:u w:val="none"/>
        </w:rPr>
        <w:t>Formola: AE-CB. Ħruġ ta’ bonds koperti</w:t>
      </w:r>
      <w:bookmarkEnd w:id="91"/>
    </w:p>
    <w:p w14:paraId="56904D0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2" w:name="_Toc348096589"/>
      <w:bookmarkStart w:id="93" w:name="_Toc348097349"/>
      <w:bookmarkStart w:id="94" w:name="_Toc348101370"/>
      <w:bookmarkStart w:id="95" w:name="_Toc119002912"/>
      <w:r>
        <w:rPr>
          <w:rFonts w:ascii="Times New Roman" w:hAnsi="Times New Roman"/>
          <w:sz w:val="24"/>
          <w:u w:val="none"/>
        </w:rPr>
        <w:t>Struzzjonijiet dwar l-assi-z</w:t>
      </w:r>
      <w:bookmarkEnd w:id="95"/>
      <w:r>
        <w:rPr>
          <w:rFonts w:ascii="Times New Roman" w:hAnsi="Times New Roman"/>
          <w:sz w:val="24"/>
          <w:u w:val="none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0C60C69" w14:textId="77777777" w:rsidTr="005150E8">
        <w:tc>
          <w:tcPr>
            <w:tcW w:w="993" w:type="dxa"/>
            <w:shd w:val="clear" w:color="auto" w:fill="D9D9D9"/>
          </w:tcPr>
          <w:p w14:paraId="78E8D66B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assi-z</w:t>
            </w:r>
          </w:p>
        </w:tc>
        <w:tc>
          <w:tcPr>
            <w:tcW w:w="8079" w:type="dxa"/>
            <w:shd w:val="clear" w:color="auto" w:fill="D9D9D9"/>
          </w:tcPr>
          <w:p w14:paraId="1776B9E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2C10D6E" w14:textId="77777777" w:rsidTr="005150E8">
        <w:tc>
          <w:tcPr>
            <w:tcW w:w="993" w:type="dxa"/>
            <w:shd w:val="clear" w:color="auto" w:fill="FFFFFF"/>
          </w:tcPr>
          <w:p w14:paraId="08D6F4E9" w14:textId="6DE46B0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397E3D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Identifikatur tal-aggregazzjoni ta’ kopertura (miftuħ)</w:t>
            </w:r>
          </w:p>
          <w:p w14:paraId="3AFDB97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L-identifikatur tal-aggregazzjoni ta’ kopertura għandu jikkonsisti fl-isem jew fl-abbrevjazzjoni mhux ambigwa tal-entità emittenti tal-pula ta’ kopertura u d-denominazzjoni tal-aggregazzjoni ta’ kopertura li individwalment hija soġġetta għall-miżuri protettivi rilevanti għall-bonds koperti.</w:t>
            </w:r>
          </w:p>
        </w:tc>
      </w:tr>
    </w:tbl>
    <w:p w14:paraId="332D10D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6" w:name="_Toc119002913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92"/>
      <w:bookmarkEnd w:id="93"/>
      <w:bookmarkEnd w:id="94"/>
      <w:bookmarkEnd w:id="96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1A22314" w14:textId="77777777" w:rsidTr="005150E8">
        <w:tc>
          <w:tcPr>
            <w:tcW w:w="993" w:type="dxa"/>
            <w:shd w:val="clear" w:color="auto" w:fill="D9D9D9"/>
          </w:tcPr>
          <w:p w14:paraId="62EB3CA7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7582AFE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1DA7345A" w14:textId="77777777" w:rsidTr="005150E8">
        <w:tc>
          <w:tcPr>
            <w:tcW w:w="993" w:type="dxa"/>
            <w:shd w:val="clear" w:color="auto" w:fill="FFFFFF"/>
          </w:tcPr>
          <w:p w14:paraId="3428961A" w14:textId="6EEBAA49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1413232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</w:t>
            </w:r>
          </w:p>
          <w:p w14:paraId="3D37B85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nominali għandu jkun it-total ta’ pretensjonijiet għall-pagament tal-kapital, determinat f’konformità mar-regoli tas-sistema statutorja rispettiva ta’ bonds koperti li japplikaw għad-determinazzjoni ta’ kopertura suffiċjenti.</w:t>
            </w:r>
          </w:p>
        </w:tc>
      </w:tr>
      <w:tr w:rsidR="00941FAE" w:rsidRPr="00857276" w14:paraId="708EFD3A" w14:textId="77777777" w:rsidTr="005150E8">
        <w:tc>
          <w:tcPr>
            <w:tcW w:w="993" w:type="dxa"/>
            <w:shd w:val="clear" w:color="auto" w:fill="FFFFFF"/>
          </w:tcPr>
          <w:p w14:paraId="32901F43" w14:textId="61F0A755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</w:tcPr>
          <w:p w14:paraId="5E0C1A8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preżenti (swap) / Valur tas-suq</w:t>
            </w:r>
          </w:p>
          <w:p w14:paraId="1162173E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preżenti (swap) għandu jkun it-total tal-pretensjonijiet għall-pagament ta’ kapital u mgħax, kif skontat minn kurva tar-rendiment mingħajr riskju speċifika għall-muniti barranin, determinat f’konformità mar-regoli tas-sistema statutorja rispettiva ta’ bonds koperti li japplikaw għad-determinazzjoni ta’ kopertura suffiċjenti.</w:t>
            </w:r>
          </w:p>
          <w:p w14:paraId="7B225E77" w14:textId="0D2B16ED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Għall-kolonni 0080 u 0210 li jirreferu għal pożizzjonijiet ta’ derivattivi ta’ aggregazzjoni ta’ kopertura, għandu jiġi rapportat il-valur tas-suq.</w:t>
            </w:r>
          </w:p>
        </w:tc>
      </w:tr>
      <w:tr w:rsidR="00941FAE" w:rsidRPr="00857276" w14:paraId="2A402845" w14:textId="77777777" w:rsidTr="005150E8">
        <w:tc>
          <w:tcPr>
            <w:tcW w:w="993" w:type="dxa"/>
            <w:shd w:val="clear" w:color="auto" w:fill="FFFFFF"/>
          </w:tcPr>
          <w:p w14:paraId="38959FF8" w14:textId="6850489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0030</w:t>
            </w:r>
          </w:p>
        </w:tc>
        <w:tc>
          <w:tcPr>
            <w:tcW w:w="8079" w:type="dxa"/>
          </w:tcPr>
          <w:p w14:paraId="5F26B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speċifiku għall-assi</w:t>
            </w:r>
          </w:p>
          <w:p w14:paraId="6B54AB6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speċifiku għall-assi għandu jkun il-valur ekonomiku tal-assi fl-aggregazzjoni ta’ kopertura, kif jista’ jiġi deskritt f’valur ġust f’konformità mal-IFRS 13, f’valur tas-suq osservabbli minn tranżazzjonijiet eżegwiti fi swieq likwidi, jew f’valur preżenti li jiskonta l-flussi futuri ta’ flus ta’ assi permezz ta’ kurva tar-rata tal-imgħax speċifika għall-assi.</w:t>
            </w:r>
          </w:p>
        </w:tc>
      </w:tr>
      <w:tr w:rsidR="00941FAE" w:rsidRPr="00857276" w14:paraId="48D9D5A9" w14:textId="77777777" w:rsidTr="005150E8">
        <w:tc>
          <w:tcPr>
            <w:tcW w:w="993" w:type="dxa"/>
            <w:shd w:val="clear" w:color="auto" w:fill="FFFFFF"/>
          </w:tcPr>
          <w:p w14:paraId="7A55AC2A" w14:textId="6AFE759E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</w:tcPr>
          <w:p w14:paraId="43BAC3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</w:t>
            </w:r>
          </w:p>
          <w:p w14:paraId="6EFBB19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riportat ta’ obbligazzjoni ta’ bond kopert jew ta’ assi fl-aggregazzjoni ta’ kopertura għandu jkun il-valur kontabilistiku tal-emittent tal-bond kopert.</w:t>
            </w:r>
          </w:p>
        </w:tc>
      </w:tr>
    </w:tbl>
    <w:p w14:paraId="67E6978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7" w:name="_Toc348096590"/>
      <w:bookmarkStart w:id="98" w:name="_Toc348097350"/>
      <w:bookmarkStart w:id="99" w:name="_Toc348101371"/>
      <w:bookmarkStart w:id="100" w:name="_Toc119002914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97"/>
      <w:bookmarkEnd w:id="98"/>
      <w:bookmarkEnd w:id="99"/>
      <w:bookmarkEnd w:id="10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137BBEB" w14:textId="77777777" w:rsidTr="005150E8">
        <w:tc>
          <w:tcPr>
            <w:tcW w:w="993" w:type="dxa"/>
            <w:shd w:val="clear" w:color="auto" w:fill="D9D9D9"/>
          </w:tcPr>
          <w:p w14:paraId="144FD56F" w14:textId="215C2706" w:rsidR="00941FAE" w:rsidRPr="00857276" w:rsidRDefault="00584E94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55BBD06D" w14:textId="6AB83173" w:rsidR="00941FAE" w:rsidRPr="00857276" w:rsidRDefault="00584E94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1B5BDE89" w14:textId="77777777" w:rsidTr="005150E8">
        <w:tc>
          <w:tcPr>
            <w:tcW w:w="993" w:type="dxa"/>
            <w:shd w:val="clear" w:color="auto" w:fill="FFFFFF"/>
          </w:tcPr>
          <w:p w14:paraId="7230E36F" w14:textId="491B43B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</w:tcPr>
          <w:p w14:paraId="58921AF3" w14:textId="120C5E1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Konformità mal-Artikolu 129 tar-Regolament (UE) Nru 575/2013? [IVA/LE]</w:t>
            </w:r>
          </w:p>
          <w:p w14:paraId="7820BF68" w14:textId="7F81877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jispeċifikaw jekk l-aggregazzjoni ta’ kopertura tissodisfax ir-rekwiżiti stipulati fl-Artikolu 129 tar-Regolament (UE) Nru 575/2013 sabiex ikunu eliġibbli għat-trattament preferenzjali stipulat fl-Artikolu 129(4) u (5) ta’ dak ir-Regolament.</w:t>
            </w:r>
          </w:p>
        </w:tc>
      </w:tr>
      <w:tr w:rsidR="00941FAE" w:rsidRPr="00857276" w14:paraId="17E79F96" w14:textId="77777777" w:rsidTr="005150E8">
        <w:tc>
          <w:tcPr>
            <w:tcW w:w="993" w:type="dxa"/>
            <w:shd w:val="clear" w:color="auto" w:fill="FFFFFF"/>
          </w:tcPr>
          <w:p w14:paraId="2E74FB06" w14:textId="6751C8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0012</w:t>
            </w:r>
          </w:p>
        </w:tc>
        <w:tc>
          <w:tcPr>
            <w:tcW w:w="8079" w:type="dxa"/>
          </w:tcPr>
          <w:p w14:paraId="58CED31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Jekk IVA, indika l-klassi tal-assi primarju tal-aggregazzjoni ta’ kopertura</w:t>
            </w:r>
          </w:p>
          <w:p w14:paraId="118434BB" w14:textId="5C74D36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l-aggregazzjoni ta’ kopertura tkun eliġibbli għal trattament preferenzjali stipulat fl-Artikolu 129(4) u (5) tar-Regolament (UE) Nru 575/2013 (wieġeb IVA fil-kolonna 0011), il-klassi ta’ assi primarju tal-aggregazzjoni ta’ kopertura għandha tkun indikata f’din il-kaxxa. Il-klassifikazzjoni fl-Artikolu 129(1) ta’ dak ir-Regolament għandha tintuża għal dan l-iskop u għandu jiġi indikat il-kodiċi “a”, “b”, “c”, “d”, “e”, “f” u “g” skont dan. Il-kodiċi “h” jiġi applikat meta l-klassi tal-assi primarja tal-aggregazzjoni ta’ kopertura ma taqa’ taħt ebda kategorija preċedenti.</w:t>
            </w:r>
          </w:p>
        </w:tc>
      </w:tr>
      <w:tr w:rsidR="00941FAE" w:rsidRPr="00857276" w14:paraId="4E99761F" w14:textId="77777777" w:rsidTr="005150E8">
        <w:tc>
          <w:tcPr>
            <w:tcW w:w="993" w:type="dxa"/>
            <w:shd w:val="clear" w:color="auto" w:fill="FFFFFF"/>
          </w:tcPr>
          <w:p w14:paraId="2BE1F311" w14:textId="6EDF2E7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0020-0140</w:t>
            </w:r>
          </w:p>
        </w:tc>
        <w:tc>
          <w:tcPr>
            <w:tcW w:w="8079" w:type="dxa"/>
          </w:tcPr>
          <w:p w14:paraId="1636A82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ta’ bonds koperti</w:t>
            </w:r>
          </w:p>
          <w:p w14:paraId="49DD6C8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Obbligazzjonijiet ta’ bonds koperti għandhom ikunu l-obbligazzjonijiet li l-entità emittenti ġarrbet bil-ħruġ ta’ bonds koperti u jestendu għall-pożizzjonijiet kollha kif definit fis-sistema statutorja rispettiva ta’ bonds koperti li huma soġġetti għall-miżuri protettivi rilevanti ta’ bonds koperti (dan jista’, pereżempju, jinkludi titoli fiċ-ċirkolazzjoni kif ukoll il-pożizzjoni ta’ kontropartijiet tal-emittent tal-bonds koperti f’pożizzjonijiet tad-derivattivi, mill-perspettiva tal-emittent tal-bonds koperti, b’valur tas-suq negattiv attribwit għall-aggregazzjoni ta’ kopertura u trattati bħala obbligazzjonijiet ta’ bonds koperti f’konformità mas-sistema statutorja rilevanti ta’ bonds koperti).</w:t>
            </w:r>
          </w:p>
        </w:tc>
      </w:tr>
      <w:tr w:rsidR="00941FAE" w:rsidRPr="00857276" w14:paraId="16922357" w14:textId="77777777" w:rsidTr="005150E8">
        <w:tc>
          <w:tcPr>
            <w:tcW w:w="993" w:type="dxa"/>
            <w:shd w:val="clear" w:color="auto" w:fill="FFFFFF"/>
          </w:tcPr>
          <w:p w14:paraId="70555F7F" w14:textId="030567E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</w:tcPr>
          <w:p w14:paraId="163D7B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14:paraId="4FCA14F0" w14:textId="07A3F9F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obbligazzjonijiet ta’ bonds koperti, esklużi l-pożizzjonijiet fid-derivattivi tal-aggregazzjoni ta’ kopertura, skont il-firxiet differenti ta’ dati futuri.</w:t>
            </w:r>
          </w:p>
        </w:tc>
      </w:tr>
      <w:tr w:rsidR="00941FAE" w:rsidRPr="00857276" w14:paraId="126DF9E5" w14:textId="77777777" w:rsidTr="005150E8">
        <w:tc>
          <w:tcPr>
            <w:tcW w:w="993" w:type="dxa"/>
            <w:shd w:val="clear" w:color="auto" w:fill="FFFFFF"/>
          </w:tcPr>
          <w:p w14:paraId="7F628683" w14:textId="016F4A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</w:tcPr>
          <w:p w14:paraId="01CF3B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 xhur</w:t>
            </w:r>
          </w:p>
          <w:p w14:paraId="0629F378" w14:textId="08E00A4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Id-data “+ 6 xhur” għandha tkun il-punt fiż-żmien sitt xhur wara d-data ta’ referenza ta’ rapportar. L-ammonti għandhom jiġu pprovduti bis-suppożizzjoni li ma jkun hemm ebda bidla fl-obbligazzjonijiet tal-bonds koperti meta mqabbel mad-data ta’ referenza ta’ rapportar ħlief għall-amortizzament. Fin-nuqqas ta’ skeda fissa ta’ pagamenti, il-maturità mistennija għall-ammonti pendenti dovuti f’dati futuri għandha tintuża b’mod konsistenti.</w:t>
            </w:r>
          </w:p>
        </w:tc>
      </w:tr>
      <w:tr w:rsidR="00941FAE" w:rsidRPr="00857276" w14:paraId="6949CAB5" w14:textId="77777777" w:rsidTr="005150E8">
        <w:tc>
          <w:tcPr>
            <w:tcW w:w="993" w:type="dxa"/>
            <w:shd w:val="clear" w:color="auto" w:fill="FFFFFF"/>
          </w:tcPr>
          <w:p w14:paraId="2018929C" w14:textId="01D2BEC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0040-0070</w:t>
            </w:r>
          </w:p>
        </w:tc>
        <w:tc>
          <w:tcPr>
            <w:tcW w:w="8079" w:type="dxa"/>
          </w:tcPr>
          <w:p w14:paraId="69BD3FC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+ 12-il xahar - + 10 snin</w:t>
            </w:r>
          </w:p>
          <w:p w14:paraId="1C439F7A" w14:textId="38CA718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 “+ 6 xhur” (il-kolonna 0030) għall-punt fiż-żmien rispettiv mid-data ta’ referenza ta’ rapportar</w:t>
            </w:r>
          </w:p>
        </w:tc>
      </w:tr>
      <w:tr w:rsidR="00941FAE" w:rsidRPr="00857276" w14:paraId="00EBC2BB" w14:textId="77777777" w:rsidTr="005150E8">
        <w:tc>
          <w:tcPr>
            <w:tcW w:w="993" w:type="dxa"/>
            <w:shd w:val="clear" w:color="auto" w:fill="FFFFFF"/>
          </w:tcPr>
          <w:p w14:paraId="4EF27538" w14:textId="0CEE9B5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</w:tcPr>
          <w:p w14:paraId="4687BB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tad-derivattivi tal-aggregazzjoni ta’ kopertura b’valur tas-suq negattiv</w:t>
            </w:r>
          </w:p>
          <w:p w14:paraId="603725D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tas-suq negattiv nett tal-pożizzjonijiet tad-derivattivi inklużi fl-aggregazzjoni ta’ kopertura li mill-perspettiva tal-emittent tal-bonds koperti għandhom valur tas-suq negattiv nett</w:t>
            </w:r>
          </w:p>
          <w:p w14:paraId="3EB2EA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Il-pożizzjonijiet tad-derivattivi inklużi fl-aggregazzjoni ta’ kopertura għandhom ikunu dawk il-pożizzjonijiet tad-derivattivi netti li f’konformità mas-sistema statutorja rilevanti ta’ bonds koperti jkunu ġew inklużi fl-aggregazzjoni ta’ kopertura u huma soġġetti għall-miżuri protettivi rispettivi ta’ bonds koperti b’mod li tali pożizzjonijiet tad-derivattivi b’valur tas-suq negattiv jeħtieġu kopertura minn assi eliġibbli fl-aggregazzjoni ta’ kopertura.</w:t>
            </w:r>
          </w:p>
          <w:p w14:paraId="70EAF5F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negattiv nett għandu jiġi rapportat għad-data ta’ referenza ta’ rapportar biss.</w:t>
            </w:r>
          </w:p>
        </w:tc>
      </w:tr>
      <w:tr w:rsidR="00941FAE" w:rsidRPr="00857276" w14:paraId="03BD2493" w14:textId="77777777" w:rsidTr="005150E8">
        <w:tc>
          <w:tcPr>
            <w:tcW w:w="993" w:type="dxa"/>
            <w:shd w:val="clear" w:color="auto" w:fill="FFFFFF"/>
          </w:tcPr>
          <w:p w14:paraId="6F9A2EE9" w14:textId="10C981B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0090-0140</w:t>
            </w:r>
          </w:p>
        </w:tc>
        <w:tc>
          <w:tcPr>
            <w:tcW w:w="8079" w:type="dxa"/>
          </w:tcPr>
          <w:p w14:paraId="09069C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esterna fuq bond kopert</w:t>
            </w:r>
          </w:p>
          <w:p w14:paraId="5DB1A96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jipprovdu informazzjoni dwar il-klassifikazzjonijiet tal-kreditu esterni fuq il-bond kopert rispettiv, kif jeżistu fid-data tar-rapportar.</w:t>
            </w:r>
          </w:p>
        </w:tc>
      </w:tr>
      <w:tr w:rsidR="00941FAE" w:rsidRPr="00857276" w14:paraId="12CB843A" w14:textId="77777777" w:rsidTr="005150E8">
        <w:tc>
          <w:tcPr>
            <w:tcW w:w="993" w:type="dxa"/>
            <w:shd w:val="clear" w:color="auto" w:fill="FFFFFF"/>
          </w:tcPr>
          <w:p w14:paraId="0A30BF72" w14:textId="1D8175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</w:tcPr>
          <w:p w14:paraId="0B2D3A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1</w:t>
            </w:r>
          </w:p>
          <w:p w14:paraId="6118E30E" w14:textId="15F77EDE" w:rsidR="00941FAE" w:rsidRPr="00857276" w:rsidRDefault="00941FAE" w:rsidP="005052F7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fid-data tar-rapportar ikun hemm klassifikazzjoni tal-kreditu ta’ mill-inqas aġenzija tal-klassifikazzjoni tal-kreditu waħda, l-istituzzjonijiet għandhom jipprovdu l-isem ta’ waħda minn dawk l-aġenziji tal-klassifikazzjoni tal-kreditu. Jekk jeżistu klassifikazzjonijiet tal-kreditu minn aktar minn tliet aġenziji tal-klassifikazzjoni tal-kreditu fid-data tar-rapportar, it-tliet aġenziji tal-klassifikazzjoni tal-kreditu li tingħatalhom l-informazzjoni għandhom jintgħażlu abbażi tal-prevalenza tas-suq rispettiva tagħhom.</w:t>
            </w:r>
          </w:p>
        </w:tc>
      </w:tr>
      <w:tr w:rsidR="00941FAE" w:rsidRPr="00857276" w14:paraId="15C2CD94" w14:textId="77777777" w:rsidTr="005150E8">
        <w:tc>
          <w:tcPr>
            <w:tcW w:w="993" w:type="dxa"/>
            <w:shd w:val="clear" w:color="auto" w:fill="FFFFFF"/>
          </w:tcPr>
          <w:p w14:paraId="249C6D61" w14:textId="0A8ABE3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</w:tcPr>
          <w:p w14:paraId="201CE0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1</w:t>
            </w:r>
          </w:p>
          <w:p w14:paraId="0EE06C67" w14:textId="2CE7C63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Il-klassifikazzjoni tal-kreditu maħruġa mill-aġenzija tal-klassifikazzjoni tal-kreditu rapportata fil-kolonna 0090 dwar il-bond kopert fid-data ta’ referenza ta’ rapportar</w:t>
            </w:r>
          </w:p>
          <w:p w14:paraId="52AB6EB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hemm klassifikazzjonijiet tal-kreditu ta’ terminu twil u ta’ terminu qasir mill-istess aġenzija tal-klassifikazzjoni tal-kreditu, għandha tiġi rapportata l-klassifikazzjoni tal-kreditu ta’ terminu twil. Il-klassifikazzjoni ta’ kreditu li għandha tiġi rapportata għandha tinkludi kwalunkwe modifikatur.</w:t>
            </w:r>
          </w:p>
        </w:tc>
      </w:tr>
      <w:tr w:rsidR="00941FAE" w:rsidRPr="00857276" w14:paraId="10A50025" w14:textId="77777777" w:rsidTr="005150E8">
        <w:tc>
          <w:tcPr>
            <w:tcW w:w="993" w:type="dxa"/>
            <w:shd w:val="clear" w:color="auto" w:fill="FFFFFF"/>
          </w:tcPr>
          <w:p w14:paraId="6D55669A" w14:textId="07B103B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0110, 130</w:t>
            </w:r>
          </w:p>
        </w:tc>
        <w:tc>
          <w:tcPr>
            <w:tcW w:w="8079" w:type="dxa"/>
          </w:tcPr>
          <w:p w14:paraId="004E18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2 u aġenzija ta’ klassifikazzjoni tal-kreditu 3</w:t>
            </w:r>
          </w:p>
          <w:p w14:paraId="4F1C6D96" w14:textId="52AB094F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Bħall-aġenzija ta’ klassifikazzjoni tal-kreditu 1 (il-kolonna 0090) għal aġenziji ta’ klassifikazzjoni tal-kreditu oħra li jkunu ħarġu klassifikazzjonijiet tal-kreditu dwar il-bond kopert fid-data ta’ referenza ta’ rapportar</w:t>
            </w:r>
          </w:p>
        </w:tc>
      </w:tr>
      <w:tr w:rsidR="00941FAE" w:rsidRPr="00857276" w14:paraId="588694A4" w14:textId="77777777" w:rsidTr="005150E8">
        <w:tc>
          <w:tcPr>
            <w:tcW w:w="993" w:type="dxa"/>
            <w:shd w:val="clear" w:color="auto" w:fill="FFFFFF"/>
          </w:tcPr>
          <w:p w14:paraId="2503357A" w14:textId="05F1353A" w:rsidR="00941FAE" w:rsidRPr="00857276" w:rsidRDefault="00584E94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0120, 0140</w:t>
            </w:r>
          </w:p>
        </w:tc>
        <w:tc>
          <w:tcPr>
            <w:tcW w:w="8079" w:type="dxa"/>
          </w:tcPr>
          <w:p w14:paraId="07275F57" w14:textId="77777777" w:rsidR="00941FAE" w:rsidRPr="00857276" w:rsidRDefault="00941FAE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2 u klassifikazzjoni tal-kreditu 3</w:t>
            </w:r>
          </w:p>
          <w:p w14:paraId="0C81542A" w14:textId="267E16D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Bħall-aġenzija ta’ klassifikazzjoni tal-kreditu 1 (il-kolonna 0100) għal klassifikazzjonijiet tal-kreditu oħra maħruġa minn aġenziji ta’ klassifikazzjoni tal-kreditu 2 u 3 dwar il-bond kopert fid-data ta’ referenza ta’ rapportar</w:t>
            </w:r>
          </w:p>
        </w:tc>
      </w:tr>
      <w:tr w:rsidR="00941FAE" w:rsidRPr="00857276" w14:paraId="0A67BF60" w14:textId="77777777" w:rsidTr="005150E8">
        <w:tc>
          <w:tcPr>
            <w:tcW w:w="993" w:type="dxa"/>
            <w:shd w:val="clear" w:color="auto" w:fill="FFFFFF"/>
          </w:tcPr>
          <w:p w14:paraId="3E01390F" w14:textId="67096BA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0150-0250</w:t>
            </w:r>
          </w:p>
        </w:tc>
        <w:tc>
          <w:tcPr>
            <w:tcW w:w="8079" w:type="dxa"/>
          </w:tcPr>
          <w:p w14:paraId="4FF6DA5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Aggregazzjoni ta’ kopertura</w:t>
            </w:r>
          </w:p>
          <w:p w14:paraId="4C2389B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L-aggregazzjoni ta’ kopertura għandha tikkonsisti fil-pożizzjonijiet kollha, inklużi l-pożizzjonijiet tad-derivattivi inklużi fl-aggregazzjoni ta’ kopertura, mill-perspettiva tal-emittent tal-bonds koperti, b’valur tas-suq pożittiv nett, li huma soġġetti għall-miżuri protettivi rispettivi tal-bonds koperti.</w:t>
            </w:r>
          </w:p>
        </w:tc>
      </w:tr>
      <w:tr w:rsidR="00941FAE" w:rsidRPr="00857276" w14:paraId="46B3B018" w14:textId="77777777" w:rsidTr="005150E8">
        <w:tc>
          <w:tcPr>
            <w:tcW w:w="993" w:type="dxa"/>
            <w:shd w:val="clear" w:color="auto" w:fill="FFFFFF"/>
          </w:tcPr>
          <w:p w14:paraId="492583B1" w14:textId="6F72CDB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</w:tcPr>
          <w:p w14:paraId="3F39F1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14:paraId="2CF35B7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Ammonti ta’ assi fl-aggregazzjoni ta’ kopertura, minbarra pożizzjonijiet tad-derivattivi inklużi fl-aggregazzjoni ta’ kopertura </w:t>
            </w:r>
          </w:p>
          <w:p w14:paraId="0F08265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l-ammont għandu jinkludi r-rekwiżiti minimi ta’ sovrakollateralizzazzjoni flimkien ma’ kwalunkwe sovrakollateralizzazzjoni addizzjonali li taqbeż il-minimu, sal-punt soġġett għall-miżuri protettivi rispettivi tal-bonds koperti.</w:t>
            </w:r>
          </w:p>
        </w:tc>
      </w:tr>
      <w:tr w:rsidR="00941FAE" w:rsidRPr="00857276" w14:paraId="4560C5FF" w14:textId="77777777" w:rsidTr="005150E8">
        <w:tc>
          <w:tcPr>
            <w:tcW w:w="993" w:type="dxa"/>
            <w:shd w:val="clear" w:color="auto" w:fill="FFFFFF"/>
          </w:tcPr>
          <w:p w14:paraId="76777669" w14:textId="224AB1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</w:tcPr>
          <w:p w14:paraId="60069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 xhur</w:t>
            </w:r>
          </w:p>
          <w:p w14:paraId="77E91F40" w14:textId="52CAD72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Id-data tar-rapportar “+ 6 xhur” għandha tkun il-punt fiż-żmien sitt xhur wara d-data ta’ referenza ta’ rapportar. L-istituzzjonijiet għandhom jirrapportaw l-ammonti bis-suppożizzjoni li mhu se jkun hemm l-ebda bidla fl-aggregazzjoni ta’ kopertura meta mqabbel mad-data tar-rapportar ħlief għall-amortizzament. Fin-nuqqas ta’ skeda fissa ta’ pagamenti, il-maturità mistennija għall-ammonti pendenti dovuti f’dati futuri għandha tintuża b’mod konsistenti.</w:t>
            </w:r>
          </w:p>
        </w:tc>
      </w:tr>
      <w:tr w:rsidR="00941FAE" w:rsidRPr="00857276" w14:paraId="19DE4826" w14:textId="77777777" w:rsidTr="005150E8">
        <w:tc>
          <w:tcPr>
            <w:tcW w:w="993" w:type="dxa"/>
            <w:shd w:val="clear" w:color="auto" w:fill="FFFFFF"/>
          </w:tcPr>
          <w:p w14:paraId="2C98A945" w14:textId="71EC8B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0170-0200</w:t>
            </w:r>
          </w:p>
        </w:tc>
        <w:tc>
          <w:tcPr>
            <w:tcW w:w="8079" w:type="dxa"/>
          </w:tcPr>
          <w:p w14:paraId="77A289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+ 12-il xahar - + 10 snin</w:t>
            </w:r>
          </w:p>
          <w:p w14:paraId="31836C4B" w14:textId="1AC2A57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 “+ 6 xhur” (il-kolonna 0160) għall-punt fiż-żmien rispettiv mid-data ta’ referenza ta’ rapportar</w:t>
            </w:r>
          </w:p>
        </w:tc>
      </w:tr>
      <w:tr w:rsidR="00941FAE" w:rsidRPr="00857276" w14:paraId="59EFBF0B" w14:textId="77777777" w:rsidTr="005150E8">
        <w:tc>
          <w:tcPr>
            <w:tcW w:w="993" w:type="dxa"/>
            <w:shd w:val="clear" w:color="auto" w:fill="FFFFFF"/>
          </w:tcPr>
          <w:p w14:paraId="7F82978B" w14:textId="385300E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4FFCA3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tad-derivattivi inklużi fl-aggregazzjoni ta’ kopertura b’valur tas-suq pożittiv nett</w:t>
            </w:r>
          </w:p>
          <w:p w14:paraId="2A0A4D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tas-suq pożittiv nett ta’ pożizzjonijiet tad-derivattivi inklużi fl-aggregazzjoni ta’ kopertura li, mill-perspettiva tal-emittent tal-bonds koperti, għandhom valur tas-suq pożittiv nett </w:t>
            </w:r>
          </w:p>
          <w:p w14:paraId="684C09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Il-pożizzjonijiet tad-derivattivi inklużi fl-aggregazzjoni ta’ kopertura għandhom ikunu dawk il-pożizzjonijiet tad-derivattivi netti li f’konformità mas-sistema statutorja rilevanti tal-bonds koperti jkunu ġew inklużi fl-aggregazzjoni ta’ kopertura u huma soġġetti għall-miżuri protettivi rispettivi tal-bonds koperti b’tali mod li pożizzjonijiet tad-derivattivi b’valur tas-suq pożittiv ma jkunux jagħmlu parti mill-patrimonju tal-insolvenza ġenerali tal-emittent tal-bonds koperti.</w:t>
            </w:r>
          </w:p>
          <w:p w14:paraId="481B49E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pożittiv nett għandu jiġi rapportat biss għad-data ta’ rapportar.</w:t>
            </w:r>
          </w:p>
        </w:tc>
      </w:tr>
      <w:tr w:rsidR="00941FAE" w:rsidRPr="00857276" w14:paraId="00882AE4" w14:textId="77777777" w:rsidTr="005150E8">
        <w:tc>
          <w:tcPr>
            <w:tcW w:w="993" w:type="dxa"/>
            <w:shd w:val="clear" w:color="auto" w:fill="FFFFFF"/>
          </w:tcPr>
          <w:p w14:paraId="5D8100CE" w14:textId="61ADEFB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0220-0250</w:t>
            </w:r>
          </w:p>
        </w:tc>
        <w:tc>
          <w:tcPr>
            <w:tcW w:w="8079" w:type="dxa"/>
          </w:tcPr>
          <w:p w14:paraId="3908C9A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ta’ aggregazzjoni ta’ kopertura li jaqbżu l-minimu tar-rekwiżiti ta’ kopertura</w:t>
            </w:r>
          </w:p>
          <w:p w14:paraId="212E192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Ammonti tal-aggregazzjoni ta’ kopertura, inklużi pożizzjonijiet tad-derivattivi inklużi fl-aggregazzjoni ta’ kopertura b’valuri tas-suq pożittivi netti, li jaqbżu r-rekwiżiti ta’ kopertura minima (sovrakollateralizzazzjoni)</w:t>
            </w:r>
          </w:p>
        </w:tc>
      </w:tr>
      <w:tr w:rsidR="00941FAE" w:rsidRPr="00857276" w14:paraId="46BA2962" w14:textId="77777777" w:rsidTr="005150E8">
        <w:tc>
          <w:tcPr>
            <w:tcW w:w="993" w:type="dxa"/>
            <w:shd w:val="clear" w:color="auto" w:fill="FFFFFF"/>
          </w:tcPr>
          <w:p w14:paraId="02E21D03" w14:textId="68D331E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0220</w:t>
            </w:r>
          </w:p>
        </w:tc>
        <w:tc>
          <w:tcPr>
            <w:tcW w:w="8079" w:type="dxa"/>
          </w:tcPr>
          <w:p w14:paraId="377FA7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is-sistema statutorja rilevanti tal-bonds koperti</w:t>
            </w:r>
          </w:p>
          <w:p w14:paraId="3751586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sovrakollateralizzazzjoni meta mqabbla mal-kopertura minima meħtieġa mis-sistema statutorja rilevanti tal-bonds koperti</w:t>
            </w:r>
          </w:p>
        </w:tc>
      </w:tr>
      <w:tr w:rsidR="00941FAE" w:rsidRPr="00857276" w14:paraId="1685509A" w14:textId="77777777" w:rsidTr="005150E8">
        <w:tc>
          <w:tcPr>
            <w:tcW w:w="993" w:type="dxa"/>
            <w:shd w:val="clear" w:color="auto" w:fill="FFFFFF"/>
          </w:tcPr>
          <w:p w14:paraId="6ED281FF" w14:textId="71BD08C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0230-0250</w:t>
            </w:r>
          </w:p>
        </w:tc>
        <w:tc>
          <w:tcPr>
            <w:tcW w:w="8079" w:type="dxa"/>
          </w:tcPr>
          <w:p w14:paraId="1CD1F4F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il-metodoloġija tal-aġenziji ta’ klassifikazzjoni tal-kreditu biex tinżamm il-klassifikazzjoni tal-kreditu esterna attwali fuq bonds koperti</w:t>
            </w:r>
          </w:p>
          <w:p w14:paraId="3DAFA623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sovrakollateralizzazzjoni mqabbla mal-livell li, skont l-informazzjoni disponibbli għall-emittent tal-bonds koperti dwar il-metodoloġija tal-aġenzija ta’ klassifikazzjoni tal-kreditu rispettiva, ikun meħtieġ bħala minimu biex tinżamm il-klassifikazzjoni tal-kreditu eżistenti maħruġa mill-aġenzija ta’ klassifikazzjoni tal-kreditu rispettiva</w:t>
            </w:r>
          </w:p>
        </w:tc>
      </w:tr>
      <w:tr w:rsidR="00941FAE" w:rsidRPr="00857276" w14:paraId="0229AB84" w14:textId="77777777" w:rsidTr="005150E8">
        <w:tc>
          <w:tcPr>
            <w:tcW w:w="993" w:type="dxa"/>
            <w:shd w:val="clear" w:color="auto" w:fill="FFFFFF"/>
          </w:tcPr>
          <w:p w14:paraId="1371ED27" w14:textId="7C07118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</w:tcPr>
          <w:p w14:paraId="14A3B66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1</w:t>
            </w:r>
          </w:p>
          <w:p w14:paraId="679960F6" w14:textId="15DFF64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sovrakollateralizzazzjoni meta mqabbla mal-livell li skont l-informazzjoni dwar il-metodoloġija tal-aġenzija ta’ klassifikazzjoni tal-kreditu 1 (il-kolonna 0090) għad-dispożizzjoni tal-emittent tal-bonds koperti, ikun meħtieġ bħala minimu biex tinżamm il-klassifikazzjoni tal-kreditu 1 (il-kolonna 0100).</w:t>
            </w:r>
          </w:p>
        </w:tc>
      </w:tr>
      <w:tr w:rsidR="00941FAE" w:rsidRPr="00857276" w14:paraId="20F58944" w14:textId="77777777" w:rsidTr="005150E8">
        <w:tc>
          <w:tcPr>
            <w:tcW w:w="993" w:type="dxa"/>
            <w:shd w:val="clear" w:color="auto" w:fill="FFFFFF"/>
          </w:tcPr>
          <w:p w14:paraId="13A59AE2" w14:textId="5A2D42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0240-0250</w:t>
            </w:r>
          </w:p>
        </w:tc>
        <w:tc>
          <w:tcPr>
            <w:tcW w:w="8079" w:type="dxa"/>
          </w:tcPr>
          <w:p w14:paraId="53337E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2 u aġenzija ta’ klassifikazzjoni tal-kreditu 3</w:t>
            </w:r>
          </w:p>
          <w:p w14:paraId="79969596" w14:textId="292C9688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L-istruzzjonijiet għall-aġenzija ta’ klassifikazzjoni tal-kreditu 1 (il-kolonna 0230) għandhom japplikaw ukoll għall-aġenzija ta’ klassifikazzjoni tal-kreditu 2 (il-kolonna 0110) u għall-aġenzija ta’ klassifikazzjoni tal-kreditu 3 (il-kolonna 0130).</w:t>
            </w:r>
          </w:p>
        </w:tc>
      </w:tr>
    </w:tbl>
    <w:p w14:paraId="069FAD3B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101" w:name="_Toc365983082"/>
      <w:bookmarkStart w:id="102" w:name="_Toc365983083"/>
      <w:bookmarkStart w:id="103" w:name="_Toc365983084"/>
      <w:bookmarkStart w:id="104" w:name="_Toc365983124"/>
      <w:bookmarkStart w:id="105" w:name="_Toc365983125"/>
      <w:bookmarkStart w:id="106" w:name="_Toc365983151"/>
      <w:bookmarkStart w:id="107" w:name="_Toc119002915"/>
      <w:bookmarkEnd w:id="101"/>
      <w:bookmarkEnd w:id="102"/>
      <w:bookmarkEnd w:id="103"/>
      <w:bookmarkEnd w:id="104"/>
      <w:bookmarkEnd w:id="105"/>
      <w:bookmarkEnd w:id="106"/>
      <w:r>
        <w:rPr>
          <w:rFonts w:ascii="Times New Roman" w:hAnsi="Times New Roman"/>
          <w:b/>
          <w:sz w:val="24"/>
          <w:u w:val="none"/>
        </w:rPr>
        <w:t xml:space="preserve">Parti E: </w:t>
      </w:r>
      <w:r>
        <w:rPr>
          <w:rFonts w:ascii="Times New Roman" w:hAnsi="Times New Roman"/>
          <w:b/>
          <w:i/>
          <w:sz w:val="24"/>
          <w:u w:val="none"/>
        </w:rPr>
        <w:t>Data</w:t>
      </w:r>
      <w:r>
        <w:rPr>
          <w:rFonts w:ascii="Times New Roman" w:hAnsi="Times New Roman"/>
          <w:b/>
          <w:sz w:val="24"/>
          <w:u w:val="none"/>
        </w:rPr>
        <w:t xml:space="preserve"> avvanzata</w:t>
      </w:r>
      <w:bookmarkEnd w:id="107"/>
    </w:p>
    <w:p w14:paraId="36C5546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8" w:name="_Toc119002916"/>
      <w:r>
        <w:rPr>
          <w:rFonts w:ascii="Times New Roman" w:hAnsi="Times New Roman"/>
          <w:sz w:val="24"/>
          <w:u w:val="none"/>
        </w:rPr>
        <w:t>Rimarki ġenerali</w:t>
      </w:r>
      <w:bookmarkEnd w:id="108"/>
    </w:p>
    <w:p w14:paraId="4B43AE16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Il-Parti E ssegwi l-istess struttura bħal fil-ħarsa ġenerali fuq il-formola tal-aggravar fil-Parti A b’formoli differenti għall-aggravar tal-assi tal-istituzzjoni tar-rapportar u għall-kollateral riċevut: AE-ADV1 u AE-ADV2 rispettivament. Konsegwentement, obbligazzjonijiet korrispondenti jikkorrispondu għall-obbligazzjonijiet li huma garantiti mill-assi gravati u ma hemmx għalfejn li tkun teżisti relazzjoni wieħed għal wieħed.</w:t>
      </w:r>
    </w:p>
    <w:p w14:paraId="7E7A6472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9" w:name="_Toc119002917"/>
      <w:r>
        <w:rPr>
          <w:rFonts w:ascii="Times New Roman" w:hAnsi="Times New Roman"/>
          <w:sz w:val="24"/>
          <w:u w:val="none"/>
        </w:rPr>
        <w:t>Formola: AE-ADV 1. Formola avvanzata għall-assi tal-istituzzjoni tar-rapportar</w:t>
      </w:r>
      <w:bookmarkEnd w:id="109"/>
    </w:p>
    <w:p w14:paraId="386C5D2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0" w:name="_Toc348096597"/>
      <w:bookmarkStart w:id="111" w:name="_Toc348097357"/>
      <w:bookmarkStart w:id="112" w:name="_Toc348101378"/>
      <w:bookmarkStart w:id="113" w:name="_Toc119002918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10"/>
      <w:bookmarkEnd w:id="111"/>
      <w:bookmarkEnd w:id="112"/>
      <w:bookmarkEnd w:id="11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62D323EA" w14:textId="77777777" w:rsidTr="005150E8">
        <w:tc>
          <w:tcPr>
            <w:tcW w:w="993" w:type="dxa"/>
            <w:shd w:val="clear" w:color="auto" w:fill="D9D9D9"/>
          </w:tcPr>
          <w:p w14:paraId="303F799D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0E2955F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3C172B47" w14:textId="77777777" w:rsidTr="005150E8">
        <w:tc>
          <w:tcPr>
            <w:tcW w:w="993" w:type="dxa"/>
            <w:shd w:val="clear" w:color="auto" w:fill="FFFFFF"/>
          </w:tcPr>
          <w:p w14:paraId="5915C3A3" w14:textId="0CF27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0010-0020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32FF39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mill-bank ċentrali (ta’ kull tip, inkluż riakkwisti)</w:t>
            </w:r>
          </w:p>
          <w:p w14:paraId="044161F2" w14:textId="02600FD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It-tipi kollha ta’ obbligazzjonijiet tal-istituzzjoni tar-rapportar fejn il-kontroparti tat-tranżazzjoni tkun bank ċentrali.</w:t>
            </w:r>
          </w:p>
          <w:p w14:paraId="5B57384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li jkunu ġew pjazzati minn qabel ma’ banek ċentrali ma għandhomx jiġu trattati bħala assi gravati sa fejn il-bank ċentrali ma jippermettix l-irtirar ta’ kwalunkwe assi pjazzat mingħajr approvazzjoni minn qabel. Għal garanziji finanzjarji mhux użati, il-parti mhux użata, jiġifieri l-ammont ’il fuq mill-minimu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meħtieġ mill-bank ċentrali, għandha tiġi allokata fuq bażi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pro rata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fost l-assi pjazzati fil-bank ċentrali.</w:t>
            </w:r>
          </w:p>
        </w:tc>
      </w:tr>
      <w:tr w:rsidR="00941FAE" w:rsidRPr="00857276" w14:paraId="2C4E7CB8" w14:textId="77777777" w:rsidTr="005150E8">
        <w:tc>
          <w:tcPr>
            <w:tcW w:w="993" w:type="dxa"/>
            <w:shd w:val="clear" w:color="auto" w:fill="FFFFFF"/>
          </w:tcPr>
          <w:p w14:paraId="5FE405B4" w14:textId="17B604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0030-0040</w:t>
            </w:r>
          </w:p>
        </w:tc>
        <w:tc>
          <w:tcPr>
            <w:tcW w:w="8079" w:type="dxa"/>
            <w:vAlign w:val="center"/>
          </w:tcPr>
          <w:p w14:paraId="49BBAC1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nnegozjati fil-borża</w:t>
            </w:r>
          </w:p>
          <w:p w14:paraId="3FC60F87" w14:textId="4AACB81A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finanzjarji, sakemm dawn id-derivattivi jkunu elenkati jew negozjati f’borża tal-investimenti rikonoxxuta jew deżinjata u jinvolvu aggravar ta’ assi għal dik l-istituzzjoni.</w:t>
            </w:r>
          </w:p>
        </w:tc>
      </w:tr>
      <w:tr w:rsidR="00941FAE" w:rsidRPr="00857276" w14:paraId="26BFD23A" w14:textId="77777777" w:rsidTr="005150E8">
        <w:tc>
          <w:tcPr>
            <w:tcW w:w="993" w:type="dxa"/>
            <w:shd w:val="clear" w:color="auto" w:fill="FFFFFF"/>
          </w:tcPr>
          <w:p w14:paraId="5A136E0B" w14:textId="3A1DFE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0050-0060</w:t>
            </w:r>
          </w:p>
        </w:tc>
        <w:tc>
          <w:tcPr>
            <w:tcW w:w="8079" w:type="dxa"/>
            <w:vAlign w:val="center"/>
          </w:tcPr>
          <w:p w14:paraId="3671759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barra l-borża</w:t>
            </w:r>
          </w:p>
          <w:p w14:paraId="39B9C4CD" w14:textId="5F1F9B7B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tad-derivati kollateralizzati tal-istituzzjoni tar-rapportar li huma obbligazzjonijiet finanzjarji, sa fejn dawn id-derivattivi jiġu nnegozjati barra l-borża u jinvolvu aggravar ta’ assi għal dik l-istituzzjoni; l-istess struzzjoni fir-ringiela 030 tal-formola AE-SOU.</w:t>
            </w:r>
          </w:p>
        </w:tc>
      </w:tr>
      <w:tr w:rsidR="00941FAE" w:rsidRPr="00857276" w14:paraId="246CDB31" w14:textId="77777777" w:rsidTr="005150E8">
        <w:tc>
          <w:tcPr>
            <w:tcW w:w="993" w:type="dxa"/>
            <w:shd w:val="clear" w:color="auto" w:fill="FFFFFF"/>
          </w:tcPr>
          <w:p w14:paraId="27F0C82C" w14:textId="7121957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0070-0080</w:t>
            </w:r>
          </w:p>
        </w:tc>
        <w:tc>
          <w:tcPr>
            <w:tcW w:w="8079" w:type="dxa"/>
            <w:vAlign w:val="center"/>
          </w:tcPr>
          <w:p w14:paraId="5B3C164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Ftehimiet ta’ riakkwist</w:t>
            </w:r>
          </w:p>
          <w:p w14:paraId="2B306B67" w14:textId="5A9C95F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tal-ftehimiet ta’ riakkwist tal-istituzzjoni tar-rapportar fejn il-kontroparti tat-tranżazzjoni ma tkunx bank ċentrali, sa fejn dawn it-tranżazzjonijiet jinvolvu aggravar ta’ assi għal dik l-istituzzjoni. </w:t>
            </w:r>
          </w:p>
          <w:p w14:paraId="7B9529AD" w14:textId="44316411" w:rsidR="00941FAE" w:rsidRPr="00857276" w:rsidRDefault="00941FAE" w:rsidP="005052F7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ftehimiet ta’ riakkwist bejn tliet partijiet, għandu jiġi segwit l-istess trattament bħal fil-każ tal-ftehimiet ta’ riakkwist sa fejn dawn it-tranżazzjonijiet jinvolvu aggravar ta’ assi għall-istituzzjoni tar-rapportar.</w:t>
            </w:r>
          </w:p>
        </w:tc>
      </w:tr>
      <w:tr w:rsidR="00941FAE" w:rsidRPr="00857276" w14:paraId="51C1F988" w14:textId="77777777" w:rsidTr="005150E8">
        <w:tc>
          <w:tcPr>
            <w:tcW w:w="993" w:type="dxa"/>
            <w:shd w:val="clear" w:color="auto" w:fill="FFFFFF"/>
          </w:tcPr>
          <w:p w14:paraId="7F21BEB0" w14:textId="7933121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0090-0100</w:t>
            </w:r>
          </w:p>
        </w:tc>
        <w:tc>
          <w:tcPr>
            <w:tcW w:w="8079" w:type="dxa"/>
            <w:vAlign w:val="center"/>
          </w:tcPr>
          <w:p w14:paraId="4C9D68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għajr ftehimiet ta’ riakkwist</w:t>
            </w:r>
          </w:p>
          <w:p w14:paraId="4DC3207B" w14:textId="35D8C362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fejn il-kontroparti tat-tranżazzjoni ma tkunx bank ċentrali, sa fejn dawn id-depożiti jinvolvu aggravar ta’ assi għal dik l-istituzzjoni.</w:t>
            </w:r>
          </w:p>
        </w:tc>
      </w:tr>
      <w:tr w:rsidR="00941FAE" w:rsidRPr="00857276" w14:paraId="289006DC" w14:textId="77777777" w:rsidTr="005150E8">
        <w:tc>
          <w:tcPr>
            <w:tcW w:w="993" w:type="dxa"/>
            <w:shd w:val="clear" w:color="auto" w:fill="FFFFFF"/>
          </w:tcPr>
          <w:p w14:paraId="198EB0FF" w14:textId="21446C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0110-0120</w:t>
            </w:r>
          </w:p>
        </w:tc>
        <w:tc>
          <w:tcPr>
            <w:tcW w:w="8079" w:type="dxa"/>
            <w:vAlign w:val="center"/>
          </w:tcPr>
          <w:p w14:paraId="1228F1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bonds koperti maħruġa</w:t>
            </w:r>
          </w:p>
          <w:p w14:paraId="47BC943F" w14:textId="7EDB0EA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 0100 tal-formola AE-SOU.</w:t>
            </w:r>
          </w:p>
        </w:tc>
      </w:tr>
      <w:tr w:rsidR="00941FAE" w:rsidRPr="00857276" w14:paraId="2024D4E2" w14:textId="77777777" w:rsidTr="005150E8">
        <w:tc>
          <w:tcPr>
            <w:tcW w:w="993" w:type="dxa"/>
            <w:shd w:val="clear" w:color="auto" w:fill="FFFFFF"/>
          </w:tcPr>
          <w:p w14:paraId="3863F4D2" w14:textId="27559CD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0130-0140</w:t>
            </w:r>
          </w:p>
        </w:tc>
        <w:tc>
          <w:tcPr>
            <w:tcW w:w="8079" w:type="dxa"/>
            <w:vAlign w:val="center"/>
          </w:tcPr>
          <w:p w14:paraId="6DB4006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</w:t>
            </w:r>
          </w:p>
          <w:p w14:paraId="2D7FEFF2" w14:textId="34CDC5C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 0110 tal-formola AE-SOU.</w:t>
            </w:r>
          </w:p>
        </w:tc>
      </w:tr>
      <w:tr w:rsidR="00941FAE" w:rsidRPr="00857276" w14:paraId="2FF15A7D" w14:textId="77777777" w:rsidTr="005150E8">
        <w:tc>
          <w:tcPr>
            <w:tcW w:w="993" w:type="dxa"/>
            <w:shd w:val="clear" w:color="auto" w:fill="FFFFFF"/>
          </w:tcPr>
          <w:p w14:paraId="40079DE5" w14:textId="131DF2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0150-0160</w:t>
            </w:r>
          </w:p>
        </w:tc>
        <w:tc>
          <w:tcPr>
            <w:tcW w:w="8079" w:type="dxa"/>
            <w:vAlign w:val="center"/>
          </w:tcPr>
          <w:p w14:paraId="7F4132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 għajr bonds koperti u titolizzazzjonijiet</w:t>
            </w:r>
          </w:p>
          <w:p w14:paraId="032B2BF2" w14:textId="57CC4CF5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tat-titoli ta’ dejn maħruġa mill-istituzzjoni tar-rapportar għajr bonds koperti u titolizzazzjonijiet sa fejn dawn it-titoli maħruġa jinvolvu aggravar ta’ assi għal dik l-istituzzjoni</w:t>
            </w:r>
          </w:p>
          <w:p w14:paraId="2A418E00" w14:textId="53B14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li l-istituzzjoni tar-rapportar tkun ikkonservat xi titoli ta’ dejn maħruġa, kemm mid-data tal-ħruġ kif ukoll jekk suċċessivament bħala riżultat ta’ riakkwist, dawk it-titoli miżmuma ma għandhomx jiġu inklużi taħt din l-entrata. Barra minn hekk, il-kollateral assenjat lilhom għandu jiġi kklassifikat bħala mhux gravat għall-finijiet ta’ dan il-formola.</w:t>
            </w:r>
          </w:p>
        </w:tc>
      </w:tr>
      <w:tr w:rsidR="00941FAE" w:rsidRPr="00857276" w14:paraId="0A448850" w14:textId="77777777" w:rsidTr="005150E8">
        <w:tc>
          <w:tcPr>
            <w:tcW w:w="993" w:type="dxa"/>
            <w:shd w:val="clear" w:color="auto" w:fill="FFFFFF"/>
          </w:tcPr>
          <w:p w14:paraId="592938A3" w14:textId="1A7162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0170-0180</w:t>
            </w:r>
          </w:p>
        </w:tc>
        <w:tc>
          <w:tcPr>
            <w:tcW w:w="8079" w:type="dxa"/>
            <w:vAlign w:val="center"/>
          </w:tcPr>
          <w:p w14:paraId="1D6EAD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aggravar</w:t>
            </w:r>
          </w:p>
          <w:p w14:paraId="39F51572" w14:textId="552A3F0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 0120 tal-formola AE-SOU.</w:t>
            </w:r>
          </w:p>
        </w:tc>
      </w:tr>
      <w:tr w:rsidR="00941FAE" w:rsidRPr="00857276" w14:paraId="1A5F24A8" w14:textId="77777777" w:rsidTr="005150E8">
        <w:tc>
          <w:tcPr>
            <w:tcW w:w="993" w:type="dxa"/>
            <w:shd w:val="clear" w:color="auto" w:fill="FFFFFF"/>
          </w:tcPr>
          <w:p w14:paraId="022E2CFF" w14:textId="0AD2573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4080F48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tal-assi gravati</w:t>
            </w:r>
          </w:p>
          <w:p w14:paraId="2E309F61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Għal kull tip ta’ assi speċifikat fir-ringieli tal-formola AE-ADV1, l-ammont riportat tal-assi miżmuma mill-istituzzjoni tar-rapportar li huma gravati</w:t>
            </w:r>
          </w:p>
        </w:tc>
      </w:tr>
      <w:tr w:rsidR="00941FAE" w:rsidRPr="00857276" w14:paraId="3D69EE4C" w14:textId="77777777" w:rsidTr="005150E8">
        <w:tc>
          <w:tcPr>
            <w:tcW w:w="993" w:type="dxa"/>
            <w:shd w:val="clear" w:color="auto" w:fill="FFFFFF"/>
          </w:tcPr>
          <w:p w14:paraId="4F0E0165" w14:textId="4267998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0200</w:t>
            </w:r>
          </w:p>
        </w:tc>
        <w:tc>
          <w:tcPr>
            <w:tcW w:w="8079" w:type="dxa"/>
            <w:vAlign w:val="center"/>
          </w:tcPr>
          <w:p w14:paraId="67585A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439AA623" w14:textId="626F76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 AE-ADV 1, l-ammont riportat tal-assi miżmuma mill-istituzzjoni tar-rapportar li huma gravati u li huma eliġibbli għal operazzjonijiet ma’ dawk il-banek ċentrali li l-istituzzjoni tar-rapportar għandha aċċess għalihom.</w:t>
            </w:r>
          </w:p>
          <w:p w14:paraId="1EE4750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DDF49EB" w14:textId="77777777" w:rsidTr="005150E8">
        <w:tc>
          <w:tcPr>
            <w:tcW w:w="993" w:type="dxa"/>
            <w:shd w:val="clear" w:color="auto" w:fill="FFFFFF"/>
          </w:tcPr>
          <w:p w14:paraId="23E7BD44" w14:textId="1B7A197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  <w:vAlign w:val="center"/>
          </w:tcPr>
          <w:p w14:paraId="0C54A38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ta’ assi mhux gravati</w:t>
            </w:r>
          </w:p>
          <w:p w14:paraId="261188D8" w14:textId="22CF16E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shorttext"/>
                <w:b/>
                <w:color w:val="auto"/>
                <w:sz w:val="2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Għal kull tip ta’ assi speċifikat fir-ringieli tal-formola AE-ADV1, l-ammont riportat tal-assi miżmuma mill-istituzzjoni tar-rapportar li mhumiex gravati.</w:t>
            </w:r>
          </w:p>
          <w:p w14:paraId="09BB9F6A" w14:textId="524B2706" w:rsidR="00941FAE" w:rsidRPr="00857276" w:rsidRDefault="00941FAE" w:rsidP="00E7007E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shorttext"/>
              </w:rPr>
              <w:t>L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-ammont riportat għandu jfisser l-ammont li rapportat fin-naħa tal-assi tal-karta bilanċjali.</w:t>
            </w:r>
          </w:p>
        </w:tc>
      </w:tr>
      <w:tr w:rsidR="00941FAE" w:rsidRPr="00857276" w14:paraId="7B0A9832" w14:textId="77777777" w:rsidTr="005150E8">
        <w:tc>
          <w:tcPr>
            <w:tcW w:w="993" w:type="dxa"/>
            <w:shd w:val="clear" w:color="auto" w:fill="FFFFFF"/>
          </w:tcPr>
          <w:p w14:paraId="7A23C736" w14:textId="362F34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99E52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għall-bank ċentrali</w:t>
            </w:r>
          </w:p>
          <w:p w14:paraId="59DABF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 kull tip ta’ assi speċifikat fir-ringieli tal-formola AE-ADV1, l-ammont riportat tal-assi miżmuma mill-istituzzjoni tar-rapportar li mhumiex gravati u li huma eliġibbli għal operazzjonijiet ma’ dawk il-banek ċentrali li l-istituzzjoni tar-rapportar għandha aċċess għalihom </w:t>
            </w:r>
          </w:p>
          <w:p w14:paraId="37F98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F41D06" w14:textId="77777777" w:rsidTr="005150E8">
        <w:tc>
          <w:tcPr>
            <w:tcW w:w="993" w:type="dxa"/>
            <w:shd w:val="clear" w:color="auto" w:fill="FFFFFF"/>
          </w:tcPr>
          <w:p w14:paraId="607DC161" w14:textId="4BF2B08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  <w:vAlign w:val="center"/>
          </w:tcPr>
          <w:p w14:paraId="537092F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gravati + assi mhux gravati</w:t>
            </w:r>
          </w:p>
          <w:p w14:paraId="20C2B059" w14:textId="4856662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 AE-ADV1, l-ammont riportat tal-assi miżmuma mill-istituzzjoni tar-rapportar.</w:t>
            </w:r>
          </w:p>
        </w:tc>
      </w:tr>
    </w:tbl>
    <w:p w14:paraId="1B0A4F1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4" w:name="_Toc348096598"/>
      <w:bookmarkStart w:id="115" w:name="_Toc348097358"/>
      <w:bookmarkStart w:id="116" w:name="_Toc348101379"/>
      <w:bookmarkStart w:id="117" w:name="_Toc119002919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114"/>
      <w:bookmarkEnd w:id="115"/>
      <w:bookmarkEnd w:id="116"/>
      <w:bookmarkEnd w:id="11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CB0F145" w14:textId="77777777" w:rsidTr="005150E8">
        <w:tc>
          <w:tcPr>
            <w:tcW w:w="993" w:type="dxa"/>
            <w:shd w:val="clear" w:color="auto" w:fill="D9D9D9"/>
          </w:tcPr>
          <w:p w14:paraId="7588EC0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20D313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5B081B53" w14:textId="77777777" w:rsidTr="005150E8">
        <w:tc>
          <w:tcPr>
            <w:tcW w:w="993" w:type="dxa"/>
            <w:shd w:val="clear" w:color="auto" w:fill="FFFFFF"/>
          </w:tcPr>
          <w:p w14:paraId="0B24D36A" w14:textId="386A9A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1ECF39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fuq talba</w:t>
            </w:r>
          </w:p>
          <w:p w14:paraId="0EEAA6A7" w14:textId="7C90309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0020 tal-formola AE-ASS.</w:t>
            </w:r>
          </w:p>
        </w:tc>
      </w:tr>
      <w:tr w:rsidR="00941FAE" w:rsidRPr="00857276" w14:paraId="5D21365E" w14:textId="77777777" w:rsidTr="005150E8">
        <w:tc>
          <w:tcPr>
            <w:tcW w:w="993" w:type="dxa"/>
            <w:shd w:val="clear" w:color="auto" w:fill="FFFFFF"/>
          </w:tcPr>
          <w:p w14:paraId="610D2401" w14:textId="6CC69A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02B26E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2281803C" w14:textId="42A4BCD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0030 tal-formola AE-ASS.</w:t>
            </w:r>
          </w:p>
        </w:tc>
      </w:tr>
      <w:tr w:rsidR="00941FAE" w:rsidRPr="00857276" w14:paraId="21B9E7F1" w14:textId="77777777" w:rsidTr="005150E8">
        <w:tc>
          <w:tcPr>
            <w:tcW w:w="993" w:type="dxa"/>
            <w:shd w:val="clear" w:color="auto" w:fill="FFFFFF"/>
          </w:tcPr>
          <w:p w14:paraId="5E2F934E" w14:textId="1A275A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62330B6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5B492FC1" w14:textId="44ED4F8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Ara l-istruzzjonijiet għar-ringiela 0040 tal-formola AE-ASS.</w:t>
            </w:r>
          </w:p>
        </w:tc>
      </w:tr>
      <w:tr w:rsidR="00941FAE" w:rsidRPr="00857276" w14:paraId="1583BB93" w14:textId="77777777" w:rsidTr="005150E8">
        <w:tc>
          <w:tcPr>
            <w:tcW w:w="993" w:type="dxa"/>
            <w:shd w:val="clear" w:color="auto" w:fill="FFFFFF"/>
          </w:tcPr>
          <w:p w14:paraId="7403C072" w14:textId="72D7E56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4EFAC2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0507C0FF" w14:textId="5F11F76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kif deskritt fl-istruzzjonijiet għar-ringiela 0050 tal-formola AE-ASS.</w:t>
            </w:r>
          </w:p>
        </w:tc>
      </w:tr>
      <w:tr w:rsidR="00941FAE" w:rsidRPr="00857276" w14:paraId="3CCDA017" w14:textId="77777777" w:rsidTr="005150E8">
        <w:tc>
          <w:tcPr>
            <w:tcW w:w="993" w:type="dxa"/>
            <w:shd w:val="clear" w:color="auto" w:fill="FFFFFF"/>
          </w:tcPr>
          <w:p w14:paraId="79BFAE12" w14:textId="5F8785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4985E72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31023590" w14:textId="4F4D8EE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kif deskritt fl-istruzzjonijiet għar-ringiela 0050 tal-formola AE-ASS li jinħarġu minn xi entità fl-ambitu prudenzjali tal-konsolidament</w:t>
            </w:r>
          </w:p>
        </w:tc>
      </w:tr>
      <w:tr w:rsidR="00941FAE" w:rsidRPr="00857276" w14:paraId="71CFE55E" w14:textId="77777777" w:rsidTr="005150E8">
        <w:tc>
          <w:tcPr>
            <w:tcW w:w="993" w:type="dxa"/>
            <w:shd w:val="clear" w:color="auto" w:fill="FFFFFF"/>
          </w:tcPr>
          <w:p w14:paraId="378376D6" w14:textId="6D124E9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972B97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5142269B" w14:textId="6D6EFA6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0060 tal-formola AE-ASS.</w:t>
            </w:r>
          </w:p>
        </w:tc>
      </w:tr>
      <w:tr w:rsidR="00941FAE" w:rsidRPr="00857276" w14:paraId="2213D07B" w14:textId="77777777" w:rsidTr="005150E8">
        <w:tc>
          <w:tcPr>
            <w:tcW w:w="993" w:type="dxa"/>
            <w:shd w:val="clear" w:color="auto" w:fill="FFFFFF"/>
          </w:tcPr>
          <w:p w14:paraId="4F9F37EA" w14:textId="725CD7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2A30F41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3310AEEF" w14:textId="43C93B3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kif deskritt fl-istruzzjonijiet għar-ringiela 0060 tal-formola AE-ASS li huma maħruġa minn kwalunkwe entità fl-ambitu prudenzjali tal-konsolidazzjoni.</w:t>
            </w:r>
          </w:p>
        </w:tc>
      </w:tr>
      <w:tr w:rsidR="00941FAE" w:rsidRPr="00857276" w14:paraId="348047A8" w14:textId="77777777" w:rsidTr="005150E8">
        <w:tc>
          <w:tcPr>
            <w:tcW w:w="993" w:type="dxa"/>
            <w:shd w:val="clear" w:color="auto" w:fill="FFFFFF"/>
          </w:tcPr>
          <w:p w14:paraId="6D31C75D" w14:textId="6ED1DB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29BA1B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mill-gvernijiet estiżi</w:t>
            </w:r>
          </w:p>
          <w:p w14:paraId="63CFC332" w14:textId="7DE3781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0070 tal-formola AE-ASS.</w:t>
            </w:r>
          </w:p>
        </w:tc>
      </w:tr>
      <w:tr w:rsidR="00941FAE" w:rsidRPr="00857276" w14:paraId="0D38DDEB" w14:textId="77777777" w:rsidTr="005150E8">
        <w:tc>
          <w:tcPr>
            <w:tcW w:w="993" w:type="dxa"/>
            <w:shd w:val="clear" w:color="auto" w:fill="FFFFFF"/>
          </w:tcPr>
          <w:p w14:paraId="3849C07D" w14:textId="557B4F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006A47B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mill-korporazzjonijiet finanzjarji</w:t>
            </w:r>
          </w:p>
          <w:p w14:paraId="084D0155" w14:textId="1A82971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0080 tal-formola AE-ASS.</w:t>
            </w:r>
          </w:p>
        </w:tc>
      </w:tr>
      <w:tr w:rsidR="00941FAE" w:rsidRPr="00857276" w14:paraId="1A4E26BB" w14:textId="77777777" w:rsidTr="005150E8">
        <w:tc>
          <w:tcPr>
            <w:tcW w:w="993" w:type="dxa"/>
            <w:shd w:val="clear" w:color="auto" w:fill="FFFFFF"/>
          </w:tcPr>
          <w:p w14:paraId="59A63CA6" w14:textId="76AF565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59719E4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impriżi mhux finanzjarji</w:t>
            </w:r>
          </w:p>
          <w:p w14:paraId="76D3115D" w14:textId="1EEB491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0090 tal-formola AE-ASS.</w:t>
            </w:r>
          </w:p>
        </w:tc>
      </w:tr>
      <w:tr w:rsidR="00941FAE" w:rsidRPr="00857276" w14:paraId="3EDD726C" w14:textId="77777777" w:rsidTr="005150E8">
        <w:tc>
          <w:tcPr>
            <w:tcW w:w="993" w:type="dxa"/>
            <w:shd w:val="clear" w:color="auto" w:fill="FFFFFF"/>
          </w:tcPr>
          <w:p w14:paraId="433096D8" w14:textId="3F8FF61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A17BE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estiżi</w:t>
            </w:r>
          </w:p>
          <w:p w14:paraId="3BE798CB" w14:textId="3F7D024E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lil bank ċentrali jew lil gvern estiż</w:t>
            </w:r>
          </w:p>
        </w:tc>
      </w:tr>
      <w:tr w:rsidR="00941FAE" w:rsidRPr="00857276" w14:paraId="42D1D62E" w14:textId="77777777" w:rsidTr="005150E8">
        <w:tc>
          <w:tcPr>
            <w:tcW w:w="993" w:type="dxa"/>
            <w:shd w:val="clear" w:color="auto" w:fill="auto"/>
          </w:tcPr>
          <w:p w14:paraId="507B686F" w14:textId="10DF8E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96243F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Impriżi finanzjarji</w:t>
            </w:r>
          </w:p>
          <w:p w14:paraId="39D53151" w14:textId="7F621360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lil impriżi finanzjarji</w:t>
            </w:r>
          </w:p>
        </w:tc>
      </w:tr>
      <w:tr w:rsidR="00941FAE" w:rsidRPr="00857276" w14:paraId="7E618FE1" w14:textId="77777777" w:rsidTr="005150E8">
        <w:tc>
          <w:tcPr>
            <w:tcW w:w="993" w:type="dxa"/>
            <w:shd w:val="clear" w:color="auto" w:fill="auto"/>
          </w:tcPr>
          <w:p w14:paraId="07126FD1" w14:textId="6B7C7AA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95854E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Impriżi mhux finanzjarji</w:t>
            </w:r>
          </w:p>
          <w:p w14:paraId="7CBD1F2A" w14:textId="48B7CCA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lil impriżi mhux finanzjarji</w:t>
            </w:r>
          </w:p>
        </w:tc>
      </w:tr>
      <w:tr w:rsidR="00941FAE" w:rsidRPr="00857276" w14:paraId="1ADCFD37" w14:textId="77777777" w:rsidTr="005150E8">
        <w:tc>
          <w:tcPr>
            <w:tcW w:w="993" w:type="dxa"/>
            <w:shd w:val="clear" w:color="auto" w:fill="FFFFFF"/>
          </w:tcPr>
          <w:p w14:paraId="7FD9B43A" w14:textId="217B8D6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5DE42142" w14:textId="1099022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13DCDB7D" w14:textId="350B55BF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garantiti b’self kollateralizzat bi proprjetà immobbli mogħtija lil impriżi mhux finanzjarji</w:t>
            </w:r>
          </w:p>
        </w:tc>
      </w:tr>
      <w:tr w:rsidR="00941FAE" w:rsidRPr="00857276" w14:paraId="331E57B4" w14:textId="77777777" w:rsidTr="005150E8">
        <w:tc>
          <w:tcPr>
            <w:tcW w:w="993" w:type="dxa"/>
            <w:shd w:val="clear" w:color="auto" w:fill="FFFFFF"/>
          </w:tcPr>
          <w:p w14:paraId="2AEAE04D" w14:textId="1BED60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0FABC21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14:paraId="4B41B7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mogħtija lil unitajiet domestiċi</w:t>
            </w:r>
          </w:p>
        </w:tc>
      </w:tr>
      <w:tr w:rsidR="00941FAE" w:rsidRPr="00857276" w14:paraId="2EE4E402" w14:textId="77777777" w:rsidTr="005150E8">
        <w:tc>
          <w:tcPr>
            <w:tcW w:w="993" w:type="dxa"/>
            <w:shd w:val="clear" w:color="auto" w:fill="FFFFFF"/>
          </w:tcPr>
          <w:p w14:paraId="2E175A00" w14:textId="435EC06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0E48206" w14:textId="0BD5220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695CF9B8" w14:textId="5539DAE6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garantiti b’self kollateralizzat bi proprjetà immobbli mogħtija lil unitajiet domestiċi</w:t>
            </w:r>
          </w:p>
        </w:tc>
      </w:tr>
      <w:tr w:rsidR="00941FAE" w:rsidRPr="00857276" w14:paraId="42D80C02" w14:textId="77777777" w:rsidTr="005150E8">
        <w:tc>
          <w:tcPr>
            <w:tcW w:w="993" w:type="dxa"/>
            <w:shd w:val="clear" w:color="auto" w:fill="FFFFFF"/>
          </w:tcPr>
          <w:p w14:paraId="1E0BE43D" w14:textId="250733B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vAlign w:val="center"/>
          </w:tcPr>
          <w:p w14:paraId="493FC4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2E7112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 għar-ringiela 120 tal-formola AE-ASS.</w:t>
            </w:r>
          </w:p>
        </w:tc>
      </w:tr>
      <w:tr w:rsidR="00941FAE" w:rsidRPr="00857276" w14:paraId="247F2F38" w14:textId="77777777" w:rsidTr="005150E8">
        <w:tc>
          <w:tcPr>
            <w:tcW w:w="993" w:type="dxa"/>
            <w:shd w:val="clear" w:color="auto" w:fill="FFFFFF"/>
          </w:tcPr>
          <w:p w14:paraId="7551821D" w14:textId="2057AB3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79" w:type="dxa"/>
            <w:vAlign w:val="center"/>
          </w:tcPr>
          <w:p w14:paraId="52F987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49C1A26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 għar-ringiela 010 tal-formola AE-ASS.</w:t>
            </w:r>
          </w:p>
        </w:tc>
      </w:tr>
    </w:tbl>
    <w:p w14:paraId="3E4331D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8" w:name="_Toc119002920"/>
      <w:r>
        <w:rPr>
          <w:rFonts w:ascii="Times New Roman" w:hAnsi="Times New Roman"/>
          <w:sz w:val="24"/>
          <w:u w:val="none"/>
        </w:rPr>
        <w:lastRenderedPageBreak/>
        <w:t>Formola: AE-ADV2. Formola avvanzata għall-kollateral riċevut mill-istituzzjoni tar-rapportar</w:t>
      </w:r>
      <w:bookmarkEnd w:id="118"/>
    </w:p>
    <w:p w14:paraId="32DCBFC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9" w:name="_Toc348096600"/>
      <w:bookmarkStart w:id="120" w:name="_Toc348097360"/>
      <w:bookmarkStart w:id="121" w:name="_Toc348101381"/>
      <w:bookmarkStart w:id="122" w:name="_Toc119002921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19"/>
      <w:bookmarkEnd w:id="120"/>
      <w:bookmarkEnd w:id="121"/>
      <w:bookmarkEnd w:id="122"/>
    </w:p>
    <w:p w14:paraId="59B7177A" w14:textId="4B4B41D9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Ara t-Taqsima 6.2.1 minħabba li l-istruzzjonijiet huma simili għaż-żewġ formoli.</w:t>
      </w:r>
    </w:p>
    <w:p w14:paraId="600C94C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23" w:name="_Toc348096601"/>
      <w:bookmarkStart w:id="124" w:name="_Toc348097361"/>
      <w:bookmarkStart w:id="125" w:name="_Toc348101382"/>
      <w:bookmarkStart w:id="126" w:name="_Toc119002922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123"/>
      <w:bookmarkEnd w:id="124"/>
      <w:bookmarkEnd w:id="125"/>
      <w:bookmarkEnd w:id="126"/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080"/>
      </w:tblGrid>
      <w:tr w:rsidR="00941FAE" w:rsidRPr="00857276" w14:paraId="1BE5654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B3D6D4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5629F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941FAE" w:rsidRPr="00857276" w14:paraId="175FDF8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FD67" w14:textId="5E50AF4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43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fuq talba</w:t>
            </w:r>
          </w:p>
          <w:p w14:paraId="579201E7" w14:textId="139E97A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0140 tal-formola AE-COL.</w:t>
            </w:r>
          </w:p>
        </w:tc>
      </w:tr>
      <w:tr w:rsidR="00941FAE" w:rsidRPr="00857276" w14:paraId="27E43438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D586" w14:textId="5862180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63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78171096" w14:textId="462DA9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0150 tal-formola AE-COL.</w:t>
            </w:r>
          </w:p>
        </w:tc>
      </w:tr>
      <w:tr w:rsidR="00941FAE" w:rsidRPr="00857276" w14:paraId="29D8954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40735" w14:textId="463FC1F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65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718C2E49" w14:textId="60C3018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0160 tal-formola AE-COL.</w:t>
            </w:r>
          </w:p>
        </w:tc>
      </w:tr>
      <w:tr w:rsidR="00941FAE" w:rsidRPr="00857276" w14:paraId="7F2335E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31729" w14:textId="170023C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685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5C3BD9E6" w14:textId="341F370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 0170 tal-formola AE-COL.</w:t>
            </w:r>
          </w:p>
        </w:tc>
      </w:tr>
      <w:tr w:rsidR="00941FAE" w:rsidRPr="00857276" w14:paraId="51EDD9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7C799" w14:textId="7B6857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E2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53D29D6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bonds koperti maħruġa minn xi entità fl-ambitu prudenzjali tal-konsolidament</w:t>
            </w:r>
          </w:p>
        </w:tc>
      </w:tr>
      <w:tr w:rsidR="00941FAE" w:rsidRPr="00857276" w14:paraId="4DDAB240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B1659" w14:textId="6CF12E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0F7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7A3E94AD" w14:textId="2C8E888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0180 tal-formola AE-COL.</w:t>
            </w:r>
          </w:p>
        </w:tc>
      </w:tr>
      <w:tr w:rsidR="00941FAE" w:rsidRPr="00857276" w14:paraId="7A94DB6A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50F66" w14:textId="7BA3FB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73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628745F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titolizzazzjonijiet maħruġa minn xi entità fl-ambitu prudenzjali tal-konsolidament</w:t>
            </w:r>
          </w:p>
        </w:tc>
      </w:tr>
      <w:tr w:rsidR="00941FAE" w:rsidRPr="00857276" w14:paraId="49A0892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26FEA" w14:textId="5CEB66C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7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mill-gvernijiet estiżi</w:t>
            </w:r>
          </w:p>
          <w:p w14:paraId="01162545" w14:textId="731817A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0190 tal-formola AE-COL.</w:t>
            </w:r>
          </w:p>
        </w:tc>
      </w:tr>
      <w:tr w:rsidR="00941FAE" w:rsidRPr="00857276" w14:paraId="2B5C7E9C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B7DA2" w14:textId="4DD38D2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F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impriżi finanzjarji</w:t>
            </w:r>
          </w:p>
          <w:p w14:paraId="585E0E6E" w14:textId="7E504A7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0200 tal-formola AE-COL.</w:t>
            </w:r>
          </w:p>
        </w:tc>
      </w:tr>
      <w:tr w:rsidR="00941FAE" w:rsidRPr="00857276" w14:paraId="4DFAF5A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1E8B0" w14:textId="47DA0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5C6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impriżi mhux finanzjarji</w:t>
            </w:r>
          </w:p>
          <w:p w14:paraId="14FD2180" w14:textId="6946A2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0210 tal-formola AE-COL.</w:t>
            </w:r>
          </w:p>
        </w:tc>
      </w:tr>
      <w:tr w:rsidR="00941FAE" w:rsidRPr="00857276" w14:paraId="5E79D79B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FE74F" w14:textId="55C5DA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86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estiżi</w:t>
            </w:r>
          </w:p>
          <w:p w14:paraId="41A7D3E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fuq talba lil bank ċentrali jew lil gvern estiż</w:t>
            </w:r>
          </w:p>
        </w:tc>
      </w:tr>
      <w:tr w:rsidR="00941FAE" w:rsidRPr="00857276" w14:paraId="45D20365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2B1B" w14:textId="2249E77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5D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Impriżi finanzjarji</w:t>
            </w:r>
          </w:p>
          <w:p w14:paraId="08E149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fuq talba lil impriżi finanzjarji</w:t>
            </w:r>
          </w:p>
        </w:tc>
      </w:tr>
      <w:tr w:rsidR="00941FAE" w:rsidRPr="00857276" w14:paraId="73B991F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92118" w14:textId="08412DB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62A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Impriżi mhux finanzjarji</w:t>
            </w:r>
          </w:p>
          <w:p w14:paraId="39F128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Kollateral riċevut mill-istituzzjoni tar-rapportar fil-forma ta’ self u avvanzi għajr self fuq talba lil impriżi mhux finanzjarji</w:t>
            </w:r>
          </w:p>
        </w:tc>
      </w:tr>
      <w:tr w:rsidR="00941FAE" w:rsidRPr="00857276" w14:paraId="7ADB02A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3E85" w14:textId="4783F13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37FA" w14:textId="659145A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30384C7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huwa self u avvanzi kollateralizzati bi proprjetà immobbli mogħtija lil impriżi mhux finanzjarji, għajr self fuq talba</w:t>
            </w:r>
          </w:p>
        </w:tc>
      </w:tr>
      <w:tr w:rsidR="00941FAE" w:rsidRPr="00857276" w14:paraId="4B4CFC6F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465D" w14:textId="2BC9B11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02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14:paraId="0F4453B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oħra għajr self fuq talba mogħti lil unitajiet domestiċi</w:t>
            </w:r>
          </w:p>
        </w:tc>
      </w:tr>
      <w:tr w:rsidR="00941FAE" w:rsidRPr="00857276" w14:paraId="50FC67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FD72" w14:textId="739C48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F76C" w14:textId="1D96AA7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14:paraId="1207D17D" w14:textId="5BC2C40C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fuq talba garantit b’self kollateralizzat bi proprjetà immobbli mogħti lil unitajiet domestiċi</w:t>
            </w:r>
          </w:p>
        </w:tc>
      </w:tr>
      <w:tr w:rsidR="00941FAE" w:rsidRPr="00857276" w14:paraId="79F816B7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89138" w14:textId="4D9FD5D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FC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6EE59E55" w14:textId="249909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0230 tal-formola AE-COL.</w:t>
            </w:r>
          </w:p>
        </w:tc>
      </w:tr>
      <w:tr w:rsidR="00941FAE" w:rsidRPr="00857276" w14:paraId="1E5AA042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63CA" w14:textId="07DAE5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193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14:paraId="361D5535" w14:textId="1E202A5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0240 tal-formola AE-COL.</w:t>
            </w:r>
          </w:p>
        </w:tc>
      </w:tr>
      <w:tr w:rsidR="00941FAE" w:rsidRPr="00BA7AC8" w14:paraId="1B5389F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2BAD4" w14:textId="7391348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08F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3313D808" w14:textId="1030F585" w:rsidR="00941FAE" w:rsidRPr="00BA7AC8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għar-ringieli 0130 u 0140 tal-formola AE-COL.”</w:t>
            </w:r>
          </w:p>
        </w:tc>
      </w:tr>
    </w:tbl>
    <w:p w14:paraId="6EE19C01" w14:textId="77777777" w:rsidR="00EE477B" w:rsidRPr="00BA7AC8" w:rsidRDefault="00EE477B"/>
    <w:sectPr w:rsidR="00EE477B" w:rsidRPr="00BA7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E3AFC" w16cex:dateUtc="2022-05-05T10:01:00Z"/>
  <w16cex:commentExtensible w16cex:durableId="25CB53E4" w16cex:dateUtc="2022-03-03T13:49:00Z"/>
  <w16cex:commentExtensible w16cex:durableId="25C0FE1A" w16cex:dateUtc="2022-02-23T17:40:00Z"/>
  <w16cex:commentExtensible w16cex:durableId="25C0FEB6" w16cex:dateUtc="2022-02-23T17:43:00Z"/>
  <w16cex:commentExtensible w16cex:durableId="25C0FECB" w16cex:dateUtc="2022-02-23T17:43:00Z"/>
  <w16cex:commentExtensible w16cex:durableId="25C0FFBE" w16cex:dateUtc="2022-02-23T17:47:00Z"/>
  <w16cex:commentExtensible w16cex:durableId="25C1029A" w16cex:dateUtc="2022-02-23T17:59:00Z"/>
  <w16cex:commentExtensible w16cex:durableId="25CB5489" w16cex:dateUtc="2022-03-03T13:51:00Z"/>
  <w16cex:commentExtensible w16cex:durableId="25C1035D" w16cex:dateUtc="2022-02-23T18:02:00Z"/>
  <w16cex:commentExtensible w16cex:durableId="25C103F1" w16cex:dateUtc="2022-02-23T18:05:00Z"/>
  <w16cex:commentExtensible w16cex:durableId="25C10451" w16cex:dateUtc="2022-02-23T18:06:00Z"/>
  <w16cex:commentExtensible w16cex:durableId="25C10481" w16cex:dateUtc="2022-02-23T18:07:00Z"/>
  <w16cex:commentExtensible w16cex:durableId="25CB54B9" w16cex:dateUtc="2022-03-03T13:52:00Z"/>
  <w16cex:commentExtensible w16cex:durableId="25C1073A" w16cex:dateUtc="2022-02-23T18:19:00Z"/>
  <w16cex:commentExtensible w16cex:durableId="25CB54E3" w16cex:dateUtc="2022-03-03T1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D4FEF0" w16cid:durableId="261E3A4A"/>
  <w16cid:commentId w16cid:paraId="1719650C" w16cid:durableId="25C0F843"/>
  <w16cid:commentId w16cid:paraId="0AFF232F" w16cid:durableId="261E3A4C"/>
  <w16cid:commentId w16cid:paraId="504C6AF2" w16cid:durableId="25C0F844"/>
  <w16cid:commentId w16cid:paraId="3DF5285C" w16cid:durableId="261E3A4E"/>
  <w16cid:commentId w16cid:paraId="4805C492" w16cid:durableId="25C0F845"/>
  <w16cid:commentId w16cid:paraId="415F0B64" w16cid:durableId="261E3A50"/>
  <w16cid:commentId w16cid:paraId="74B31CC7" w16cid:durableId="261E3AFC"/>
  <w16cid:commentId w16cid:paraId="502D85CF" w16cid:durableId="25C0F846"/>
  <w16cid:commentId w16cid:paraId="57775A35" w16cid:durableId="261E3A52"/>
  <w16cid:commentId w16cid:paraId="25D1D01D" w16cid:durableId="25C0F847"/>
  <w16cid:commentId w16cid:paraId="0E370C87" w16cid:durableId="261E3A54"/>
  <w16cid:commentId w16cid:paraId="0DBF4FE8" w16cid:durableId="25C0F848"/>
  <w16cid:commentId w16cid:paraId="65AC6E2A" w16cid:durableId="261E3A56"/>
  <w16cid:commentId w16cid:paraId="146D7965" w16cid:durableId="25C0F849"/>
  <w16cid:commentId w16cid:paraId="30A6F824" w16cid:durableId="25CB53E4"/>
  <w16cid:commentId w16cid:paraId="3EDD675D" w16cid:durableId="25C0F84A"/>
  <w16cid:commentId w16cid:paraId="4D13BE9D" w16cid:durableId="25C0FE1A"/>
  <w16cid:commentId w16cid:paraId="1F190A9C" w16cid:durableId="25C0F84B"/>
  <w16cid:commentId w16cid:paraId="4625BA62" w16cid:durableId="25C0FEB6"/>
  <w16cid:commentId w16cid:paraId="1993255B" w16cid:durableId="25C0F84C"/>
  <w16cid:commentId w16cid:paraId="2087CCA5" w16cid:durableId="25C0FECB"/>
  <w16cid:commentId w16cid:paraId="218B0B99" w16cid:durableId="25C0F84D"/>
  <w16cid:commentId w16cid:paraId="43EF8FF4" w16cid:durableId="25C0FFBE"/>
  <w16cid:commentId w16cid:paraId="41A548E2" w16cid:durableId="25C0F84E"/>
  <w16cid:commentId w16cid:paraId="51F02B5F" w16cid:durableId="25C1029A"/>
  <w16cid:commentId w16cid:paraId="112655FC" w16cid:durableId="25C0F84F"/>
  <w16cid:commentId w16cid:paraId="6515B217" w16cid:durableId="25CB5489"/>
  <w16cid:commentId w16cid:paraId="72D31487" w16cid:durableId="25C0F850"/>
  <w16cid:commentId w16cid:paraId="602B333A" w16cid:durableId="25C1035D"/>
  <w16cid:commentId w16cid:paraId="17E9A6C3" w16cid:durableId="25C0F851"/>
  <w16cid:commentId w16cid:paraId="4BB4EBAB" w16cid:durableId="25C103F1"/>
  <w16cid:commentId w16cid:paraId="24E5E919" w16cid:durableId="25C0F852"/>
  <w16cid:commentId w16cid:paraId="514BC06A" w16cid:durableId="25C10451"/>
  <w16cid:commentId w16cid:paraId="2FAF80E4" w16cid:durableId="25C0F853"/>
  <w16cid:commentId w16cid:paraId="14C0D9D2" w16cid:durableId="25C10481"/>
  <w16cid:commentId w16cid:paraId="40728288" w16cid:durableId="25CB54B9"/>
  <w16cid:commentId w16cid:paraId="52E0C2AD" w16cid:durableId="25C0F854"/>
  <w16cid:commentId w16cid:paraId="6B985E57" w16cid:durableId="25C1073A"/>
  <w16cid:commentId w16cid:paraId="441A2803" w16cid:durableId="25C0F855"/>
  <w16cid:commentId w16cid:paraId="7A55C182" w16cid:durableId="25CB54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00B3" w14:textId="77777777" w:rsidR="00D36EAD" w:rsidRDefault="00D36EAD" w:rsidP="00941FAE">
      <w:pPr>
        <w:spacing w:before="0" w:after="0"/>
      </w:pPr>
      <w:r>
        <w:separator/>
      </w:r>
    </w:p>
  </w:endnote>
  <w:endnote w:type="continuationSeparator" w:id="0">
    <w:p w14:paraId="63FC97AE" w14:textId="77777777" w:rsidR="00D36EAD" w:rsidRDefault="00D36EAD" w:rsidP="00941F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24DDF" w14:textId="790DE6BA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50C8">
      <w:rPr>
        <w:noProof/>
      </w:rPr>
      <w:t>9</w:t>
    </w:r>
    <w:r>
      <w:fldChar w:fldCharType="end"/>
    </w:r>
  </w:p>
  <w:p w14:paraId="5A523994" w14:textId="77777777" w:rsidR="00492EB0" w:rsidRDefault="00492E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B8FA5" w14:textId="6DCC004F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50C8">
      <w:rPr>
        <w:noProof/>
      </w:rPr>
      <w:t>1</w:t>
    </w:r>
    <w:r>
      <w:fldChar w:fldCharType="end"/>
    </w:r>
  </w:p>
  <w:p w14:paraId="26526A29" w14:textId="77777777" w:rsidR="00492EB0" w:rsidRDefault="00492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6B5D5" w14:textId="77777777" w:rsidR="00D36EAD" w:rsidRDefault="00D36EAD" w:rsidP="00941FAE">
      <w:pPr>
        <w:spacing w:before="0" w:after="0"/>
      </w:pPr>
      <w:r>
        <w:separator/>
      </w:r>
    </w:p>
  </w:footnote>
  <w:footnote w:type="continuationSeparator" w:id="0">
    <w:p w14:paraId="5615C900" w14:textId="77777777" w:rsidR="00D36EAD" w:rsidRDefault="00D36EAD" w:rsidP="00941FAE">
      <w:pPr>
        <w:spacing w:before="0" w:after="0"/>
      </w:pPr>
      <w:r>
        <w:continuationSeparator/>
      </w:r>
    </w:p>
  </w:footnote>
  <w:footnote w:id="1">
    <w:p w14:paraId="2E561A4F" w14:textId="77777777" w:rsidR="00DB43B2" w:rsidRDefault="00DB43B2" w:rsidP="00DB43B2">
      <w:pPr>
        <w:pStyle w:val="FootnoteText"/>
      </w:pPr>
      <w:r>
        <w:rPr>
          <w:rStyle w:val="FootnoteReference"/>
        </w:rPr>
        <w:footnoteRef/>
      </w:r>
      <w:r>
        <w:t xml:space="preserve"> Ir-Regolament (UE) 2021/379 tal-Bank Ċentrali Ewropew tat-22 ta’ Jannar 2021 dwar l-entrati tal-karta bilanċjali tal-istituzzjonijiet ta’ kreditu u tas-settur tal-istituzzjonijiet finanzjarji monetarji (riformulazzjoni) (BĊE/2021/2) (ĠU L 73, 3.3.2021, p. 16-85)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5316" w14:textId="75117D5B" w:rsidR="00492EB0" w:rsidRDefault="00A5249A">
    <w:pPr>
      <w:pStyle w:val="Header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02F050" wp14:editId="26F74BE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3" name="Text Box 3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5C936" w14:textId="57E4D9E8" w:rsidR="00A5249A" w:rsidRPr="00A5249A" w:rsidRDefault="00A5249A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2F0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Użu Regolari tal-EBA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" filled="f" stroked="f">
              <v:textbox style="mso-fit-shape-to-text:t" inset="5pt,0,0,0">
                <w:txbxContent>
                  <w:p w14:paraId="2C65C936" w14:textId="57E4D9E8" w:rsidR="00A5249A" w:rsidRPr="00A5249A" w:rsidRDefault="00A5249A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3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0A4FDA"/>
    <w:multiLevelType w:val="hybridMultilevel"/>
    <w:tmpl w:val="B60A3C40"/>
    <w:lvl w:ilvl="0" w:tplc="3C54ED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14A3B"/>
    <w:multiLevelType w:val="hybridMultilevel"/>
    <w:tmpl w:val="1B54CC56"/>
    <w:lvl w:ilvl="0" w:tplc="58287F7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BA"/>
    <w:multiLevelType w:val="hybridMultilevel"/>
    <w:tmpl w:val="6472EC7A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2CD8"/>
    <w:multiLevelType w:val="multilevel"/>
    <w:tmpl w:val="4182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B73CB4"/>
    <w:multiLevelType w:val="hybridMultilevel"/>
    <w:tmpl w:val="1D64E2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96806"/>
    <w:multiLevelType w:val="hybridMultilevel"/>
    <w:tmpl w:val="74845B56"/>
    <w:lvl w:ilvl="0" w:tplc="59E63C3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DC6E18"/>
    <w:multiLevelType w:val="hybridMultilevel"/>
    <w:tmpl w:val="BC5A4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57CB8"/>
    <w:multiLevelType w:val="hybridMultilevel"/>
    <w:tmpl w:val="588EC6F6"/>
    <w:lvl w:ilvl="0" w:tplc="E6329BEC">
      <w:start w:val="1"/>
      <w:numFmt w:val="decimal"/>
      <w:pStyle w:val="InstructionsText2"/>
      <w:lvlText w:val="%1."/>
      <w:lvlJc w:val="left"/>
      <w:pPr>
        <w:ind w:left="192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03621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71CB6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20DED"/>
    <w:multiLevelType w:val="hybridMultilevel"/>
    <w:tmpl w:val="FE98CCC4"/>
    <w:lvl w:ilvl="0" w:tplc="3E0A6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590643"/>
    <w:multiLevelType w:val="hybridMultilevel"/>
    <w:tmpl w:val="3DCE6554"/>
    <w:lvl w:ilvl="0" w:tplc="D3781B86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EE1504"/>
    <w:multiLevelType w:val="hybridMultilevel"/>
    <w:tmpl w:val="C610E1A2"/>
    <w:lvl w:ilvl="0" w:tplc="D3781B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F47F8"/>
    <w:multiLevelType w:val="hybridMultilevel"/>
    <w:tmpl w:val="CE3E9F06"/>
    <w:lvl w:ilvl="0" w:tplc="3C54ED2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671847"/>
    <w:multiLevelType w:val="multilevel"/>
    <w:tmpl w:val="045EEE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BE1E33"/>
    <w:multiLevelType w:val="multilevel"/>
    <w:tmpl w:val="F966623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84ACB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11C55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7B2E97"/>
    <w:multiLevelType w:val="hybridMultilevel"/>
    <w:tmpl w:val="80A6D5E6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54265"/>
    <w:multiLevelType w:val="multilevel"/>
    <w:tmpl w:val="CCA440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A14105"/>
    <w:multiLevelType w:val="hybridMultilevel"/>
    <w:tmpl w:val="1C568362"/>
    <w:lvl w:ilvl="0" w:tplc="DF5A2A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23"/>
  </w:num>
  <w:num w:numId="5">
    <w:abstractNumId w:val="2"/>
  </w:num>
  <w:num w:numId="6">
    <w:abstractNumId w:val="1"/>
  </w:num>
  <w:num w:numId="7">
    <w:abstractNumId w:val="15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21"/>
  </w:num>
  <w:num w:numId="13">
    <w:abstractNumId w:val="8"/>
    <w:lvlOverride w:ilvl="0">
      <w:startOverride w:val="12"/>
    </w:lvlOverride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5"/>
  </w:num>
  <w:num w:numId="21">
    <w:abstractNumId w:val="14"/>
  </w:num>
  <w:num w:numId="22">
    <w:abstractNumId w:val="20"/>
  </w:num>
  <w:num w:numId="23">
    <w:abstractNumId w:val="10"/>
  </w:num>
  <w:num w:numId="24">
    <w:abstractNumId w:val="19"/>
  </w:num>
  <w:num w:numId="25">
    <w:abstractNumId w:val="3"/>
  </w:num>
  <w:num w:numId="26">
    <w:abstractNumId w:val="7"/>
  </w:num>
  <w:num w:numId="27">
    <w:abstractNumId w:val="13"/>
  </w:num>
  <w:num w:numId="28">
    <w:abstractNumId w:val="22"/>
  </w:num>
  <w:num w:numId="29">
    <w:abstractNumId w:val="16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6" w:nlCheck="1" w:checkStyle="1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fr-BE" w:vendorID="64" w:dllVersion="131078" w:nlCheck="1" w:checkStyle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41FAE"/>
    <w:rsid w:val="00001C04"/>
    <w:rsid w:val="00030D29"/>
    <w:rsid w:val="00036134"/>
    <w:rsid w:val="00041F14"/>
    <w:rsid w:val="000464AE"/>
    <w:rsid w:val="00080DB3"/>
    <w:rsid w:val="000A47EA"/>
    <w:rsid w:val="000C58F4"/>
    <w:rsid w:val="000F67A5"/>
    <w:rsid w:val="0012302A"/>
    <w:rsid w:val="00150419"/>
    <w:rsid w:val="00180477"/>
    <w:rsid w:val="00195EE2"/>
    <w:rsid w:val="002664F9"/>
    <w:rsid w:val="002C1D36"/>
    <w:rsid w:val="002F0AE4"/>
    <w:rsid w:val="002F22FA"/>
    <w:rsid w:val="0034431C"/>
    <w:rsid w:val="00385C4C"/>
    <w:rsid w:val="003A3DBF"/>
    <w:rsid w:val="003B2B42"/>
    <w:rsid w:val="003D43F0"/>
    <w:rsid w:val="00492EB0"/>
    <w:rsid w:val="004C33D2"/>
    <w:rsid w:val="005052F7"/>
    <w:rsid w:val="005150E8"/>
    <w:rsid w:val="00567BC9"/>
    <w:rsid w:val="005709C7"/>
    <w:rsid w:val="00584E94"/>
    <w:rsid w:val="005C1146"/>
    <w:rsid w:val="005C6C90"/>
    <w:rsid w:val="005D50C8"/>
    <w:rsid w:val="005E5BAC"/>
    <w:rsid w:val="005F0523"/>
    <w:rsid w:val="00604205"/>
    <w:rsid w:val="0060573B"/>
    <w:rsid w:val="0063019A"/>
    <w:rsid w:val="006A6DEC"/>
    <w:rsid w:val="006C5CE2"/>
    <w:rsid w:val="006F5BFC"/>
    <w:rsid w:val="007D50EF"/>
    <w:rsid w:val="007F32CA"/>
    <w:rsid w:val="00857276"/>
    <w:rsid w:val="0086555B"/>
    <w:rsid w:val="008777B6"/>
    <w:rsid w:val="008F3A1A"/>
    <w:rsid w:val="00935097"/>
    <w:rsid w:val="00937BF1"/>
    <w:rsid w:val="00941FAE"/>
    <w:rsid w:val="009918A8"/>
    <w:rsid w:val="009B1AB2"/>
    <w:rsid w:val="00A5249A"/>
    <w:rsid w:val="00A8671D"/>
    <w:rsid w:val="00AC3ACC"/>
    <w:rsid w:val="00AC68EE"/>
    <w:rsid w:val="00AD4499"/>
    <w:rsid w:val="00B606C7"/>
    <w:rsid w:val="00B9330D"/>
    <w:rsid w:val="00BA7AC8"/>
    <w:rsid w:val="00BD2548"/>
    <w:rsid w:val="00C54D11"/>
    <w:rsid w:val="00C62AED"/>
    <w:rsid w:val="00C775DE"/>
    <w:rsid w:val="00C90D02"/>
    <w:rsid w:val="00CD5BB1"/>
    <w:rsid w:val="00D36EAD"/>
    <w:rsid w:val="00DB43B2"/>
    <w:rsid w:val="00DC3043"/>
    <w:rsid w:val="00DE426C"/>
    <w:rsid w:val="00E31C69"/>
    <w:rsid w:val="00E32E90"/>
    <w:rsid w:val="00E374DF"/>
    <w:rsid w:val="00E57972"/>
    <w:rsid w:val="00E7007E"/>
    <w:rsid w:val="00EB03FA"/>
    <w:rsid w:val="00EE477B"/>
    <w:rsid w:val="00FC05F2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55F6C6"/>
  <w15:chartTrackingRefBased/>
  <w15:docId w15:val="{F9527B4C-6FE0-4FAF-8C26-70F2E54C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FAE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1FAE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1FAE"/>
    <w:rPr>
      <w:rFonts w:ascii="Verdana" w:eastAsia="Times New Roman" w:hAnsi="Verdana" w:cs="Times New Roman"/>
      <w:b/>
      <w:sz w:val="24"/>
      <w:szCs w:val="24"/>
    </w:rPr>
  </w:style>
  <w:style w:type="character" w:customStyle="1" w:styleId="shorttext">
    <w:name w:val="short_text"/>
    <w:basedOn w:val="DefaultParagraphFont"/>
    <w:rsid w:val="00941FAE"/>
  </w:style>
  <w:style w:type="character" w:customStyle="1" w:styleId="hps">
    <w:name w:val="hps"/>
    <w:basedOn w:val="DefaultParagraphFont"/>
    <w:rsid w:val="00941FAE"/>
  </w:style>
  <w:style w:type="paragraph" w:styleId="ListParagraph">
    <w:name w:val="List Paragraph"/>
    <w:basedOn w:val="Normal"/>
    <w:uiPriority w:val="34"/>
    <w:qFormat/>
    <w:rsid w:val="00941FAE"/>
    <w:pPr>
      <w:ind w:left="720"/>
      <w:contextualSpacing/>
    </w:pPr>
  </w:style>
  <w:style w:type="paragraph" w:customStyle="1" w:styleId="Instructionsberschrift2">
    <w:name w:val="Instructions Überschrift 2"/>
    <w:basedOn w:val="Heading2"/>
    <w:link w:val="Instructionsberschrift2Char"/>
    <w:rsid w:val="00941FAE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941FAE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qFormat/>
    <w:rsid w:val="00941FAE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41FAE"/>
    <w:rPr>
      <w:rFonts w:ascii="Verdana" w:hAnsi="Verdana" w:cs="Times New Roman"/>
      <w:sz w:val="20"/>
    </w:rPr>
  </w:style>
  <w:style w:type="character" w:customStyle="1" w:styleId="InstructionsTextChar">
    <w:name w:val="Instructions Text Char"/>
    <w:link w:val="InstructionsText"/>
    <w:locked/>
    <w:rsid w:val="00941FAE"/>
    <w:rPr>
      <w:rFonts w:ascii="Times New Roman" w:eastAsia="Times New Roman" w:hAnsi="Times New Roman" w:cs="Times New Roman"/>
      <w:sz w:val="20"/>
      <w:szCs w:val="17"/>
      <w:lang w:eastAsia="de-DE"/>
    </w:rPr>
  </w:style>
  <w:style w:type="paragraph" w:customStyle="1" w:styleId="InstructionsText2">
    <w:name w:val="Instructions Text 2"/>
    <w:basedOn w:val="InstructionsText"/>
    <w:qFormat/>
    <w:rsid w:val="00941FAE"/>
    <w:pPr>
      <w:numPr>
        <w:numId w:val="2"/>
      </w:numPr>
      <w:spacing w:after="240"/>
    </w:pPr>
  </w:style>
  <w:style w:type="paragraph" w:customStyle="1" w:styleId="Default">
    <w:name w:val="Default"/>
    <w:rsid w:val="00941F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941FAE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941FAE"/>
    <w:rPr>
      <w:rFonts w:ascii="Verdana" w:eastAsia="Times New Roman" w:hAnsi="Verdana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41FAE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41FAE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941FAE"/>
    <w:rPr>
      <w:rFonts w:ascii="Verdana" w:eastAsia="Times New Roman" w:hAnsi="Verdana" w:cs="Times New Roman"/>
      <w:sz w:val="20"/>
      <w:szCs w:val="14"/>
    </w:rPr>
  </w:style>
  <w:style w:type="character" w:styleId="Hyperlink">
    <w:name w:val="Hyperlink"/>
    <w:uiPriority w:val="99"/>
    <w:rsid w:val="00941FA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941FAE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character" w:customStyle="1" w:styleId="Instructionsberschrift2Char">
    <w:name w:val="Instructions Überschrift 2 Char"/>
    <w:link w:val="Instructionsberschrift2"/>
    <w:rsid w:val="00941FAE"/>
    <w:rPr>
      <w:rFonts w:ascii="Verdana" w:eastAsia="Times New Roman" w:hAnsi="Verdana" w:cs="Arial"/>
      <w:sz w:val="20"/>
      <w:szCs w:val="24"/>
      <w:u w:val="single"/>
    </w:rPr>
  </w:style>
  <w:style w:type="paragraph" w:customStyle="1" w:styleId="BodyText1">
    <w:name w:val="Body Text1"/>
    <w:basedOn w:val="Normal"/>
    <w:qFormat/>
    <w:rsid w:val="00941FAE"/>
    <w:pPr>
      <w:tabs>
        <w:tab w:val="left" w:pos="0"/>
      </w:tabs>
      <w:spacing w:before="0" w:after="0" w:line="300" w:lineRule="exact"/>
    </w:pPr>
    <w:rPr>
      <w:rFonts w:ascii="Arial" w:hAnsi="Arial"/>
      <w:color w:val="000000"/>
      <w:szCs w:val="20"/>
    </w:rPr>
  </w:style>
  <w:style w:type="character" w:styleId="CommentReference">
    <w:name w:val="annotation reference"/>
    <w:uiPriority w:val="99"/>
    <w:semiHidden/>
    <w:unhideWhenUsed/>
    <w:rsid w:val="00941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FAE"/>
    <w:pPr>
      <w:spacing w:before="0" w:after="0"/>
      <w:jc w:val="left"/>
    </w:pPr>
    <w:rPr>
      <w:rFonts w:ascii="Arial" w:hAnsi="Arial"/>
      <w:color w:val="00000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FAE"/>
    <w:rPr>
      <w:rFonts w:ascii="Arial" w:eastAsia="Times New Roman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F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A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F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Instructionsberschrift2"/>
    <w:link w:val="Style1Char"/>
    <w:qFormat/>
    <w:rsid w:val="00941FAE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rFonts w:ascii="Times New Roman" w:hAnsi="Times New Roman"/>
      <w:b/>
      <w:szCs w:val="17"/>
      <w:u w:val="none"/>
      <w:lang w:eastAsia="de-DE"/>
    </w:rPr>
  </w:style>
  <w:style w:type="character" w:customStyle="1" w:styleId="Style1Char">
    <w:name w:val="Style1 Char"/>
    <w:link w:val="Style1"/>
    <w:rsid w:val="00941FAE"/>
    <w:rPr>
      <w:rFonts w:ascii="Times New Roman" w:eastAsia="Times New Roman" w:hAnsi="Times New Roman" w:cs="Arial"/>
      <w:b/>
      <w:sz w:val="20"/>
      <w:szCs w:val="17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FAE"/>
    <w:pPr>
      <w:spacing w:before="120" w:after="120"/>
      <w:jc w:val="both"/>
    </w:pPr>
    <w:rPr>
      <w:rFonts w:ascii="Verdana" w:hAnsi="Verdana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FAE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41FAE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customStyle="1" w:styleId="instructionstabelleberschrift0">
    <w:name w:val="instructionstabelleberschrift"/>
    <w:rsid w:val="00941FAE"/>
    <w:rPr>
      <w:rFonts w:ascii="Verdana" w:hAnsi="Verdana" w:hint="default"/>
      <w:b/>
      <w:b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41F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1FAE"/>
    <w:rPr>
      <w:rFonts w:ascii="Verdana" w:eastAsia="Times New Roman" w:hAnsi="Verdana" w:cs="Times New Roman"/>
      <w:sz w:val="20"/>
      <w:szCs w:val="24"/>
    </w:rPr>
  </w:style>
  <w:style w:type="paragraph" w:customStyle="1" w:styleId="Text1">
    <w:name w:val="Text 1"/>
    <w:basedOn w:val="Normal"/>
    <w:rsid w:val="00941FAE"/>
    <w:pPr>
      <w:ind w:left="850"/>
    </w:pPr>
    <w:rPr>
      <w:rFonts w:ascii="Times New Roman" w:eastAsia="Calibri" w:hAnsi="Times New Roman"/>
      <w:sz w:val="24"/>
      <w:szCs w:val="20"/>
      <w:lang w:eastAsia="en-GB"/>
    </w:rPr>
  </w:style>
  <w:style w:type="character" w:styleId="Emphasis">
    <w:name w:val="Emphasis"/>
    <w:uiPriority w:val="20"/>
    <w:qFormat/>
    <w:rsid w:val="00941FAE"/>
    <w:rPr>
      <w:i/>
      <w:iCs/>
    </w:rPr>
  </w:style>
  <w:style w:type="character" w:customStyle="1" w:styleId="Marker">
    <w:name w:val="Marker"/>
    <w:rsid w:val="00941FAE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41FAE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941FA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link w:val="Foot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overPage">
    <w:name w:val="Header Cover Page"/>
    <w:basedOn w:val="Normal"/>
    <w:link w:val="HeaderCoverPageChar"/>
    <w:rsid w:val="00941FAE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link w:val="Head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ensitivity">
    <w:name w:val="Footer Sensitivity"/>
    <w:basedOn w:val="Normal"/>
    <w:link w:val="Foot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link w:val="Foot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Sensitivity">
    <w:name w:val="Header Sensitivity"/>
    <w:basedOn w:val="Normal"/>
    <w:link w:val="Head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link w:val="Head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TeksttreciTimesNewRoman105ptOdstpy0pt">
    <w:name w:val="Tekst treści + Times New Roman;10;5 pt;Odstępy 0 pt"/>
    <w:rsid w:val="00941FAE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941FAE"/>
    <w:rPr>
      <w:rFonts w:cs="Calibri"/>
      <w:spacing w:val="3"/>
      <w:sz w:val="18"/>
      <w:szCs w:val="18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941FAE"/>
    <w:pPr>
      <w:widowControl w:val="0"/>
      <w:shd w:val="clear" w:color="auto" w:fill="FFFFFF"/>
      <w:spacing w:before="780" w:after="3780" w:line="446" w:lineRule="exact"/>
      <w:ind w:hanging="720"/>
      <w:jc w:val="left"/>
    </w:pPr>
    <w:rPr>
      <w:rFonts w:asciiTheme="minorHAnsi" w:eastAsiaTheme="minorHAnsi" w:hAnsiTheme="minorHAnsi" w:cs="Calibri"/>
      <w:spacing w:val="3"/>
      <w:sz w:val="18"/>
      <w:szCs w:val="18"/>
    </w:rPr>
  </w:style>
  <w:style w:type="paragraph" w:customStyle="1" w:styleId="Disclaimer">
    <w:name w:val="Disclaimer"/>
    <w:basedOn w:val="Normal"/>
    <w:rsid w:val="00941FAE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  <w:rPr>
      <w:rFonts w:ascii="Times New Roman" w:eastAsiaTheme="minorHAnsi" w:hAnsi="Times New Roman"/>
      <w:sz w:val="24"/>
      <w:szCs w:val="22"/>
    </w:rPr>
  </w:style>
  <w:style w:type="paragraph" w:customStyle="1" w:styleId="SecurityMarking">
    <w:name w:val="Security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sz w:val="28"/>
      <w:szCs w:val="22"/>
    </w:rPr>
  </w:style>
  <w:style w:type="paragraph" w:customStyle="1" w:styleId="DateMarking">
    <w:name w:val="Date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ReleasableTo">
    <w:name w:val="ReleasableTo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HeaderSensitivityRight">
    <w:name w:val="Header Sensitivity Right"/>
    <w:basedOn w:val="Normal"/>
    <w:rsid w:val="00941FAE"/>
    <w:pPr>
      <w:spacing w:before="0"/>
      <w:jc w:val="right"/>
    </w:pPr>
    <w:rPr>
      <w:rFonts w:ascii="Times New Roman" w:hAnsi="Times New Roman"/>
      <w:sz w:val="28"/>
    </w:rPr>
  </w:style>
  <w:style w:type="paragraph" w:customStyle="1" w:styleId="body">
    <w:name w:val="body"/>
    <w:qFormat/>
    <w:rsid w:val="00DE426C"/>
    <w:pPr>
      <w:spacing w:before="240" w:after="120"/>
      <w:jc w:val="both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DA17-2AF8-4E30-9FD7-3C309EE4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11246</Words>
  <Characters>78954</Characters>
  <Application>Microsoft Office Word</Application>
  <DocSecurity>0</DocSecurity>
  <Lines>1716</Lines>
  <Paragraphs>1024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2022-05-05T10:01:00Z</dcterms:created>
  <dcterms:modified xsi:type="dcterms:W3CDTF">2022-11-10T19:00:00Z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5c7eb9de-735b-4a68-8fe4-c9c62709b012_Enabled">
    <vt:lpwstr>true</vt:lpwstr>
  </property>
  <property fmtid="{D5CDD505-2E9C-101B-9397-08002B2CF9AE}" pid="6" name="MSIP_Label_5c7eb9de-735b-4a68-8fe4-c9c62709b012_SetDate">
    <vt:lpwstr>2022-05-05T09:58:05Z</vt:lpwstr>
  </property>
  <property fmtid="{D5CDD505-2E9C-101B-9397-08002B2CF9AE}" pid="7" name="MSIP_Label_5c7eb9de-735b-4a68-8fe4-c9c62709b012_Method">
    <vt:lpwstr>Standard</vt:lpwstr>
  </property>
  <property fmtid="{D5CDD505-2E9C-101B-9397-08002B2CF9AE}" pid="8" name="MSIP_Label_5c7eb9de-735b-4a68-8fe4-c9c62709b012_Name">
    <vt:lpwstr>EBA Regular Use</vt:lpwstr>
  </property>
  <property fmtid="{D5CDD505-2E9C-101B-9397-08002B2CF9AE}" pid="9" name="MSIP_Label_5c7eb9de-735b-4a68-8fe4-c9c62709b012_SiteId">
    <vt:lpwstr>3bacb4ff-f1a2-4c92-b96c-e99fec826b68</vt:lpwstr>
  </property>
  <property fmtid="{D5CDD505-2E9C-101B-9397-08002B2CF9AE}" pid="10" name="MSIP_Label_5c7eb9de-735b-4a68-8fe4-c9c62709b012_ActionId">
    <vt:lpwstr>0a5b1265-40fa-4ec2-9a12-0444e4bcce04</vt:lpwstr>
  </property>
  <property fmtid="{D5CDD505-2E9C-101B-9397-08002B2CF9AE}" pid="11" name="MSIP_Label_5c7eb9de-735b-4a68-8fe4-c9c62709b012_ContentBits">
    <vt:lpwstr>1</vt:lpwstr>
  </property>
</Properties>
</file>