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FAE" w:rsidRPr="00F44D15" w:rsidRDefault="00941FAE" w:rsidP="00941FAE">
      <w:pPr>
        <w:spacing w:before="0"/>
        <w:jc w:val="center"/>
        <w:rPr>
          <w:rFonts w:ascii="Times New Roman" w:hAnsi="Times New Roman"/>
          <w:sz w:val="24"/>
        </w:rPr>
      </w:pPr>
      <w:bookmarkStart w:id="0" w:name="_Toc310414964"/>
      <w:r>
        <w:rPr>
          <w:rFonts w:ascii="Times New Roman" w:hAnsi="Times New Roman"/>
          <w:sz w:val="24"/>
        </w:rPr>
        <w:t>ANNESS XVII</w:t>
      </w:r>
    </w:p>
    <w:p w:rsidR="00941FAE" w:rsidRPr="001A22DE" w:rsidRDefault="00941FAE" w:rsidP="00941FAE">
      <w:pPr>
        <w:spacing w:before="0"/>
        <w:rPr>
          <w:rFonts w:ascii="Times New Roman" w:hAnsi="Times New Roman"/>
          <w:sz w:val="24"/>
        </w:rPr>
      </w:pPr>
    </w:p>
    <w:p w:rsidR="00941FAE" w:rsidRPr="001A22DE" w:rsidRDefault="00941FAE" w:rsidP="00941FAE">
      <w:pPr>
        <w:spacing w:befor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STRUZZJONIJIET GĦAR-RAPPORTAR DWAR L-AGGRAVAR TA’ ASSI</w:t>
      </w:r>
    </w:p>
    <w:p w:rsidR="00941FAE" w:rsidRDefault="00941FAE" w:rsidP="00941FAE">
      <w:pPr>
        <w:pStyle w:val="InstructionsText2"/>
        <w:numPr>
          <w:ilvl w:val="0"/>
          <w:numId w:val="0"/>
        </w:numPr>
        <w:spacing w:after="120"/>
        <w:rPr>
          <w:sz w:val="24"/>
        </w:rPr>
      </w:pPr>
    </w:p>
    <w:p w:rsidR="00941FAE" w:rsidRPr="00E6052D" w:rsidRDefault="00941FAE" w:rsidP="00941FAE">
      <w:pPr>
        <w:pStyle w:val="InstructionsText2"/>
        <w:numPr>
          <w:ilvl w:val="0"/>
          <w:numId w:val="0"/>
        </w:numPr>
        <w:spacing w:after="120"/>
        <w:jc w:val="center"/>
        <w:rPr>
          <w:sz w:val="24"/>
        </w:rPr>
      </w:pPr>
      <w:r>
        <w:rPr>
          <w:sz w:val="24"/>
        </w:rPr>
        <w:t>Werrej</w:t>
      </w:r>
    </w:p>
    <w:p w:rsidR="00CA4C96" w:rsidRDefault="00941FAE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TOC \o "1-3" \h \z \u </w:instrText>
      </w:r>
      <w:r>
        <w:rPr>
          <w:rFonts w:ascii="Times New Roman" w:hAnsi="Times New Roman"/>
          <w:sz w:val="24"/>
        </w:rPr>
        <w:fldChar w:fldCharType="separate"/>
      </w:r>
      <w:hyperlink w:anchor="_Toc58487225" w:history="1">
        <w:r w:rsidR="00CA4C96" w:rsidRPr="00087AE1">
          <w:rPr>
            <w:rStyle w:val="Hyperlink"/>
            <w:rFonts w:ascii="Times New Roman" w:hAnsi="Times New Roman"/>
          </w:rPr>
          <w:t>STRUZZJONIJIET ĠENERALI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_Toc58487225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3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26" w:history="1">
        <w:r w:rsidR="00CA4C96" w:rsidRPr="00087AE1">
          <w:rPr>
            <w:rStyle w:val="Hyperlink"/>
            <w:rFonts w:ascii="Times New Roman" w:hAnsi="Times New Roman"/>
          </w:rPr>
          <w:t>1. Struttura u konvenzjonijiet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_Toc58487226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3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27" w:history="1">
        <w:r w:rsidR="00CA4C96" w:rsidRPr="00087AE1">
          <w:rPr>
            <w:rStyle w:val="Hyperlink"/>
            <w:rFonts w:ascii="Times New Roman" w:hAnsi="Times New Roman"/>
          </w:rPr>
          <w:t>1.1.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Struttura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_Toc58487227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3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28" w:history="1">
        <w:r w:rsidR="00CA4C96" w:rsidRPr="00087AE1">
          <w:rPr>
            <w:rStyle w:val="Hyperlink"/>
            <w:rFonts w:ascii="Times New Roman" w:hAnsi="Times New Roman"/>
          </w:rPr>
          <w:t>1.2.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Standard kontabilistiku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_Toc58487228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3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29" w:history="1">
        <w:r w:rsidR="00CA4C96" w:rsidRPr="00087AE1">
          <w:rPr>
            <w:rStyle w:val="Hyperlink"/>
            <w:rFonts w:ascii="Times New Roman" w:hAnsi="Times New Roman"/>
          </w:rPr>
          <w:t>1.3.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Konvenzjoni dwar in-numerazzjoni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_Toc58487229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3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30" w:history="1">
        <w:r w:rsidR="00CA4C96" w:rsidRPr="00087AE1">
          <w:rPr>
            <w:rStyle w:val="Hyperlink"/>
            <w:rFonts w:ascii="Times New Roman" w:hAnsi="Times New Roman"/>
          </w:rPr>
          <w:t>1.4.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Konvenzjoni tas-sinjali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_Toc58487230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4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31" w:history="1">
        <w:r w:rsidR="00CA4C96" w:rsidRPr="00087AE1">
          <w:rPr>
            <w:rStyle w:val="Hyperlink"/>
            <w:rFonts w:ascii="Times New Roman" w:hAnsi="Times New Roman"/>
          </w:rPr>
          <w:t>1.5.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Livell ta’ applikazzjoni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_Toc58487231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4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32" w:history="1">
        <w:r w:rsidR="00CA4C96" w:rsidRPr="00087AE1">
          <w:rPr>
            <w:rStyle w:val="Hyperlink"/>
            <w:rFonts w:ascii="Times New Roman" w:hAnsi="Times New Roman"/>
          </w:rPr>
          <w:t>1.6.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Proporzjonalità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_Toc58487232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4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33" w:history="1">
        <w:r w:rsidR="00CA4C96" w:rsidRPr="00087AE1">
          <w:rPr>
            <w:rStyle w:val="Hyperlink"/>
            <w:rFonts w:ascii="Times New Roman" w:hAnsi="Times New Roman"/>
          </w:rPr>
          <w:t>1.7.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Definizzjoni ta’ gravami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_Toc58487233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4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34" w:history="1">
        <w:r w:rsidR="00CA4C96" w:rsidRPr="00087AE1">
          <w:rPr>
            <w:rStyle w:val="Hyperlink"/>
            <w:rFonts w:ascii="Times New Roman" w:hAnsi="Times New Roman"/>
          </w:rPr>
          <w:t>STRUZZJONIJIET RELATATI MAL-FORMOLI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_Toc58487234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5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35" w:history="1">
        <w:r w:rsidR="00CA4C96" w:rsidRPr="00087AE1">
          <w:rPr>
            <w:rStyle w:val="Hyperlink"/>
            <w:rFonts w:ascii="Times New Roman" w:hAnsi="Times New Roman"/>
          </w:rPr>
          <w:t>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Parti A: Ħarsa ġenerali lejn il-gravami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_Toc58487235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5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36" w:history="1">
        <w:r w:rsidR="00CA4C96" w:rsidRPr="00087AE1">
          <w:rPr>
            <w:rStyle w:val="Hyperlink"/>
            <w:rFonts w:ascii="Times New Roman" w:hAnsi="Times New Roman"/>
          </w:rPr>
          <w:t>2.1.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Formola AE-ASS. Assi tal-istituzzjoni tar-rapportar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_Toc58487236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5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37" w:history="1">
        <w:r w:rsidR="00CA4C96" w:rsidRPr="00087AE1">
          <w:rPr>
            <w:rStyle w:val="Hyperlink"/>
            <w:rFonts w:ascii="Times New Roman" w:hAnsi="Times New Roman"/>
          </w:rPr>
          <w:t>2.1.1.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Kummenti ġenerali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_Toc58487237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5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38" w:history="1">
        <w:r w:rsidR="00CA4C96" w:rsidRPr="00087AE1">
          <w:rPr>
            <w:rStyle w:val="Hyperlink"/>
            <w:rFonts w:ascii="Times New Roman" w:hAnsi="Times New Roman"/>
          </w:rPr>
          <w:t>2.1.2.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ringieli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_Toc58487238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8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39" w:history="1">
        <w:r w:rsidR="00CA4C96" w:rsidRPr="00087AE1">
          <w:rPr>
            <w:rStyle w:val="Hyperlink"/>
            <w:rFonts w:ascii="Times New Roman" w:hAnsi="Times New Roman"/>
          </w:rPr>
          <w:t>2.1.3.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kolonni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_Toc58487239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9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40" w:history="1">
        <w:r w:rsidR="00CA4C96" w:rsidRPr="00087AE1">
          <w:rPr>
            <w:rStyle w:val="Hyperlink"/>
            <w:rFonts w:ascii="Times New Roman" w:hAnsi="Times New Roman"/>
          </w:rPr>
          <w:t>2.2.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Formola: AE-COL. Kollateral riċevut mill-istituzzjoni tar-rapportar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_Toc58487240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13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41" w:history="1">
        <w:r w:rsidR="00CA4C96" w:rsidRPr="00087AE1">
          <w:rPr>
            <w:rStyle w:val="Hyperlink"/>
            <w:rFonts w:ascii="Times New Roman" w:hAnsi="Times New Roman"/>
          </w:rPr>
          <w:t>2.2.1.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Kummenti ġenerali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_Toc58487241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13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42" w:history="1">
        <w:r w:rsidR="00CA4C96" w:rsidRPr="00087AE1">
          <w:rPr>
            <w:rStyle w:val="Hyperlink"/>
            <w:rFonts w:ascii="Times New Roman" w:hAnsi="Times New Roman"/>
          </w:rPr>
          <w:t>2.2.2.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ringieli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_Toc58487242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13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43" w:history="1">
        <w:r w:rsidR="00CA4C96" w:rsidRPr="00087AE1">
          <w:rPr>
            <w:rStyle w:val="Hyperlink"/>
            <w:rFonts w:ascii="Times New Roman" w:hAnsi="Times New Roman"/>
          </w:rPr>
          <w:t>2.2.3.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kolonni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_Toc58487243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15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44" w:history="1">
        <w:r w:rsidR="00CA4C96" w:rsidRPr="00087AE1">
          <w:rPr>
            <w:rStyle w:val="Hyperlink"/>
            <w:rFonts w:ascii="Times New Roman" w:hAnsi="Times New Roman"/>
          </w:rPr>
          <w:t>2.3.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Formola: AE-NPL. Bonds koperti u titolizzazzjonijiet proprji maħruġa u li għadhom mhux mirhuna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_Toc58487244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17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45" w:history="1">
        <w:r w:rsidR="00CA4C96" w:rsidRPr="00087AE1">
          <w:rPr>
            <w:rStyle w:val="Hyperlink"/>
            <w:rFonts w:ascii="Times New Roman" w:hAnsi="Times New Roman"/>
          </w:rPr>
          <w:t>2.3.1.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Kummenti ġenerali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_Toc58487245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17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46" w:history="1">
        <w:r w:rsidR="00CA4C96" w:rsidRPr="00087AE1">
          <w:rPr>
            <w:rStyle w:val="Hyperlink"/>
            <w:rFonts w:ascii="Times New Roman" w:hAnsi="Times New Roman"/>
          </w:rPr>
          <w:t>2.3.2.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ringieli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_Toc58487246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18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47" w:history="1">
        <w:r w:rsidR="00CA4C96" w:rsidRPr="00087AE1">
          <w:rPr>
            <w:rStyle w:val="Hyperlink"/>
            <w:rFonts w:ascii="Times New Roman" w:hAnsi="Times New Roman"/>
          </w:rPr>
          <w:t>2.3.3.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kolonni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_Toc58487247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18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48" w:history="1">
        <w:r w:rsidR="00CA4C96" w:rsidRPr="00087AE1">
          <w:rPr>
            <w:rStyle w:val="Hyperlink"/>
            <w:rFonts w:ascii="Times New Roman" w:hAnsi="Times New Roman"/>
          </w:rPr>
          <w:t>2.4.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Formola: AE-SOU. Sorsi ta’ gravami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_Toc58487248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19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49" w:history="1">
        <w:r w:rsidR="00CA4C96" w:rsidRPr="00087AE1">
          <w:rPr>
            <w:rStyle w:val="Hyperlink"/>
            <w:rFonts w:ascii="Times New Roman" w:hAnsi="Times New Roman"/>
          </w:rPr>
          <w:t>2.4.1.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Kummenti ġenerali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_Toc58487249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19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50" w:history="1">
        <w:r w:rsidR="00CA4C96" w:rsidRPr="00087AE1">
          <w:rPr>
            <w:rStyle w:val="Hyperlink"/>
            <w:rFonts w:ascii="Times New Roman" w:hAnsi="Times New Roman"/>
          </w:rPr>
          <w:t>2.4.2.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ringieli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_Toc58487250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20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51" w:history="1">
        <w:r w:rsidR="00CA4C96" w:rsidRPr="00087AE1">
          <w:rPr>
            <w:rStyle w:val="Hyperlink"/>
            <w:rFonts w:ascii="Times New Roman" w:hAnsi="Times New Roman"/>
          </w:rPr>
          <w:t>2.4.3.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kolonni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_Toc58487251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22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52" w:history="1">
        <w:r w:rsidR="00CA4C96" w:rsidRPr="00087AE1">
          <w:rPr>
            <w:rStyle w:val="Hyperlink"/>
            <w:rFonts w:ascii="Times New Roman" w:hAnsi="Times New Roman"/>
          </w:rPr>
          <w:t>3.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Parti B: Data ta’ maturità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_Toc58487252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23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53" w:history="1">
        <w:r w:rsidR="00CA4C96" w:rsidRPr="00087AE1">
          <w:rPr>
            <w:rStyle w:val="Hyperlink"/>
            <w:rFonts w:ascii="Times New Roman" w:hAnsi="Times New Roman"/>
          </w:rPr>
          <w:t>3.1.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Kummenti ġenerali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_Toc58487253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23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54" w:history="1">
        <w:r w:rsidR="00CA4C96" w:rsidRPr="00087AE1">
          <w:rPr>
            <w:rStyle w:val="Hyperlink"/>
            <w:rFonts w:ascii="Times New Roman" w:hAnsi="Times New Roman"/>
          </w:rPr>
          <w:t>3.2.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Formola: AE-MAT. Data ta’ maturità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_Toc58487254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23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55" w:history="1">
        <w:r w:rsidR="00CA4C96" w:rsidRPr="00087AE1">
          <w:rPr>
            <w:rStyle w:val="Hyperlink"/>
            <w:rFonts w:ascii="Times New Roman" w:hAnsi="Times New Roman"/>
          </w:rPr>
          <w:t>3.2.1.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ringieli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_Toc58487255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23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56" w:history="1">
        <w:r w:rsidR="00CA4C96" w:rsidRPr="00087AE1">
          <w:rPr>
            <w:rStyle w:val="Hyperlink"/>
            <w:rFonts w:ascii="Times New Roman" w:hAnsi="Times New Roman"/>
          </w:rPr>
          <w:t>3.2.2.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kolonni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_Toc58487256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23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57" w:history="1">
        <w:r w:rsidR="00CA4C96" w:rsidRPr="00087AE1">
          <w:rPr>
            <w:rStyle w:val="Hyperlink"/>
            <w:rFonts w:ascii="Times New Roman" w:hAnsi="Times New Roman"/>
          </w:rPr>
          <w:t>4.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Parti C: Gravami kontinġenti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_Toc58487257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24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58" w:history="1">
        <w:r w:rsidR="00CA4C96" w:rsidRPr="00087AE1">
          <w:rPr>
            <w:rStyle w:val="Hyperlink"/>
            <w:rFonts w:ascii="Times New Roman" w:hAnsi="Times New Roman"/>
          </w:rPr>
          <w:t>4.1.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Kummenti ġenerali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_Toc58487258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24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59" w:history="1">
        <w:r w:rsidR="00CA4C96" w:rsidRPr="00087AE1">
          <w:rPr>
            <w:rStyle w:val="Hyperlink"/>
            <w:rFonts w:ascii="Times New Roman" w:hAnsi="Times New Roman"/>
          </w:rPr>
          <w:t>4.1.1.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Xenarju A: Tnaqqis ta’ 30 % tal-assi gravati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_Toc58487259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25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60" w:history="1">
        <w:r w:rsidR="00CA4C96" w:rsidRPr="00087AE1">
          <w:rPr>
            <w:rStyle w:val="Hyperlink"/>
            <w:rFonts w:ascii="Times New Roman" w:hAnsi="Times New Roman"/>
          </w:rPr>
          <w:t>4.1.2.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Xenarju B: Deprezzament ta’ 10 % f’muniti sinifikanti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_Toc58487260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25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61" w:history="1">
        <w:r w:rsidR="00CA4C96" w:rsidRPr="00087AE1">
          <w:rPr>
            <w:rStyle w:val="Hyperlink"/>
            <w:rFonts w:ascii="Times New Roman" w:hAnsi="Times New Roman"/>
          </w:rPr>
          <w:t>4.2.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Formola: AE-CONT. Gravami kontinġenti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_Toc58487261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25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62" w:history="1">
        <w:r w:rsidR="00CA4C96" w:rsidRPr="00087AE1">
          <w:rPr>
            <w:rStyle w:val="Hyperlink"/>
            <w:rFonts w:ascii="Times New Roman" w:hAnsi="Times New Roman"/>
          </w:rPr>
          <w:t>4.2.1.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ringieli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_Toc58487262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25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63" w:history="1">
        <w:r w:rsidR="00CA4C96" w:rsidRPr="00087AE1">
          <w:rPr>
            <w:rStyle w:val="Hyperlink"/>
            <w:rFonts w:ascii="Times New Roman" w:hAnsi="Times New Roman"/>
          </w:rPr>
          <w:t>4.2.2.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kolonni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_Toc58487263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26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64" w:history="1">
        <w:r w:rsidR="00CA4C96" w:rsidRPr="00087AE1">
          <w:rPr>
            <w:rStyle w:val="Hyperlink"/>
            <w:rFonts w:ascii="Times New Roman" w:hAnsi="Times New Roman"/>
          </w:rPr>
          <w:t>5.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Parti D: Bonds koperti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_Toc58487264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26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65" w:history="1">
        <w:r w:rsidR="00CA4C96" w:rsidRPr="00087AE1">
          <w:rPr>
            <w:rStyle w:val="Hyperlink"/>
            <w:rFonts w:ascii="Times New Roman" w:hAnsi="Times New Roman"/>
          </w:rPr>
          <w:t>5.1.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Kummenti ġenerali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_Toc58487265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26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66" w:history="1">
        <w:r w:rsidR="00CA4C96" w:rsidRPr="00087AE1">
          <w:rPr>
            <w:rStyle w:val="Hyperlink"/>
            <w:rFonts w:ascii="Times New Roman" w:hAnsi="Times New Roman"/>
          </w:rPr>
          <w:t>5.2.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Formola: AE-CB. Ħruġ ta’ bonds koperti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_Toc58487266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27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67" w:history="1">
        <w:r w:rsidR="00CA4C96" w:rsidRPr="00087AE1">
          <w:rPr>
            <w:rStyle w:val="Hyperlink"/>
            <w:rFonts w:ascii="Times New Roman" w:hAnsi="Times New Roman"/>
          </w:rPr>
          <w:t>5.2.1.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l-assi-z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_Toc58487267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27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68" w:history="1">
        <w:r w:rsidR="00CA4C96" w:rsidRPr="00087AE1">
          <w:rPr>
            <w:rStyle w:val="Hyperlink"/>
            <w:rFonts w:ascii="Times New Roman" w:hAnsi="Times New Roman"/>
          </w:rPr>
          <w:t>5.2.2.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ringieli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_Toc58487268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27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69" w:history="1">
        <w:r w:rsidR="00CA4C96" w:rsidRPr="00087AE1">
          <w:rPr>
            <w:rStyle w:val="Hyperlink"/>
            <w:rFonts w:ascii="Times New Roman" w:hAnsi="Times New Roman"/>
          </w:rPr>
          <w:t>5.2.3.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kolonni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_Toc58487269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28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70" w:history="1">
        <w:r w:rsidR="00CA4C96" w:rsidRPr="00087AE1">
          <w:rPr>
            <w:rStyle w:val="Hyperlink"/>
            <w:rFonts w:ascii="Times New Roman" w:hAnsi="Times New Roman"/>
          </w:rPr>
          <w:t>6.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 xml:space="preserve">Parti E: </w:t>
        </w:r>
        <w:r w:rsidR="00CA4C96" w:rsidRPr="00087AE1">
          <w:rPr>
            <w:rStyle w:val="Hyperlink"/>
            <w:rFonts w:ascii="Times New Roman" w:hAnsi="Times New Roman"/>
            <w:i/>
          </w:rPr>
          <w:t>Data</w:t>
        </w:r>
        <w:r w:rsidR="00CA4C96" w:rsidRPr="00087AE1">
          <w:rPr>
            <w:rStyle w:val="Hyperlink"/>
            <w:rFonts w:ascii="Times New Roman" w:hAnsi="Times New Roman"/>
          </w:rPr>
          <w:t xml:space="preserve"> avvanzata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_Toc58487270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31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71" w:history="1">
        <w:r w:rsidR="00CA4C96" w:rsidRPr="00087AE1">
          <w:rPr>
            <w:rStyle w:val="Hyperlink"/>
            <w:rFonts w:ascii="Times New Roman" w:hAnsi="Times New Roman"/>
          </w:rPr>
          <w:t>6.1.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Kummenti ġenerali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_Toc58487271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31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72" w:history="1">
        <w:r w:rsidR="00CA4C96" w:rsidRPr="00087AE1">
          <w:rPr>
            <w:rStyle w:val="Hyperlink"/>
            <w:rFonts w:ascii="Times New Roman" w:hAnsi="Times New Roman"/>
          </w:rPr>
          <w:t>6.2.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Formola: AE-ADV1. Formola avvanzat għall-assi tal-istituzzjoni tar-rapportar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_Toc58487272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31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73" w:history="1">
        <w:r w:rsidR="00CA4C96" w:rsidRPr="00087AE1">
          <w:rPr>
            <w:rStyle w:val="Hyperlink"/>
            <w:rFonts w:ascii="Times New Roman" w:hAnsi="Times New Roman"/>
          </w:rPr>
          <w:t>6.2.1.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ringieli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_Toc58487273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31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74" w:history="1">
        <w:r w:rsidR="00CA4C96" w:rsidRPr="00087AE1">
          <w:rPr>
            <w:rStyle w:val="Hyperlink"/>
            <w:rFonts w:ascii="Times New Roman" w:hAnsi="Times New Roman"/>
          </w:rPr>
          <w:t>6.2.2.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kolonni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_Toc58487274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33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75" w:history="1">
        <w:r w:rsidR="00CA4C96" w:rsidRPr="00087AE1">
          <w:rPr>
            <w:rStyle w:val="Hyperlink"/>
            <w:rFonts w:ascii="Times New Roman" w:hAnsi="Times New Roman"/>
          </w:rPr>
          <w:t>6.3.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Formola: AE-ADV2. Formola avvanzata għall-kollateral riċevut mill-istituzzjoni tar-rapportar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_Toc58487275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34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76" w:history="1">
        <w:r w:rsidR="00CA4C96" w:rsidRPr="00087AE1">
          <w:rPr>
            <w:rStyle w:val="Hyperlink"/>
            <w:rFonts w:ascii="Times New Roman" w:hAnsi="Times New Roman"/>
          </w:rPr>
          <w:t>6.3.1.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ringieli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_Toc58487276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34</w:t>
        </w:r>
        <w:r w:rsidR="00CA4C96">
          <w:rPr>
            <w:webHidden/>
          </w:rPr>
          <w:fldChar w:fldCharType="end"/>
        </w:r>
      </w:hyperlink>
    </w:p>
    <w:p w:rsidR="00CA4C96" w:rsidRDefault="00437232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487277" w:history="1">
        <w:r w:rsidR="00CA4C96" w:rsidRPr="00087AE1">
          <w:rPr>
            <w:rStyle w:val="Hyperlink"/>
            <w:rFonts w:ascii="Times New Roman" w:hAnsi="Times New Roman"/>
          </w:rPr>
          <w:t>6.3.2.</w:t>
        </w:r>
        <w:r w:rsidR="00CA4C96"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="00CA4C96" w:rsidRPr="00087AE1">
          <w:rPr>
            <w:rStyle w:val="Hyperlink"/>
            <w:rFonts w:ascii="Times New Roman" w:hAnsi="Times New Roman"/>
          </w:rPr>
          <w:t>Struzzjonijiet dwar kolonni speċifiċi</w:t>
        </w:r>
        <w:r w:rsidR="00CA4C96">
          <w:rPr>
            <w:webHidden/>
          </w:rPr>
          <w:tab/>
        </w:r>
        <w:r w:rsidR="00CA4C96">
          <w:rPr>
            <w:webHidden/>
          </w:rPr>
          <w:fldChar w:fldCharType="begin"/>
        </w:r>
        <w:r w:rsidR="00CA4C96">
          <w:rPr>
            <w:webHidden/>
          </w:rPr>
          <w:instrText xml:space="preserve"> PAGEREF _Toc58487277 \h </w:instrText>
        </w:r>
        <w:r w:rsidR="00CA4C96">
          <w:rPr>
            <w:webHidden/>
          </w:rPr>
        </w:r>
        <w:r w:rsidR="00CA4C96">
          <w:rPr>
            <w:webHidden/>
          </w:rPr>
          <w:fldChar w:fldCharType="separate"/>
        </w:r>
        <w:r w:rsidR="00CA4C96">
          <w:rPr>
            <w:webHidden/>
          </w:rPr>
          <w:t>34</w:t>
        </w:r>
        <w:r w:rsidR="00CA4C96">
          <w:rPr>
            <w:webHidden/>
          </w:rPr>
          <w:fldChar w:fldCharType="end"/>
        </w:r>
      </w:hyperlink>
    </w:p>
    <w:p w:rsidR="00941FAE" w:rsidRPr="00A67D5A" w:rsidRDefault="00941FAE" w:rsidP="00941FAE">
      <w:pPr>
        <w:ind w:left="357"/>
        <w:rPr>
          <w:rFonts w:ascii="Times New Roman" w:hAnsi="Times New Roman"/>
          <w:sz w:val="24"/>
        </w:rPr>
        <w:sectPr w:rsidR="00941FAE" w:rsidRPr="00A67D5A" w:rsidSect="005150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6" w:h="16838"/>
          <w:pgMar w:top="1417" w:right="1417" w:bottom="1134" w:left="1417" w:header="720" w:footer="720" w:gutter="0"/>
          <w:pgNumType w:start="1"/>
          <w:cols w:space="720"/>
          <w:titlePg/>
          <w:docGrid w:linePitch="360"/>
        </w:sectPr>
      </w:pPr>
      <w:r>
        <w:rPr>
          <w:rFonts w:ascii="Times New Roman" w:hAnsi="Times New Roman"/>
          <w:sz w:val="24"/>
        </w:rPr>
        <w:fldChar w:fldCharType="end"/>
      </w:r>
    </w:p>
    <w:p w:rsidR="00941FAE" w:rsidRDefault="00941FAE" w:rsidP="00941FAE">
      <w:pPr>
        <w:pStyle w:val="Heading2"/>
        <w:spacing w:before="0"/>
        <w:rPr>
          <w:rFonts w:ascii="Times New Roman" w:hAnsi="Times New Roman"/>
        </w:rPr>
      </w:pPr>
      <w:bookmarkStart w:id="1" w:name="_Toc322687864"/>
      <w:bookmarkStart w:id="2" w:name="_Toc58487225"/>
      <w:r>
        <w:rPr>
          <w:rFonts w:ascii="Times New Roman" w:hAnsi="Times New Roman"/>
        </w:rPr>
        <w:lastRenderedPageBreak/>
        <w:t>STRUZZJONIJIET ĠENERALI</w:t>
      </w:r>
      <w:bookmarkEnd w:id="1"/>
      <w:bookmarkEnd w:id="2"/>
      <w:r>
        <w:rPr>
          <w:rFonts w:ascii="Times New Roman" w:hAnsi="Times New Roman"/>
        </w:rPr>
        <w:t xml:space="preserve"> </w:t>
      </w:r>
      <w:bookmarkStart w:id="3" w:name="_Toc322687865"/>
    </w:p>
    <w:p w:rsidR="00941FAE" w:rsidRPr="00361B13" w:rsidRDefault="00941FAE" w:rsidP="00941FAE">
      <w:pPr>
        <w:pStyle w:val="Heading2"/>
        <w:spacing w:before="0"/>
        <w:rPr>
          <w:rFonts w:ascii="Times New Roman" w:hAnsi="Times New Roman"/>
        </w:rPr>
      </w:pPr>
      <w:bookmarkStart w:id="4" w:name="_Toc58487226"/>
      <w:r>
        <w:rPr>
          <w:rFonts w:ascii="Times New Roman" w:hAnsi="Times New Roman"/>
        </w:rPr>
        <w:t>1. Struttura u konvenzjonijiet</w:t>
      </w:r>
      <w:bookmarkEnd w:id="3"/>
      <w:bookmarkEnd w:id="4"/>
    </w:p>
    <w:p w:rsidR="00941FAE" w:rsidRPr="00361B13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5" w:name="_Toc322687866"/>
      <w:bookmarkStart w:id="6" w:name="_Toc58487227"/>
      <w:bookmarkStart w:id="7" w:name="_Toc264038399"/>
      <w:bookmarkStart w:id="8" w:name="_Toc294018834"/>
      <w:r>
        <w:rPr>
          <w:rFonts w:ascii="Times New Roman" w:hAnsi="Times New Roman"/>
          <w:sz w:val="24"/>
          <w:u w:val="none"/>
        </w:rPr>
        <w:t>Struttura</w:t>
      </w:r>
      <w:bookmarkEnd w:id="5"/>
      <w:bookmarkEnd w:id="6"/>
    </w:p>
    <w:p w:rsidR="00941FAE" w:rsidRPr="00E6052D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Il-qafas jikkonsisti f’ħames settijiet ta’ formoli li jinkludu total ta’ disa' formoli skont l-iskema li ġejja:</w:t>
      </w:r>
    </w:p>
    <w:p w:rsidR="00941FAE" w:rsidRPr="00B93E25" w:rsidRDefault="00941FAE" w:rsidP="00941FAE">
      <w:pPr>
        <w:pStyle w:val="ListParagraph"/>
        <w:numPr>
          <w:ilvl w:val="0"/>
          <w:numId w:val="8"/>
        </w:numPr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Parti A: Ħarsa ġenerali lejn il-gravami:</w:t>
      </w:r>
    </w:p>
    <w:p w:rsidR="00941FAE" w:rsidRPr="000F059F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 AE-ASS. Assi tal-istituzzjoni tar-rapportar;</w:t>
      </w:r>
    </w:p>
    <w:p w:rsidR="00941FAE" w:rsidRPr="000F059F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 AE-COL. Kollateral riċevut mill-istituzzjoni tar-rapportar;</w:t>
      </w:r>
    </w:p>
    <w:p w:rsidR="00941FAE" w:rsidRPr="000F059F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 AE-NPL. Bonds koperti u titolizzazzjonijiet proprji maħruġa u li għadhom ma ġewx mirhuna;</w:t>
      </w:r>
    </w:p>
    <w:p w:rsidR="00941FAE" w:rsidRPr="000F059F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 AE-SOU. Sorsi ta’ gravami;</w:t>
      </w:r>
    </w:p>
    <w:p w:rsidR="00941FAE" w:rsidRPr="000F059F" w:rsidRDefault="00941FAE" w:rsidP="00941FA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Parti B: Data tal-maturità:</w:t>
      </w:r>
    </w:p>
    <w:p w:rsidR="00941FAE" w:rsidRPr="000F059F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 AE-MAT. Data tal-maturità;</w:t>
      </w:r>
    </w:p>
    <w:p w:rsidR="00941FAE" w:rsidRPr="000F059F" w:rsidRDefault="00941FAE" w:rsidP="00941FA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Parti C: Gravami kontinġenti:</w:t>
      </w:r>
    </w:p>
    <w:p w:rsidR="00941FAE" w:rsidRPr="00141A4E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 AE-CONT. Gravami kontinġenti;</w:t>
      </w:r>
    </w:p>
    <w:p w:rsidR="00941FAE" w:rsidRPr="000F059F" w:rsidRDefault="00941FAE" w:rsidP="00941FA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Parti D: Bonds koperti:</w:t>
      </w:r>
    </w:p>
    <w:p w:rsidR="00941FAE" w:rsidRPr="00A67D5A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Formola AE-CB. Ħruġ ta’ bonds koperti;</w:t>
      </w:r>
    </w:p>
    <w:p w:rsidR="00941FAE" w:rsidRPr="00361B13" w:rsidRDefault="00941FAE" w:rsidP="00941FA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Parti E: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avvanzata:</w:t>
      </w:r>
    </w:p>
    <w:p w:rsidR="00941FAE" w:rsidRPr="00A67D5A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Formula AE-ADV-1. Formola avvanzat għall-assi tal-istituzzjoni tar-rapportar;</w:t>
      </w:r>
    </w:p>
    <w:p w:rsidR="00941FAE" w:rsidRPr="00B93E25" w:rsidRDefault="00941FAE" w:rsidP="00941FAE">
      <w:pPr>
        <w:pStyle w:val="ListParagraph"/>
        <w:numPr>
          <w:ilvl w:val="1"/>
          <w:numId w:val="8"/>
        </w:numPr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Formula AE-ADV-2. Formola avvanzata għall-kollateral riċevut mill-istituzzjoni tar-rapportar.</w:t>
      </w:r>
    </w:p>
    <w:p w:rsidR="00941FAE" w:rsidRPr="005F7E60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Għal kull formola qed jiġu pprovduti referenzi ġuridiċi kif ukoll aktar informazzjoni dettaljata dwar aspetti aktar ġenerali tar-rapportar.</w:t>
      </w:r>
    </w:p>
    <w:p w:rsidR="00941FAE" w:rsidRPr="000F059F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sz w:val="24"/>
        </w:rPr>
      </w:pPr>
      <w:bookmarkStart w:id="9" w:name="_Toc58487228"/>
      <w:r>
        <w:rPr>
          <w:rFonts w:ascii="Times New Roman" w:hAnsi="Times New Roman"/>
          <w:sz w:val="24"/>
          <w:u w:val="none"/>
        </w:rPr>
        <w:t>Standard kontabilistiku</w:t>
      </w:r>
      <w:bookmarkEnd w:id="9"/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L-istituzzjonijiet għandhom jirrapportaw l-ammonti riportati skont il-qafas kontabilistiku li jużaw għar-rapportar ta’ informazzjoni finanzjarja skont l-Artikoli 9 sa 11. L-istituzzjonijiet li mhumiex meħtieġa jirrapportaw informazzjoni finanzjarja għandhom jużaw il-qafas kontabilistiku rispettiv tagħhom. F’AE-SOU, l-istituzzjonijiet għandhom ġeneralment jirrapportaw l-ammonti riportati grossi min-netting kontabilistiku, jekk ikun hemm, skont ir-rapportar fuq bażi grossa tal-aggravar ta’ assi u ta’ kollateral.</w:t>
      </w:r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Għall-finijiet ta’ dan l-Anness, “IAS” u “IFRS” jirreferu għall-istandards internazzjonali tal-kontabilità kif definit fl-Artikolu 2 tar-Regolament (KE) Nru 1606/2002</w:t>
      </w:r>
      <w:r>
        <w:rPr>
          <w:sz w:val="24"/>
          <w:szCs w:val="24"/>
        </w:rPr>
        <w:t>.</w:t>
      </w:r>
      <w:r>
        <w:rPr>
          <w:sz w:val="24"/>
        </w:rPr>
        <w:t xml:space="preserve"> Għall-istituzzjonijiet li jirrapportaw skont l-istandards tal-IFRS, ġew inklużi referenzi għall-istandards rilevanti tal-IFRS. </w:t>
      </w:r>
    </w:p>
    <w:p w:rsidR="00941FAE" w:rsidRPr="000F059F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0" w:name="_Toc58487229"/>
      <w:bookmarkStart w:id="11" w:name="_Toc322687867"/>
      <w:r>
        <w:rPr>
          <w:rFonts w:ascii="Times New Roman" w:hAnsi="Times New Roman"/>
          <w:sz w:val="24"/>
          <w:u w:val="none"/>
        </w:rPr>
        <w:t>Konvenzjoni dwar in-numerazzjoni</w:t>
      </w:r>
      <w:bookmarkEnd w:id="10"/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F’dawn l-istruzzjonijiet tintuża n-notazzjoni ġenerali li ġejja biex tirreferi għall-kolonni, għar-ringieli u għaċ-ċelloli ta’ formola: {Formola; Ringiela; Kolonna}. Sinjal tal-asterisk jintuża biex jindika li l-validazzjoni tapplika għar-ringiela jew għall-kolonna kollha. Pereżempju {AE-ASS; *; 2} tirreferi għall-punt ta’ </w:t>
      </w:r>
      <w:r>
        <w:rPr>
          <w:i/>
          <w:sz w:val="24"/>
        </w:rPr>
        <w:t>data</w:t>
      </w:r>
      <w:r>
        <w:rPr>
          <w:sz w:val="24"/>
        </w:rPr>
        <w:t xml:space="preserve"> ta’ kwalunkwe ringiela tal-kolonna 2 tal-formola AE-ASS.</w:t>
      </w:r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Fil-każ ta’ validazzjonijiet f’formola, tintuża s-segwenti notazzjoni sabiex tirreferi għal punti ta’ </w:t>
      </w:r>
      <w:r>
        <w:rPr>
          <w:i/>
          <w:sz w:val="24"/>
        </w:rPr>
        <w:t>data</w:t>
      </w:r>
      <w:r>
        <w:rPr>
          <w:sz w:val="24"/>
        </w:rPr>
        <w:t xml:space="preserve"> minn dak il-formola: {Ringiela; Kolonna}.</w:t>
      </w:r>
    </w:p>
    <w:p w:rsidR="00941FAE" w:rsidRPr="000F059F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2" w:name="_Toc322687868"/>
      <w:bookmarkStart w:id="13" w:name="_Toc58487230"/>
      <w:r>
        <w:rPr>
          <w:rFonts w:ascii="Times New Roman" w:hAnsi="Times New Roman"/>
          <w:sz w:val="24"/>
          <w:u w:val="none"/>
        </w:rPr>
        <w:lastRenderedPageBreak/>
        <w:t>Konvenzjoni tas-sinjali</w:t>
      </w:r>
      <w:bookmarkEnd w:id="12"/>
      <w:bookmarkEnd w:id="13"/>
    </w:p>
    <w:p w:rsidR="00941FAE" w:rsidRPr="00361B13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Il-formoli fl-Anness XVI għandhom isegwu l-konvenzjoni tas-sinjali deskritta fil-paragrafi 9 u 10 tal-</w:t>
      </w:r>
      <w:r>
        <w:rPr>
          <w:sz w:val="24"/>
          <w:szCs w:val="24"/>
        </w:rPr>
        <w:t>Parti 1</w:t>
      </w:r>
      <w:r>
        <w:rPr>
          <w:sz w:val="24"/>
        </w:rPr>
        <w:t xml:space="preserve"> tal-Anness V</w:t>
      </w:r>
      <w:bookmarkStart w:id="14" w:name="_Toc264033192"/>
      <w:bookmarkEnd w:id="14"/>
      <w:r>
        <w:rPr>
          <w:sz w:val="24"/>
        </w:rPr>
        <w:t>.</w:t>
      </w:r>
    </w:p>
    <w:p w:rsidR="00941FAE" w:rsidRPr="00F44D15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5" w:name="_Toc58487231"/>
      <w:r>
        <w:rPr>
          <w:rFonts w:ascii="Times New Roman" w:hAnsi="Times New Roman"/>
          <w:sz w:val="24"/>
          <w:u w:val="none"/>
        </w:rPr>
        <w:t>Livell ta’ applikazzjoni</w:t>
      </w:r>
      <w:bookmarkEnd w:id="15"/>
    </w:p>
    <w:p w:rsidR="00941FAE" w:rsidRPr="000F059F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Il-livell ta’ applikazzjoni tar-rapportar dwar l-aggravar ta’ assi jsegwi dak tar-rekwiżiti ta’ rapportar dwar il-fondi proprji skont l-ewwel subparagrafu tal-Artikolu 99(1) tar-Regolament (UE) Nru 575/2013 (CRR). Konsegwentement, l-istituzzjonijiet li mhumiex soġġetti għar-rekwiżiti prudenzjali skont l-Artikolu 7 tas-CRR mhumiex meħtieġa jirrapportaw l-informazzjoni dwar l-aggravar ta’ assi.</w:t>
      </w:r>
    </w:p>
    <w:p w:rsidR="00941FAE" w:rsidRPr="000F059F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6" w:name="_Toc58487232"/>
      <w:r>
        <w:rPr>
          <w:rFonts w:ascii="Times New Roman" w:hAnsi="Times New Roman"/>
          <w:sz w:val="24"/>
          <w:u w:val="none"/>
        </w:rPr>
        <w:t>Proporzjonalità</w:t>
      </w:r>
      <w:bookmarkEnd w:id="16"/>
    </w:p>
    <w:p w:rsidR="00941FAE" w:rsidRPr="000F059F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Għall-fini tal-Artikolu 16a</w:t>
      </w:r>
      <w:r>
        <w:rPr>
          <w:sz w:val="24"/>
          <w:szCs w:val="24"/>
        </w:rPr>
        <w:t>(</w:t>
      </w:r>
      <w:r>
        <w:rPr>
          <w:sz w:val="24"/>
        </w:rPr>
        <w:t>2</w:t>
      </w:r>
      <w:r>
        <w:rPr>
          <w:sz w:val="24"/>
          <w:szCs w:val="24"/>
        </w:rPr>
        <w:t>)(</w:t>
      </w:r>
      <w:r>
        <w:rPr>
          <w:sz w:val="24"/>
        </w:rPr>
        <w:t>b), il-livell ta’ aggravar ta’ assi</w:t>
      </w:r>
      <w:r>
        <w:rPr>
          <w:sz w:val="24"/>
          <w:szCs w:val="24"/>
        </w:rPr>
        <w:t xml:space="preserve"> għandu jiġi kkalkulat </w:t>
      </w:r>
      <w:r>
        <w:rPr>
          <w:sz w:val="24"/>
        </w:rPr>
        <w:t>kif ġej:</w:t>
      </w:r>
    </w:p>
    <w:p w:rsidR="00941FAE" w:rsidRPr="00A67D5A" w:rsidRDefault="00941FAE" w:rsidP="00941FAE">
      <w:pPr>
        <w:pStyle w:val="InstructionsText2"/>
        <w:numPr>
          <w:ilvl w:val="1"/>
          <w:numId w:val="2"/>
        </w:numPr>
        <w:spacing w:after="120"/>
        <w:rPr>
          <w:sz w:val="24"/>
        </w:rPr>
      </w:pPr>
      <w:r>
        <w:rPr>
          <w:sz w:val="24"/>
        </w:rPr>
        <w:t>L-ammont riportat ta’ assi u ta’ kollateral gravati = {AE-ASS;010;010}+{AE-COL;130;010};</w:t>
      </w:r>
    </w:p>
    <w:p w:rsidR="00941FAE" w:rsidRPr="00A67D5A" w:rsidRDefault="00941FAE" w:rsidP="00941FAE">
      <w:pPr>
        <w:pStyle w:val="InstructionsText2"/>
        <w:numPr>
          <w:ilvl w:val="1"/>
          <w:numId w:val="2"/>
        </w:numPr>
        <w:spacing w:after="120"/>
        <w:rPr>
          <w:sz w:val="24"/>
        </w:rPr>
      </w:pPr>
      <w:r>
        <w:rPr>
          <w:sz w:val="24"/>
        </w:rPr>
        <w:t>Assi u kollateral totali = {AE-ASS;010;010} + {AE-ASS;010;060}+{AE-COL;130;010}+{AE-COL;130;040};</w:t>
      </w:r>
    </w:p>
    <w:p w:rsidR="00941FAE" w:rsidRPr="00A67D5A" w:rsidRDefault="00941FAE" w:rsidP="00941FAE">
      <w:pPr>
        <w:pStyle w:val="InstructionsText2"/>
        <w:numPr>
          <w:ilvl w:val="1"/>
          <w:numId w:val="2"/>
        </w:numPr>
        <w:spacing w:after="120"/>
        <w:rPr>
          <w:sz w:val="24"/>
        </w:rPr>
      </w:pPr>
      <w:r>
        <w:rPr>
          <w:sz w:val="24"/>
        </w:rPr>
        <w:t>Proporzjon tal-aggravar ta’ assi = (Ammont riportat tal-assi u tal-kollateral gravati)/(Assi u kollateral totali).</w:t>
      </w:r>
    </w:p>
    <w:p w:rsidR="00941FAE" w:rsidRPr="00E6052D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Għall-fini tal-Artikolu </w:t>
      </w:r>
      <w:r>
        <w:rPr>
          <w:sz w:val="24"/>
          <w:szCs w:val="24"/>
        </w:rPr>
        <w:t>16a(2)(a),</w:t>
      </w:r>
      <w:r>
        <w:rPr>
          <w:sz w:val="24"/>
        </w:rPr>
        <w:t xml:space="preserve"> is-somma tal-assi totali għandha tiġi kkalkulata kif ġej:</w:t>
      </w:r>
    </w:p>
    <w:p w:rsidR="00941FAE" w:rsidRPr="005F7E60" w:rsidRDefault="00941FAE" w:rsidP="00941FAE">
      <w:pPr>
        <w:pStyle w:val="InstructionsText2"/>
        <w:numPr>
          <w:ilvl w:val="1"/>
          <w:numId w:val="2"/>
        </w:numPr>
        <w:spacing w:after="120"/>
        <w:rPr>
          <w:sz w:val="24"/>
        </w:rPr>
      </w:pPr>
      <w:r>
        <w:rPr>
          <w:sz w:val="24"/>
        </w:rPr>
        <w:t>Assi totali = {AE-ASS;010;010} + {AE-ASS;010;060}</w:t>
      </w:r>
    </w:p>
    <w:p w:rsidR="00941FAE" w:rsidRPr="00141A4E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7" w:name="_Toc58487233"/>
      <w:r>
        <w:rPr>
          <w:rFonts w:ascii="Times New Roman" w:hAnsi="Times New Roman"/>
          <w:sz w:val="24"/>
          <w:u w:val="none"/>
        </w:rPr>
        <w:t>Definizzjoni ta’ gravami</w:t>
      </w:r>
      <w:bookmarkEnd w:id="17"/>
    </w:p>
    <w:p w:rsidR="00941FAE" w:rsidRPr="000F059F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Għall-finijiet ta’ dan l-Anness u tal-Anness XVI, assi għandu jiġi ttrattat bħala gravat jekk ikun ġie mirhun jew jekk ikun soġġett għal xi forma ta’ arranġament biex jiggarantixxi, jikkollateralizza jew isaħħaħ il-kreditu ta’ xi tranżazzjoni li minnu ma tistax tinħall liberament.</w:t>
      </w:r>
    </w:p>
    <w:p w:rsidR="00941FAE" w:rsidRPr="000F059F" w:rsidRDefault="00941FAE" w:rsidP="00941FAE">
      <w:pPr>
        <w:pStyle w:val="InstructionsText2"/>
        <w:numPr>
          <w:ilvl w:val="0"/>
          <w:numId w:val="0"/>
        </w:numPr>
        <w:spacing w:after="120"/>
        <w:ind w:left="720"/>
        <w:rPr>
          <w:sz w:val="24"/>
        </w:rPr>
      </w:pPr>
      <w:r>
        <w:rPr>
          <w:sz w:val="24"/>
        </w:rPr>
        <w:t xml:space="preserve">Huwa importanti li wieħed jinnota li l-assi mirhuna li huma soġġetti għal xi restrizzjoni fuq l-irtirar, bħal pereżempju assi li jeħtieġu approvazzjoni minn qabel biex jiġu rtirati jew sostitwiti b’assi oħrajn, għandhom jitqiesu bħala gravati. Id-definizzjoni mhijiex ibbażata fuq definizzjoni legali espliċita, bħat-trasferiment ta’ titolu, iżda pjuttost fuq prinċipji ekonomiċi, minħabba li f’dan ir-rigward l-oqfsa legali jistgħu jvarjaw bejn pajjiż u ieħor. Madankollu d-definizzjoni hija marbuta mill-qrib ma’ kundizzjonijiet kuntrattwali. L-EBA tqis li t-tipi ta’ kuntratti segwenti huma koperti tajjeb bid-definizzjoni (din il-lista mhijiex eżawrjenti): </w:t>
      </w:r>
    </w:p>
    <w:p w:rsidR="00941FAE" w:rsidRPr="000F059F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 xml:space="preserve">tranżazzjonijiet ta’ finanzjament </w:t>
      </w:r>
      <w:r>
        <w:rPr>
          <w:sz w:val="24"/>
          <w:szCs w:val="24"/>
        </w:rPr>
        <w:t>garantiti</w:t>
      </w:r>
      <w:r>
        <w:rPr>
          <w:sz w:val="24"/>
        </w:rPr>
        <w:t>, fosthom kuntratti u ftehimiet ta’ riakkwist, self ta’ titoli u forom oħra ta’ self garantit</w:t>
      </w:r>
      <w:r>
        <w:rPr>
          <w:sz w:val="24"/>
          <w:szCs w:val="24"/>
        </w:rPr>
        <w:t>;</w:t>
      </w:r>
    </w:p>
    <w:p w:rsidR="00941FAE" w:rsidRPr="000F059F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 xml:space="preserve">ftehimiet kollaterali </w:t>
      </w:r>
      <w:r>
        <w:rPr>
          <w:sz w:val="24"/>
          <w:szCs w:val="24"/>
        </w:rPr>
        <w:t>varji</w:t>
      </w:r>
      <w:r>
        <w:rPr>
          <w:sz w:val="24"/>
        </w:rPr>
        <w:t>, pereżempju kollateral pjazzat għall-valur tas-suq ta’ tranżazzjonijiet ta’ derivattivi</w:t>
      </w:r>
      <w:r>
        <w:rPr>
          <w:sz w:val="24"/>
          <w:szCs w:val="24"/>
        </w:rPr>
        <w:t>;</w:t>
      </w:r>
    </w:p>
    <w:p w:rsidR="00941FAE" w:rsidRPr="000F059F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 xml:space="preserve">garanziji </w:t>
      </w:r>
      <w:r>
        <w:rPr>
          <w:sz w:val="24"/>
          <w:szCs w:val="24"/>
        </w:rPr>
        <w:t>finanzjarji</w:t>
      </w:r>
      <w:r>
        <w:rPr>
          <w:sz w:val="24"/>
        </w:rPr>
        <w:t xml:space="preserve"> li huma kollateralizzati. Jenħtieġ li jiġi nnotat li jekk ma jkun hemm l-ebda impediment fuq l-irtirar tal-kollateral, bħal approvazzjoni minn qabel, għall-parti mhux użata tal-garanzija, allura għandu jiġi allokat biss l-ammont użat (fuq bażi ta’ allokazzjoni prorata</w:t>
      </w:r>
      <w:r>
        <w:rPr>
          <w:sz w:val="24"/>
          <w:szCs w:val="24"/>
        </w:rPr>
        <w:t>);</w:t>
      </w:r>
    </w:p>
    <w:p w:rsidR="00941FAE" w:rsidRPr="000F059F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  <w:szCs w:val="24"/>
        </w:rPr>
        <w:lastRenderedPageBreak/>
        <w:t>kollateral</w:t>
      </w:r>
      <w:r>
        <w:rPr>
          <w:sz w:val="24"/>
        </w:rPr>
        <w:t xml:space="preserve"> pjazzat f’sistemi tal-ikklerjar, f’CCPs u istituzzjonijiet infrastrutturali oħra bħala kundizzjoni għall-aċċess għas-servizz. Dan jinkludi fondi ta’ inadempjenza u marġni inizjali</w:t>
      </w:r>
      <w:r>
        <w:rPr>
          <w:sz w:val="24"/>
          <w:szCs w:val="24"/>
        </w:rPr>
        <w:t>;</w:t>
      </w:r>
    </w:p>
    <w:p w:rsidR="00941FAE" w:rsidRPr="005F7E60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 xml:space="preserve">faċilitajiet ta’ banek </w:t>
      </w:r>
      <w:r>
        <w:rPr>
          <w:sz w:val="24"/>
          <w:szCs w:val="24"/>
        </w:rPr>
        <w:t>ċentrali</w:t>
      </w:r>
      <w:r>
        <w:rPr>
          <w:sz w:val="24"/>
        </w:rPr>
        <w:t>. Assi pjazzati minn qabel ma għandhomx jitqiesu bħala gravati, sakemm il-bank ċentrali ma jippermettix l-irtirar ta’ xi assi pjazzati mingħajr approvazzjoni minn qabel. Fir-rigward ta’ garanziji finanzjarji mhux użati, il-parti mhux użata, jiġifieri ’l fuq mill-ammont minimu meħtieġ mill-bank ċentrali, għandha tiġi allokata fuq bażi prorata fost l-assi pjazzati fil-bank ċentrali</w:t>
      </w:r>
      <w:r>
        <w:rPr>
          <w:sz w:val="24"/>
          <w:szCs w:val="24"/>
        </w:rPr>
        <w:t>;</w:t>
      </w:r>
    </w:p>
    <w:p w:rsidR="00941FAE" w:rsidRPr="000F059F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 xml:space="preserve">assi </w:t>
      </w:r>
      <w:r>
        <w:rPr>
          <w:sz w:val="24"/>
          <w:szCs w:val="24"/>
        </w:rPr>
        <w:t>sottostanti</w:t>
      </w:r>
      <w:r>
        <w:rPr>
          <w:sz w:val="24"/>
        </w:rPr>
        <w:t xml:space="preserve"> minn strutturi ta’ titolizzazzjoni, fejn ir-rikonoxximent tal-assi finanzjarji ma ġiex irtirat mill-assi finanzjarji tal-istituzzjoni. L-assi li huma sottostanti għal titoli miżmuma ma jgħoddux bħala gravati, sakemm dawn it-titoli ma jiġux mirhuna jew </w:t>
      </w:r>
      <w:r>
        <w:rPr>
          <w:sz w:val="24"/>
          <w:szCs w:val="24"/>
        </w:rPr>
        <w:t>jingħataw bħala kollateral</w:t>
      </w:r>
      <w:r>
        <w:rPr>
          <w:sz w:val="24"/>
        </w:rPr>
        <w:t xml:space="preserve"> biex jagħtu xi forma ta’ garanzija għal tranżazzjoni</w:t>
      </w:r>
      <w:r>
        <w:rPr>
          <w:sz w:val="24"/>
          <w:szCs w:val="24"/>
        </w:rPr>
        <w:t>;</w:t>
      </w:r>
    </w:p>
    <w:p w:rsidR="00941FAE" w:rsidRPr="000F059F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  <w:szCs w:val="24"/>
        </w:rPr>
        <w:t>assi</w:t>
      </w:r>
      <w:r>
        <w:rPr>
          <w:sz w:val="24"/>
        </w:rPr>
        <w:t xml:space="preserve"> f’puli ta’ kopertura użati għall-ħruġ ta’ bonds koperti. L-assi li huma sottostanti għal bonds koperti jgħoddu bħala gravati, ħlief f’ċerti sitwazzjonijiet fejn l-istituzzjoni żżomm il-bonds koperti korrispondenti (‘bonds maħruġa minnha stess’</w:t>
      </w:r>
      <w:r>
        <w:rPr>
          <w:sz w:val="24"/>
          <w:szCs w:val="24"/>
        </w:rPr>
        <w:t>);</w:t>
      </w:r>
      <w:r>
        <w:rPr>
          <w:sz w:val="24"/>
        </w:rPr>
        <w:t xml:space="preserve"> </w:t>
      </w:r>
    </w:p>
    <w:p w:rsidR="00941FAE" w:rsidRPr="00B93E25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  <w:szCs w:val="24"/>
        </w:rPr>
        <w:t>bħala</w:t>
      </w:r>
      <w:r>
        <w:rPr>
          <w:sz w:val="24"/>
        </w:rPr>
        <w:t xml:space="preserve"> prinċipju ġenerali, l-assi li jiġu pjazzati f’faċilitajiet u li ma jkunux qed jintużaw u jistgħu jiġu prelevati liberament ma għandhomx jitqiesu bħala gravati.</w:t>
      </w:r>
    </w:p>
    <w:p w:rsidR="00941FAE" w:rsidRPr="000F059F" w:rsidRDefault="00941FAE" w:rsidP="00941FAE">
      <w:pPr>
        <w:pStyle w:val="Heading2"/>
        <w:spacing w:before="0"/>
        <w:rPr>
          <w:rFonts w:ascii="Times New Roman" w:hAnsi="Times New Roman"/>
        </w:rPr>
      </w:pPr>
      <w:bookmarkStart w:id="18" w:name="_Toc58487234"/>
      <w:bookmarkEnd w:id="7"/>
      <w:bookmarkEnd w:id="8"/>
      <w:bookmarkEnd w:id="11"/>
      <w:r>
        <w:rPr>
          <w:rFonts w:ascii="Times New Roman" w:hAnsi="Times New Roman"/>
        </w:rPr>
        <w:t>STRUZZJONIJIET RELATATI MAL-FORMOLI</w:t>
      </w:r>
      <w:bookmarkEnd w:id="0"/>
      <w:bookmarkEnd w:id="18"/>
    </w:p>
    <w:p w:rsidR="00941FAE" w:rsidRPr="00CC1A36" w:rsidRDefault="00941FAE" w:rsidP="00941FAE">
      <w:pPr>
        <w:pStyle w:val="Instructionsberschrift2"/>
        <w:numPr>
          <w:ilvl w:val="0"/>
          <w:numId w:val="3"/>
        </w:numPr>
        <w:spacing w:before="0" w:after="120"/>
        <w:rPr>
          <w:rFonts w:ascii="Times New Roman" w:hAnsi="Times New Roman"/>
          <w:b/>
          <w:sz w:val="24"/>
          <w:u w:val="none"/>
        </w:rPr>
      </w:pPr>
      <w:bookmarkStart w:id="19" w:name="_Toc58487235"/>
      <w:r>
        <w:rPr>
          <w:rFonts w:ascii="Times New Roman" w:hAnsi="Times New Roman"/>
          <w:b/>
          <w:sz w:val="24"/>
          <w:u w:val="none"/>
        </w:rPr>
        <w:t>Parti A: Ħarsa ġenerali lejn il-gravami</w:t>
      </w:r>
      <w:bookmarkEnd w:id="19"/>
    </w:p>
    <w:p w:rsidR="00941FAE" w:rsidRPr="000F059F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Il-formoli ta' ħarsa ġenerali tal-</w:t>
      </w:r>
      <w:r>
        <w:rPr>
          <w:sz w:val="24"/>
          <w:szCs w:val="24"/>
        </w:rPr>
        <w:t>gravami</w:t>
      </w:r>
      <w:r>
        <w:rPr>
          <w:sz w:val="24"/>
        </w:rPr>
        <w:t xml:space="preserve"> jagħmlu distinzjoni bejn assi li jintużaw biex isostnu l-ħtiġijiet ta’ finanzjament jew ta’ kollateral fid-data tal-karta bilanċjali </w:t>
      </w:r>
      <w:r>
        <w:rPr>
          <w:sz w:val="24"/>
          <w:szCs w:val="24"/>
        </w:rPr>
        <w:t>(‘gravami f’punt tal-ħin’)</w:t>
      </w:r>
      <w:r>
        <w:rPr>
          <w:sz w:val="24"/>
        </w:rPr>
        <w:t xml:space="preserve"> u dawk l-assi li huma disponibbli għall-ħtiġijiet ta’ finanzjament potenzjali. </w:t>
      </w:r>
    </w:p>
    <w:p w:rsidR="00941FAE" w:rsidRPr="000F059F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Il-formola ta’ ħarsa ġenerali juri l-ammont ta’ assi gravati u mhux gravati tal-istituzzjoni tar-rapportar f’format tabulari skont il-prodotti. Din il-</w:t>
      </w:r>
      <w:r>
        <w:rPr>
          <w:sz w:val="24"/>
          <w:szCs w:val="24"/>
        </w:rPr>
        <w:t>kategorizzazzjoni</w:t>
      </w:r>
      <w:r>
        <w:rPr>
          <w:sz w:val="24"/>
        </w:rPr>
        <w:t xml:space="preserve"> tapplika wkoll għall-kollateral riċevut u għat-titoli ta’ dejn propji maħruġa għajr bonds koperti u titolizzazzjonijiet.</w:t>
      </w:r>
    </w:p>
    <w:p w:rsidR="00941FAE" w:rsidRPr="000F059F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20" w:name="_Toc58487236"/>
      <w:r>
        <w:rPr>
          <w:rFonts w:ascii="Times New Roman" w:hAnsi="Times New Roman"/>
          <w:sz w:val="24"/>
          <w:u w:val="none"/>
        </w:rPr>
        <w:t>Formola AE-ASS. Assi tal-istituzzjoni tar-rapportar</w:t>
      </w:r>
      <w:bookmarkEnd w:id="20"/>
    </w:p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21" w:name="_Toc308175819"/>
      <w:bookmarkStart w:id="22" w:name="_Toc310414966"/>
      <w:bookmarkStart w:id="23" w:name="_Toc58487237"/>
      <w:bookmarkStart w:id="24" w:name="_Toc348096564"/>
      <w:bookmarkStart w:id="25" w:name="_Toc348097325"/>
      <w:bookmarkStart w:id="26" w:name="_Toc348101345"/>
      <w:r>
        <w:rPr>
          <w:rFonts w:ascii="Times New Roman" w:hAnsi="Times New Roman"/>
          <w:sz w:val="24"/>
          <w:u w:val="none"/>
        </w:rPr>
        <w:t>Kummenti ġenerali</w:t>
      </w:r>
      <w:bookmarkEnd w:id="21"/>
      <w:bookmarkEnd w:id="22"/>
      <w:bookmarkEnd w:id="23"/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Dan il-paragrafu jistabbilixxi struzzjonijiet li japplikaw għat-tipi ewlenin ta’ tranżazzjonijiet li huma rilevanti meta jkunu qed jimtlew il-formoli AE: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9214"/>
      </w:tblGrid>
      <w:tr w:rsidR="00941FAE" w:rsidRPr="000F059F" w:rsidTr="005150E8">
        <w:tc>
          <w:tcPr>
            <w:tcW w:w="9214" w:type="dxa"/>
            <w:shd w:val="clear" w:color="auto" w:fill="D9D9D9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It-tranżazzjonijiet kollha li jżidu l-livell ta’ gravami ta’ istituzzjoni għandhom żewġ aspetti li għandhom jiġu rrapportati separatament fil-formoli AE. Tranżazzjonijiet bħal dawn għandhom jiġu rrapportati kemm bħala sors ta’ gravami kif ukoll bħala assi jew kollateral gravati.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L-eżempji li ġejjin jiddeskrivu l-mod kif għandhom jiġu rrapportati tipi diversi ta’ tranżazzjoni f’din il-Parti iżda l-istess regoli japplikaw għall-formoli AE l-oħra.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Depożitu kollateralizzat </w:t>
            </w:r>
          </w:p>
          <w:p w:rsidR="00941FAE" w:rsidRPr="00B93E25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Depożitu kollateralizzat għandu jiġi rrapportat kif ġej: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10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riportat tad-depożitu jiġi rreġistrat bħala sors ta’ gravami f’{AE-SOU;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r070; c010};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10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il-kollateral huwa assi tal-istituzzjoni tar-rapportar: l-ammont riportat tiegħu għandu jiġi rrapportat f’{AE-ASS; *; c010} u f’{AE-SOU; r070; c030}; il-valur ġust tiegħu għandu jiġi rrapportat f’{AE-ASS; *; c040};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10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l-istituzzjoni tar-rapportar tkun irċeviet il-kollateral, il-valur ġust tiegħu għandu jiġi rrapportat f’{AE-COL; *; c010}, f’{AE-SOU; r070; c030} u f’{AE-SOU; r070; c040}.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Repo / repos inversi</w:t>
            </w:r>
          </w:p>
          <w:p w:rsidR="00941FAE" w:rsidRPr="00B93E25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Ftehim ta’ riakkwist (minn hawn ’il quddiem ‘repo’) għandu jiġi rrapportat kif ġej: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22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gross tar-repo għandu jiġi rrapportat bħala sors ta’ gravami f’{AE-SOU; r050; c010};</w:t>
            </w:r>
          </w:p>
          <w:p w:rsidR="00941FAE" w:rsidRPr="00B93E25" w:rsidRDefault="00941FAE" w:rsidP="005150E8">
            <w:pPr>
              <w:pStyle w:val="ListParagraph"/>
              <w:numPr>
                <w:ilvl w:val="0"/>
                <w:numId w:val="22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il-kollateral tar-repo għandu jiġi rrapportat kif ġej:</w:t>
            </w:r>
          </w:p>
          <w:p w:rsidR="00941FAE" w:rsidRPr="00B93E25" w:rsidRDefault="00941FAE" w:rsidP="005150E8">
            <w:pPr>
              <w:pStyle w:val="ListParagraph"/>
              <w:numPr>
                <w:ilvl w:val="0"/>
                <w:numId w:val="21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il-kollateral huwa assi tal-istituzzjoni tar-rapportar: l-ammont riportat tiegħu għandu jiġi rrapportat f’{AE-ASS; *; c010} u f’{AE-SOU; r050; c030}; il-valur ġust tiegħu għandu jiġi rrapportat f’{AE-ASS; *; c040};</w:t>
            </w:r>
          </w:p>
          <w:p w:rsidR="00941FAE" w:rsidRPr="00141A4E" w:rsidRDefault="00941FAE" w:rsidP="005150E8">
            <w:pPr>
              <w:pStyle w:val="ListParagraph"/>
              <w:numPr>
                <w:ilvl w:val="0"/>
                <w:numId w:val="21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l-istituzzjoni tar-rapportar tkun irċeviet il-kollateral permezz ta’ ftehim ta’ riakkwist invers (repo invers) preċedenti, il-valur ġust tiegħu għandu jiġi rrapportat f’{AE-COL; *; c010}, f’{AE-SOU; r050; c030} u f’{AE-SOU; r050; c040}.</w:t>
            </w:r>
          </w:p>
          <w:p w:rsidR="00941FAE" w:rsidRPr="005F7E60" w:rsidRDefault="00941FAE" w:rsidP="005150E8">
            <w:pPr>
              <w:pStyle w:val="ListParagraph"/>
              <w:numPr>
                <w:ilvl w:val="0"/>
                <w:numId w:val="9"/>
              </w:numPr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Finanzjament minn banek ċentrali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Minħabba li l-finanzjament kollateralizzat minn banek ċentrali huwa biss każ speċifiku ta’ depożitu kollateralizzat jew transazzjoni ta’ riakkwist fejn il-kontroparti hija bank ċentrali, japplikaw ir-regoli f’i) u ii) hawn fuq.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Fil-każ ta’ operazzjonijiet fejn mhux possibbli li jiġi identifikat kollateral speċifiku għal kull operazzjoni, minħabba li l-kollateral ikun ippuljat, il-kollateral irid jiġi diżaggregat proporzjonalment, abbażi tal-kompożizzjoni tal-pula ta’ kopertura. 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Assi li jkunu ġew pjazzati minn qabel ma’ banek ċentrali mhumiex assi gravati sakemm il-bank ċentrali ma jippermettix l-irtirar tal-assi pjazzati mingħajr approvazzjoni minn qabel. Fil-każ ta’ garanziji finanzjarji mhux użati, il-parti mhux użata, jiġifieri l-ammont ’il fuq mill-minimu meħtieġ mill-bank ċentrali, tiġi allokata fuq bażi prorata fost l-assi pjazzati fil-bank ċentrali.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Self ta’ titoli 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self ta’ titoli b’kollateral fi flus, japplikaw ir-regoli għal repos/repos inversi.</w:t>
            </w:r>
          </w:p>
          <w:p w:rsidR="00941FAE" w:rsidRPr="00B93E25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ta’ titoli mingħajr kollateral fi flus għandu jiġi rrapportat kif ġej:</w:t>
            </w:r>
          </w:p>
          <w:p w:rsidR="00941FAE" w:rsidRPr="00B93E25" w:rsidRDefault="00941FAE" w:rsidP="005150E8">
            <w:pPr>
              <w:pStyle w:val="ListParagraph"/>
              <w:numPr>
                <w:ilvl w:val="0"/>
                <w:numId w:val="23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tat-titoli meħuda b’self għandu jiġi rrapportat bħala sors ta’ gravami f’{AE-SOU; r150; c010}. Meta għat-titoli mogħtija b’self il-mutwanti ma jirċevix titoli iżda jirċievi tariffa minflok, {AE-SOU; r150; c010} dan għandu jiġi rrapportat bħala żero;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23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t-titoli mogħtija b’self bħala kollateral huma assi tal-istituzzjoni tar-rapportar: il-valur riportat tagħhom għandu jiġi rrapportat f’{AE-COL; *; c010} u f’{AE-SOU; r150; c030}; il-valur ġust tagħhom għandu jiġi rrapportat f’{AE-ASS; *; c040};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23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t-titoli mogħtija b’self bħala kollateral jiġu riċevuti mill-istituzzjoni tar-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rapportar, il-valur ġust tagħhom għandu jiġi rrapportat f’{AE-COL; *; c010}, f’{AE-SOU; r150; c030} u f’{AE-SOU; r150; c040}.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 (obbligazzjonijiet)</w:t>
            </w:r>
          </w:p>
          <w:p w:rsidR="00941FAE" w:rsidRPr="00B93E25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Derivattivi kollateralizzati b’valur ġust negattiv għandhom jiġu rrapportati kif ġej: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24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tad-derivattiv għandu jiġi rrapportat bħala sors ta’ gravami f’{AE-SOU; r020; c010};</w:t>
            </w:r>
          </w:p>
          <w:p w:rsidR="00941FAE" w:rsidRPr="005F7E60" w:rsidRDefault="00941FAE" w:rsidP="005150E8">
            <w:pPr>
              <w:pStyle w:val="ListParagraph"/>
              <w:numPr>
                <w:ilvl w:val="0"/>
                <w:numId w:val="24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il-kollateral (marġni inizjali meħtieġa biex tinfetaħ il-pożizzjoni u kwalunkwe kollateral pjazzat għall-valur tas-suq ta’ tranżazzjonijiet ta’ derivattivi) għandu jiġi rrapportat kif ġej:</w:t>
            </w:r>
          </w:p>
          <w:p w:rsidR="00941FAE" w:rsidRPr="000F059F" w:rsidRDefault="00941FAE" w:rsidP="005150E8">
            <w:pPr>
              <w:pStyle w:val="ListParagraph"/>
              <w:numPr>
                <w:ilvl w:val="1"/>
                <w:numId w:val="29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ikun assi tal-istituzzjoni tar-rapportar: l-ammont riportat tiegħu għandu jiġi rrapportat f’{AE-ASS; *; c010} u f’{AE-SOU; r020; c030}; il-valur ġust tiegħu għandu jiġi rrapportat f’{AE-ASS; *; c040};</w:t>
            </w:r>
          </w:p>
          <w:p w:rsidR="00941FAE" w:rsidRPr="000F059F" w:rsidRDefault="00941FAE" w:rsidP="005150E8">
            <w:pPr>
              <w:pStyle w:val="ListParagraph"/>
              <w:numPr>
                <w:ilvl w:val="1"/>
                <w:numId w:val="29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ikun kollateral riċevut mill-istituzzjoni tar-rapportar, il-valur ġust tiegħu għandu jiġi rrapportat f’{AE-COL; *; c010}, f’{AE-SOU; r020; c030} u f’{AE-SOU; r020; c040}.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Bonds koperti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Għall-fini tar-rapportar kollu dwar l-assi gravati, bonds koperti huma l-istrumenti msemmija fl-ewwel subparagrafu tal-Artikolu 52(4) tad-Direttiva 2009/65/UE, irrispettivament minn jekk dawn l-istrumenti għandhomx il-forma ġuridika ta’ titolu jew le.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 hemm l-ebda regola speċifika li tapplika għal bonds koperti f’każ li l-istituzzjoni tar-rapportar ma żżommx parti mit-titoli maħruġa minnha stess.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F’każ li żżomm parti mill-ħruġ u sabiex jiġi evitat għadd doppju, għandu japplika t-trattament propost hawn taħt: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25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l-bonds koperti proprji ma jiġux mirhuna, l-ammont tal-pula ta’ kopertura li qed issostni dawk it-titoli miżmuma u li ma jkunux għadhom ġew mirhuna għandu jiġi rrapportat bħala assi mhux gravati fil-formoli AE-ASS. Informazzjoni addizzjonali dwar il-bonds koperti miżmuma li għadhom ma ġewx mirhuna (l-assi sottostanti, il-valur ġust u l-eliġibbiltà ta’ dawk disponibbli għal gravami u l-ammont nominali ta’ dawk mhux disponibbli għal gravami) għandha tiġi rrapportata fil-formola AE-NPL;</w:t>
            </w:r>
          </w:p>
          <w:p w:rsidR="00941FAE" w:rsidRPr="005F7E60" w:rsidRDefault="00941FAE" w:rsidP="005150E8">
            <w:pPr>
              <w:pStyle w:val="ListParagraph"/>
              <w:numPr>
                <w:ilvl w:val="0"/>
                <w:numId w:val="25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l-bonds koperti proprji jiġu mirhuna, l-ammont tal-pula ta’ kopertura li qed issostni dawk it-titoli miżmuma u mirhuna għandu jiġi inkluż fil-formola AE-ASS bħala assi gravati.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It-tabella li ġejja tistabbilixxi kif għandu jiġi rrapportat il-ħruġ ta’ bonds koperti ta’ EUR 100 li 15 % minnhom jinżammu u ma jiġux mirhuna u 10 % jinżammu u jiġu mirhuna bħala kollateral fi transazzjoni ta’ riakkwist ta’ EUR 11 ma’ bank ċentrali, fejn l-pula ta’ kopertura tinkludi self mhux garantit u l-ammont riportat tas-self huwa ta’ EUR 150.</w:t>
            </w:r>
          </w:p>
          <w:p w:rsidR="00941FAE" w:rsidRPr="00A67D5A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</w:p>
          <w:p w:rsidR="00BF3B78" w:rsidRDefault="00CA4C96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  <w:bookmarkStart w:id="27" w:name="_GoBack"/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  <w:lang w:val="en-US"/>
              </w:rPr>
              <w:lastRenderedPageBreak/>
              <w:drawing>
                <wp:inline distT="0" distB="0" distL="0" distR="0" wp14:anchorId="06232877">
                  <wp:extent cx="5391150" cy="1930400"/>
                  <wp:effectExtent l="0" t="0" r="0" b="0"/>
                  <wp:docPr id="110" name="Pictur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0" cy="1930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27"/>
          </w:p>
          <w:p w:rsidR="00941FAE" w:rsidRPr="00361B13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Titolizzazzjonijiet</w:t>
            </w:r>
          </w:p>
          <w:p w:rsidR="00941FAE" w:rsidRPr="00E6052D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Titolizzazzjonijiet tfisser titoli ta’ dejn miżmuma mill-istituzzjoni tar-rapportar li oriġinaw fi tranżazzjoni ta’ titolizzazzjoni kif definit fl-Artikolu 4(61) tas-CRR.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highlight w:val="yellow"/>
                <w:u w:val="none"/>
              </w:rPr>
              <w:t xml:space="preserve"> </w:t>
            </w:r>
          </w:p>
          <w:p w:rsidR="00941FAE" w:rsidRPr="00E6052D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titolizzazzjonijiet li jibqgħu fil-karta bilanċjali (li r-rikonoxximent tagħhom ma jkunx ġie rtirat), japplikaw ir-regoli għal bonds koperti.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Titolizzazzjonijiet li r-rikonoxximent tagħhom ikun ġie rtirat ma jikkostitwixxux gravami meta l-istituzzjoni żżomm xi titoli. Dawn it-titoli jidhru fil-portafoll tan-negozjar jew fil-portafoll bankarju tal-istituzzjonijiet tar-rapportar bħal kull titolu ieħor maħruġ minn parti terza.</w:t>
            </w:r>
          </w:p>
        </w:tc>
      </w:tr>
    </w:tbl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28" w:name="_Toc58487238"/>
      <w:r>
        <w:rPr>
          <w:rFonts w:ascii="Times New Roman" w:hAnsi="Times New Roman"/>
          <w:sz w:val="24"/>
          <w:u w:val="none"/>
        </w:rPr>
        <w:lastRenderedPageBreak/>
        <w:t>Struzzjonijiet dwar ringieli speċifiċi</w:t>
      </w:r>
      <w:bookmarkEnd w:id="24"/>
      <w:bookmarkEnd w:id="25"/>
      <w:bookmarkEnd w:id="26"/>
      <w:bookmarkEnd w:id="28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7966"/>
      </w:tblGrid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7966" w:type="dxa"/>
            <w:shd w:val="clear" w:color="auto" w:fill="D9D9D9"/>
          </w:tcPr>
          <w:p w:rsidR="00941FAE" w:rsidRPr="000F059F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ġuridiċi u struzzjonijiet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</w:p>
        </w:tc>
        <w:tc>
          <w:tcPr>
            <w:tcW w:w="7966" w:type="dxa"/>
            <w:shd w:val="clear" w:color="auto" w:fill="D9D9D9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tal-istituzzjoni tar-rapportar</w:t>
            </w:r>
          </w:p>
          <w:p w:rsidR="00941FAE" w:rsidRPr="00361B13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IAS 1.9 (a), Gwida għall-Implimentazzjoni (IG) 6; assi totali tal-istituzzjoni tar-rapportar reġistrati fil-karta bilanċjali tagħha.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b’avviż ta’ jum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IAS 1.54 (i)</w:t>
            </w:r>
          </w:p>
          <w:p w:rsidR="00941FAE" w:rsidRPr="001A22D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il-bilanċi riċevibbli b’avviż ta’ jum f’banek ċentrali u f’istituzzjonijiet oħra. Flus fl-idejn, jiġifieri, l-karti tal-flus u l-muniti nazzjonali u barranin disponibbli fiċ-ċirkolazzjoni li ġeneralment jintużaw biex isiru ħlasijiet għandhom jiġu inklużi fir-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ringiela ‘assi oħrajn’.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030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azzjonarji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Strumenti azzjonarji miżmuma mill-istituzzjoni tar-rapportar kif definit f’IAS 32.1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highlight w:val="yellow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040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Anness V,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il-Parti 1, il-paragrafu 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31</w:t>
            </w:r>
          </w:p>
          <w:p w:rsidR="00941FAE" w:rsidRPr="00E6052D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strumenti ta’ dejn miżmuma mill-istituzzjoni tar-rapportar maħruġa bħala titoli li mhumiex self skont ir-Regolament tal-BĊE dwar il-BSI.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050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bonds koperti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Titoli ta’ dejn miżmuma mill-istituzzjoni tar-rapportar li huma bonds kif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imsemmi </w:t>
            </w:r>
            <w:r>
              <w:rPr>
                <w:rFonts w:ascii="Times New Roman" w:hAnsi="Times New Roman"/>
                <w:sz w:val="24"/>
              </w:rPr>
              <w:t>fl-ewwel subparagrafu tal-Artikolu 52(4) tad-Direttiva 2009/65/KE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060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titolizzazzjonijiet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Titoli ta’ dejn miżmuma mill-istituzzjoni tar-rapportar li huma titolizzazzjonijiet kif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definit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fl-Artikolu 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4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(61) tas-CRR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maħruġa minn gvernijiet ġenerali 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 ta’ dejn miżmuma mill-istituzzjoni tar-rapportar maħruġa minn gvernijiet ġenerali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highlight w:val="cyan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080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korporazzjonijiet finanzjarji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Titoli ta’ dejn miżmuma mill-istituzzjoni tar-rapportar maħruġa minn korporazzjonijiet finanzjarji, kif definit fl-Anness V, il-Parti 1,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il-paragrafu 42, il-punti (c) u (d)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090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noBreakHyphen/>
              <w:t>korporazzjonijiet mhux finanzjarji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Titoli ta’ dejn miżmuma mill-istituzzjoni tar-rapportar maħruġa minn korporazzjonijiet mhux finanzjarji kif definit fl-Anness V, il-Parti 1,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il-paragrafu 42, il-punt (e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100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u avvanzi għajr self b’avviż ta’ jum</w:t>
            </w:r>
          </w:p>
          <w:p w:rsidR="00941FAE" w:rsidRPr="005F7E60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li huma strumenti ta’ dejn għajr titoli miżmuma mill-istituzzjonijiet tar-rapportar; minbarra bilanċi riċevibbli b’avviż ta’ jum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110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Self kollateralizzat bi Proprjetà Immobbli 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oħra għajr self b’avviż ta’ jum li huma kollateralizzati bi Proprjetà Immobbli skont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Anness V, il-parti 2, il-paragrafu 86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120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oħrajn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Assi oħrajn tal-istituzzjoni tar-rapportar reġistrati fil-karta bilanċjali għajr dawk imsemmija fir-ringieli ta’ hawn fuq u differenti minn titoli ta’ dejn proprji u strumenti ta’ ekwità ta’ dejn proprji li r-rikonoxximent tagħhom ma jistax jiġi rtirat mill-karta bilanċjali minn istituzzjoni li ma tapplikax l-IFRS 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F’dan il-każ, strumenti ta’ dejn proprji għandhom jiġu inklużi fir-ringiela 240 tal-formola AE-COL u l-istrumenti azzjonarji proprji ma għandhomx jiġu inklużi fir-rapportar tal-aggravar ta’ assi.</w:t>
            </w:r>
          </w:p>
        </w:tc>
      </w:tr>
    </w:tbl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29" w:name="_Toc348096565"/>
      <w:bookmarkStart w:id="30" w:name="_Toc348097326"/>
      <w:bookmarkStart w:id="31" w:name="_Toc348101346"/>
      <w:bookmarkStart w:id="32" w:name="_Toc58487239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29"/>
      <w:bookmarkEnd w:id="30"/>
      <w:bookmarkEnd w:id="31"/>
      <w:bookmarkEnd w:id="32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7966"/>
      </w:tblGrid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7966" w:type="dxa"/>
            <w:shd w:val="clear" w:color="auto" w:fill="D9D9D9"/>
          </w:tcPr>
          <w:p w:rsidR="00941FAE" w:rsidRPr="000F059F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ġuridiċi u struzzjonijiet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riportat tal-assi gravati</w:t>
            </w:r>
          </w:p>
          <w:p w:rsidR="00941FAE" w:rsidRPr="00B93E25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l-</w:t>
            </w: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ammont riportat tal-assi gravati tagħhom skont id-definizzjoni ta’ aggravar ta’ assi imsemmija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fil-paragrafu 11 ta’ dan l-Anness</w:t>
            </w: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. L-ammont riportat tfisser l-ammont li jiġi rrapportat fin-naħa tal-assi tal-karta bilanċjali.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ta’ assi gravati miżmuma mill-istituzzjoni tar-rapportar maħruġa minn xi entità fl-ambitu tal-konsolidament prudenzjali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030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riportat ta’ assi gravati miżmuma mill-istituzzjoni tar-rapportar li huma eliġibbli għal operazzjonijiet ma’ dawk il-banek ċentrali li għalihom l-istituzzjoni tar-rapportar għandha aċċess 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jekk entrata hijiex eliġibbli għall-banek ċentrali, pereżempju ġurisdizzjonijiet li joperaw mingħajr definizzjoni ċara ta’ assi tal-bank 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sz w:val="24"/>
              </w:rPr>
              <w:t>jiġifieri jħallu l-parti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035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EHQLA u HQLA nozzjonalment eliġibbli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Il-valur riportat ta’ assi gravati li huma nozzjonalment eliġibbli biex jikkwalifikaw bħala assi ta’ likwidità u kwalità ta’ kreditu għoljin ħafna (EHQLA) u assi ta’ likwidità u kwalità ta’ kreditu għoljin ħafna (HQLA) </w:t>
            </w:r>
          </w:p>
          <w:p w:rsidR="00941FAE" w:rsidRPr="001A22D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Għall-fini ta’ dan ir-Regolament, EHQLA gravati nozzjonalment eliġibbli u HQLA gravati nozzjonalment eliġibbli għandhom ikunu l-assi elenkati fl-Artikoli 10, 11, 12 u 13 tar-Regolament ta’ Delega (UE) 2015/61 u li kienu jikkonformaw mar-rekwiżiti ġenerali u operazzjonali stabbiliti fl-Artikoli 7 u 8 ta’ dak ir-Regolament ta’ Delega, kieku ma kienx għall-istatus tagħhom bħala assi gravati skont l-Anness XVII tar-Regolament ta’ Implimentazzjoni (UE) Nru 680/2014. 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EHQLA gravati nozzjonalment eliġibbli u HQLA gravati nozzjonalment eliġibbli għandhom ikunu konformi wkoll mar-rekwiżiti speċifiċi għall-klassi tal-iskoperturi stabbiliti fl-Artikoli 10 sa 16 u 35 sa 37 tar-Regolament ta’ Delega (UE) 2015/61. L-ammont riportat ta’ EHQLA gravati nozzjonalment eliġibbli u ta’ HQLA gravati nozzjonalment eliġibbli għandu jkun l-ammont riportat qabel l-applikazzjoni tat-telf impost speċifikat fl-Artikoli 10 sa 16 tar-Regolament ta’ Delega (UE) 2015/61.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040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ġust ta’ assi gravati</w:t>
            </w:r>
          </w:p>
          <w:p w:rsidR="00941FAE" w:rsidRPr="00361B13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L-IFRS 13 u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Artikolu 8 tad-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Direttiva 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2013/34/UE tal-Parlament Ewropew u tal-Kunsill</w:t>
            </w:r>
            <w:r>
              <w:rPr>
                <w:rStyle w:val="FootnoteReference"/>
                <w:rFonts w:ascii="Times New Roman" w:hAnsi="Times New Roman"/>
                <w:sz w:val="24"/>
                <w:lang w:eastAsia="de-DE"/>
              </w:rPr>
              <w:footnoteReference w:id="1"/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 istituzzjonijiet li ma japplikawx l-IFRS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</w:t>
            </w:r>
          </w:p>
          <w:p w:rsidR="00941FAE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L-istituzzjonijiet għandhom jirrapportaw il-valur ġust tat-titoli ta’ dejn gravati tagħhom skont id-definizzjoni ta’ aggravar ta’ assi imsemmija fil-paragrafu 11 ta’ dan l-Anness. </w:t>
            </w:r>
          </w:p>
          <w:p w:rsidR="00941FAE" w:rsidRPr="00361B13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ta’ strument finanzjarju huwa l-prezz li istituzzjoni titħallas biex tbiegħ assi jew li tħallas għat-trasferiment ta’ obbligazzjoni fi tranżazzjoni ordnata bejn parteċipanti fis-suq fid-data tal-kejl (ara IFRS 13 Kejl tal-Valur Ġust).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050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Il-valur ġust ta’ titoli ta’ dejn gravati miżmuma mill-istituzzjoni tar-rapportar li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huma eliġibbli għal operazzjonijiet ma’ dawk il-banek ċentrali li għalihom l-istituzzjoni tar-rapportar għandha aċċess 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jekk entrata hijiex eliġibbli għall-banek ċentrali, pereżempju ġurisdizzjonijiet li joperaw mingħajr definizzjoni ċara ta’ assi tal-bank 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sz w:val="24"/>
              </w:rPr>
              <w:t>jiġifieri jħallu l-parti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055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EHQLA u HQLA nozzjonalment eliġibbli</w:t>
            </w:r>
          </w:p>
          <w:p w:rsidR="00941FAE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sz w:val="24"/>
              </w:rPr>
              <w:t xml:space="preserve">Il-valur ġust ta’ assi gravati li huma nozzjonalment eliġibbli biex jikkwalifikaw bħala EHQLA u HQLA </w:t>
            </w:r>
          </w:p>
          <w:p w:rsidR="00941FAE" w:rsidRPr="00A67D5A" w:rsidRDefault="00941FAE" w:rsidP="005150E8">
            <w:pPr>
              <w:spacing w:before="0"/>
              <w:rPr>
                <w:rStyle w:val="InstructionsTabelleberschrift"/>
                <w:b w:val="0"/>
                <w:bCs w:val="0"/>
                <w:u w:val="none"/>
              </w:rPr>
            </w:pPr>
            <w:r>
              <w:rPr>
                <w:rStyle w:val="TeksttreciTimesNewRoman105ptOdstpy0pt"/>
                <w:sz w:val="24"/>
              </w:rPr>
              <w:t>Għall-fini ta’ dan ir-Regolament, EHQLA gravati nozzjonalment eliġibbli u HQLA gravati nozzjonalment eliġibbli għandhom ikunu l-assi elenkati fl-Artikoli 10, 11, 12 u 13 tar-Regolament ta’ Delega (UE) 2015/61 u li kienu jikkonformaw mar-rekwiżiti ġenerali u operazzjonali stabbiliti fl-Artikoli 7 u 8 ta’ dak ir-Regolament ta’ Delega, kieku ma kienx għall-istatus tagħhom bħala assi gravati skont l-Anness XVII tar-Regolament ta’ Implimentazzjoni (UE) Nru 680/2014. EHQLA gravati nozzjonalment eliġibbli u HQLA gravati nozzjonalment eliġibbli għandhom ikunu konformi wkoll mar-rekwiżiti speċifiċi għall-klassi tal-iskoperturi stabbiliti fl-Artikoli 10 sa 16 u 35 sa 37 tar-Regolament ta’ Delega (UE) 2015/61. Il-valur ġust ta’ EHQLA gravati nozzjonalment eliġibbli u ta’ HQLA gravati nozzjonalment eliġibbli għandu jkun il-valur ġust qabel l-applikazzjoni tat-telf impost speċifikat fl-Artikoli 10 sa 16 tar-Regolament ta’ Delega (UE) 2015/61.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060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riportat ta’ assi mhux gravati</w:t>
            </w:r>
          </w:p>
          <w:p w:rsidR="00941FAE" w:rsidRPr="00361B13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l-ammont riportat tal-assi tagħhom li mhumiex gravati skont id-definizzjoni ta’ aggravar ta’ assi imsemmija fil-paragrafu 11 ta’ dan l-Anness.</w:t>
            </w:r>
          </w:p>
          <w:p w:rsidR="00941FAE" w:rsidRPr="00B93E25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Ammont riportat għandu jfisser l-ammont rapportat fin-naħa tal-assi tal-karta bilanċjali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ta’ assi mhux gravati miżmuma mill-istituzzjoni tar-rapportar li jinħarġu minn xi entità fl-ambitu ta’ applikazzjoni tal-konsolidament prudenzjali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080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riportat ta’ assi mhux gravati miżmuma mill-istituzzjoni tar-rapportar li huma eliġibbli għal operazzjonijiet ma’ dawk il-banek ċentrali li għalihom l-istituzzjoni tar-rapportar għandha aċċess 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Istituzzjonijiet tar-rapportar li ma jistgħux jistabbilixxu jekk entrata hijiex eliġibbli għall-banek ċentrali, pereżempju ġurisdizzjonijiet li joperaw mingħajr definizzjoni ċara ta’ assi tal-bank  ċentrali eliġibbli għal riakkwist jew li ma għandhomx aċċess għal suq ta’ riakkwist tal-bank ċentrali li jiffunzjona kontinwament, jistgħu jastjenu milli jirrapportaw l-ammont assoċjat għal dik 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entrata, </w:t>
            </w:r>
            <w:r>
              <w:rPr>
                <w:rStyle w:val="instructionstabelleberschrift0"/>
                <w:rFonts w:ascii="Times New Roman" w:hAnsi="Times New Roman"/>
                <w:sz w:val="24"/>
              </w:rPr>
              <w:t>jiġifieri jħallu l-parti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085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EHQLA u HQLA</w:t>
            </w:r>
          </w:p>
          <w:p w:rsidR="00941FAE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sz w:val="24"/>
              </w:rPr>
              <w:t>L-ammont riportat ta’ EHQLA u ta’ HQLA mhux gravati li huma elenkati fl-Artikoli 10, 11, 12 u 13 tar-Regolament ta’ Delega (UE) 2015/61 u li jikkonformaw mar-rekwiżiti ġenerali u operazzjonali stabbiliti fl-Artikoli 7 u 8 ta’ dak ir-Regolament ta’ Delega kif ukoll mar-rekwiżiti speċifiċi għall-klassi tal-iskoperturi stabbiliti fl-Artikoli 10 sa 16 u 35 sa 37 ta’ dak ir-Regolament ta’ Delega</w:t>
            </w:r>
          </w:p>
          <w:p w:rsidR="00941FAE" w:rsidRPr="00A67D5A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sz w:val="24"/>
              </w:rPr>
              <w:t>L-ammont riportat ta’ EHQLA u ta’ HQLA għandu jkun l-ammont riportat qabel l-applikazzjoni tat-telf impost speċifikat fl-Artikoli 10 sa 16 tar-Regolament ta’ Delega (UE) 2015/61.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090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ġust ta’ assi mhux gravati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L-IFRS 13 u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Artikolu 8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tad-Direttiva 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2013/34/UE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għal istituzzjonijiet li ma japplikawx l-IFRS</w:t>
            </w:r>
          </w:p>
          <w:p w:rsidR="00941FAE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il-valur ġust tat-titoli ta' dejn tagħhom li mhumiex gravati skont id-definizzjoni ta’ aggravar ta’ assi imsemmija fil-paragrafu 11 ta’ dan l-Anness.</w:t>
            </w:r>
          </w:p>
          <w:p w:rsidR="00941FAE" w:rsidRPr="00361B13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ta’ strument finanzjarju għandu jkun il-prezz li istituzzjoni tirċievi biex tbiegħ assi jew li tħallas għat-trasferiment ta’ obbligazzjoni fi tranżazzjoni ordnata bejn parteċipanti fis-suq fid-data tal-kejl (ara IFRS 13 Kejl tal-Valur Ġust).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100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Il-valur ġust tat-titoli ta’ dejn mhux gravati miżmuma mill-istituzzjoni tar-rapportar li huma eliġibbli għal operazzjonijiet ma’ dawk il-banek ċentrali li għalihom l-istituzzjoni tar-rapportar għandha aċċess 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jekk entrata hijiex eliġibbli għall-banek ċentrali, pereżempju ġurisdizzjonijiet li joperaw mingħajr definizzjoni ċara ta’ assi tal-bank 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sz w:val="24"/>
              </w:rPr>
              <w:t>jiġifieri jħallu l-parti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105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EHQLA u HQLA</w:t>
            </w:r>
          </w:p>
          <w:p w:rsidR="00941FAE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</w:t>
            </w:r>
            <w:r>
              <w:rPr>
                <w:rStyle w:val="TeksttreciTimesNewRoman105ptOdstpy0pt"/>
                <w:sz w:val="24"/>
              </w:rPr>
              <w:t>l-valur ġust ta’ EHQLA u ta’ HQLA mhux gravati li huma elenkati fl-Artikoli 10, 11, 12 u 13 tar-Regolament ta’ Delega (UE) 2015/61 u li jikkonformaw mar-rekwiżiti ġenerali u operazzjonali stabbiliti fl-Artikoli 7 u 8 ta’ dak ir-Regolament ta’ Delega kif ukoll mar-rekwiżiti speċifiċi għall-klassi tal-iskoperturi stabbiliti fl-Artikoli 10 sa 16 u 35 sa 37 ta’ dak ir-Regolament ta’ Delega</w:t>
            </w:r>
          </w:p>
          <w:p w:rsidR="00941FAE" w:rsidRPr="00A67D5A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sz w:val="24"/>
              </w:rPr>
              <w:t>Il-valur ġust ta’ EHQLA u ta’ HQLA għandu jkun il-valur ġust qabel l-applikazzjoni tat-telf impost speċifikat fl-Artikoli 10 sa 16 tar-Regolament ta’ Delega (UE) 2015/61.</w:t>
            </w:r>
          </w:p>
        </w:tc>
      </w:tr>
    </w:tbl>
    <w:p w:rsidR="00941FAE" w:rsidRPr="000F059F" w:rsidRDefault="00941FAE" w:rsidP="00941FAE">
      <w:pPr>
        <w:pStyle w:val="Instructionsberschrift2"/>
        <w:numPr>
          <w:ilvl w:val="1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33" w:name="_Toc348096566"/>
      <w:bookmarkStart w:id="34" w:name="_Toc58487240"/>
      <w:r>
        <w:rPr>
          <w:rFonts w:ascii="Times New Roman" w:hAnsi="Times New Roman"/>
          <w:sz w:val="24"/>
          <w:u w:val="none"/>
        </w:rPr>
        <w:lastRenderedPageBreak/>
        <w:t>Formola: AE-COL. Kollateral riċevut mill-istituzzjoni tar-rapportar</w:t>
      </w:r>
      <w:bookmarkEnd w:id="33"/>
      <w:bookmarkEnd w:id="34"/>
    </w:p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35" w:name="_Toc58487241"/>
      <w:bookmarkStart w:id="36" w:name="_Toc348096567"/>
      <w:bookmarkStart w:id="37" w:name="_Toc348097328"/>
      <w:r>
        <w:rPr>
          <w:rFonts w:ascii="Times New Roman" w:hAnsi="Times New Roman"/>
          <w:sz w:val="24"/>
          <w:u w:val="none"/>
        </w:rPr>
        <w:t>Kummenti ġenerali</w:t>
      </w:r>
      <w:bookmarkEnd w:id="35"/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Għall-kollateral riċevut mill-istituzzjoni tar-rapportar u t-titoli ta’ dejn proprji maħruġa għajr bonds koperti jew titolizzazzjonijiet propji, il-kategorija ta’ assi “mhux gravati” tinqasam bejn dawk “disponibbli għal gravami” jew potenzjalment eliġibbli għal gravami u dawk “mhux disponibbli għal gravami”.</w:t>
      </w:r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Assi huma “mhux disponibbli għal gravami” meta jkunu ġew riċevuti bħala kollateral u l-istituzzjoni tar-rapportar ma tkunx awtorizzata tbigħ jew terġa' tirhan il-kollateral, ħlief fil-każ ta’ inadempjenza min-naħa tal-proprjetarju tal-kollateral. Titoli ta’ dejn proprji maħruġa għajr bonds koperti jew titolizzazzjonijiet proprji huma mhux disponibbli għal gravami meta jkun hemm xi termini fil-ħruġ li jillimitaw il-bejgħ jew ir-rahan mill-ġdid tat-titoli miżmuma.</w:t>
      </w:r>
    </w:p>
    <w:p w:rsidR="00941FAE" w:rsidRPr="005F7E60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Għall-fini tar-rapportar dwar l-aggravar ta’ assi, titoli meħuda b’self bi skambju ma’ tariffa mingħajr ma jingħata kollateral fi flus jew kollateral mhux fi flus għandhom jiġu rrapportati bħala kollateral riċevut.</w:t>
      </w:r>
    </w:p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38" w:name="_Toc348101349"/>
      <w:bookmarkStart w:id="39" w:name="_Toc58487242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36"/>
      <w:bookmarkEnd w:id="37"/>
      <w:bookmarkEnd w:id="38"/>
      <w:bookmarkEnd w:id="39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7966"/>
      </w:tblGrid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7966" w:type="dxa"/>
            <w:shd w:val="clear" w:color="auto" w:fill="D9D9D9"/>
          </w:tcPr>
          <w:p w:rsidR="00941FAE" w:rsidRPr="000F059F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ġuridiċi u struzzjonijiet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130</w:t>
            </w:r>
          </w:p>
        </w:tc>
        <w:tc>
          <w:tcPr>
            <w:tcW w:w="7966" w:type="dxa"/>
            <w:shd w:val="clear" w:color="auto" w:fill="D9D9D9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Kollateral riċevut mill-istituzzjoni tar-rapportar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Il-klassijiet kollha ta’ kollateral riċevut mill-istituzzjoni tar-rapportar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140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b’avviż ta’ jum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self b’avviż ta’ jum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legali u l-istruzzjonijiet dwar ir-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ringiela 020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tal-formola 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150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azzjonarji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strumenti azzjonarji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Ara r-referenzi legali u l-istruzzjonijiet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dwar ir-</w:t>
            </w:r>
            <w:r>
              <w:rPr>
                <w:rStyle w:val="InstructionsTabelleberschrift"/>
                <w:rFonts w:ascii="Times New Roman" w:hAnsi="Times New Roman"/>
                <w:b w:val="0"/>
                <w:u w:val="none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ringiela 030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160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titoli ta’ dejn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Ara r-referenzi legali u l-istruzzjonijiet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dwar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ir-ringiela 040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170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bonds koperti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bonds koperti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Ara r-referenzi legali u l-istruzzjonijiet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dwar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ir-ringiela 050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180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titolizzazzjonijiet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titolizzazzjonijiet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Ara r-referenzi legali u l-istruzzjonijiet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dwar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ir-ringiela 060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u w:val="none"/>
              </w:rPr>
              <w:lastRenderedPageBreak/>
              <w:t>190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gvernijiet ġenerali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titoli ta’ dejn maħruġa minn gvernijiet ġenerali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r-referenzi ġuridiċi u l-istruzzjonijiet dwar ir-ringiela 070 tal-formola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200</w:t>
            </w:r>
          </w:p>
        </w:tc>
        <w:tc>
          <w:tcPr>
            <w:tcW w:w="7966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korporazzjonijiet finanzjarji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titoli ta’ dejn maħruġa minn korporazzjonijiet finanzjarji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Ara r-referenzi legali u l-istruzzjonijiet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dwar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ir-ringiela 080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210</w:t>
            </w:r>
          </w:p>
        </w:tc>
        <w:tc>
          <w:tcPr>
            <w:tcW w:w="7966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korporazzjonijiet mhux finanzjarji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titoli ta’ dejn maħruġa minn korporazzjonijiet mhux finanzjarji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Ara r-referenzi legali u l-istruzzjonijiet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dwar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ir-ringiela 090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220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u avvanzi għajr self b’avviż ta’ jum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self u avvanzi għajr self b’avviż ta’ jum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Ara r-referenzi legali u l-istruzzjonijiet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dwar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ir-ringiela 100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230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Kollateral ieħor riċevut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li jinkludi assi oħra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Ara r-referenzi legali u l-istruzzjonijiet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dwar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ir-ringiela 120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240</w:t>
            </w:r>
          </w:p>
        </w:tc>
        <w:tc>
          <w:tcPr>
            <w:tcW w:w="7966" w:type="dxa"/>
            <w:shd w:val="clear" w:color="auto" w:fill="D9D9D9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 proprji maħruġa għajr bonds koperti jew titolizzazzjonijiet proprji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Titoli ta’ dejn proprji maħruġa miżmuma mill-istituzzjoni tar-rapportar li mhumiex bonds koperti propji maħruġa jew titolizzazzjonijiet proprji maħruġa. 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Peress li skont l-IAS 39.42 it-titoli ta’ dejn proprji miżmuma jew riakkwistati maħruġa jnaqqsu l-obbligazzjonijiet finanzjarji relatati, dawn it-titoli ma għandhomx jiġu inklużi fil-kategorija tal-assi tal-istituzzjoni tar-rapportar (ir-ringiela 010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formula AE-ASS). Titoli ta’ dejn proprji li r-rikonoxximent tagħhom ma jistax jiġi irtirat mill-karta bilanċjali minn istituzzjoni li ma tapplikax l-IFRS għandhom jiġu inklużi f’din ir-ringiela.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Bonds koperti proprji maħruġa jew titolizzazzjonijiet proprji maħruġa ma għandhomx jiġu rrapportati f’din il-kategorija minħabba li japplikaw regoli differenti għal dawk il-każijiet sabiex jiġi evitat l-għadd doppju:</w:t>
            </w:r>
          </w:p>
          <w:p w:rsidR="00941FAE" w:rsidRPr="00C930E7" w:rsidRDefault="00941FAE" w:rsidP="005150E8">
            <w:pPr>
              <w:pStyle w:val="ListParagraph"/>
              <w:numPr>
                <w:ilvl w:val="0"/>
                <w:numId w:val="4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t-titoli ta’ dejn proprji jiġu mirhuna, l-ammont tal-pula ta’ kopertura/assi sottostanti li qed isostnu dawk it-titoli miżmuma u mirhuna għandu jiġi rrapportat bħala assi gravati fil-formola AE-ASS;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4"/>
              </w:num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t-titoli ta’ dejn proprji jkunu għadhom ma ġewx mirhuna, 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ammont tal-pula ta’ kopertura/assi sottostanti li qed isostnu dawk it-titoli miżmuma u li għadhom mhux mirhuna għandu jiġi rrapportat bħala assi mhux gravati fil-formola AE-ASS. Informazzjoni addizzjonali dwar dan it-tieni tip ta’ titoli ta’ dejn proprji li għadhom ma ġewx mirhuna (l-assi sottostanti, il-valur ġust u l-eliġibbiltà ta’ dawk disponibbli għal gravami u l-ammont nominali ta’ dawk mhux disponibbli għal gravami) għandha tiġi rrapportata fil-formola AE-NPL.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highlight w:val="yellow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245</w:t>
            </w:r>
          </w:p>
        </w:tc>
        <w:tc>
          <w:tcPr>
            <w:tcW w:w="7966" w:type="dxa"/>
            <w:shd w:val="clear" w:color="auto" w:fill="D9D9D9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Bonds koperti u titolizzazzjonijiet proprji maħruġa u li għadhom mhux mirhuna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Bonds koperti u titolizzazzjonijiet proprji maħruġa miżmuma mill-istituzzjoni tar-rapportar u li mhumiex gravati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Biex jiġi evitat għadd doppju, tapplika r-regola li ġejja fir-rigward ta’ bonds koperti u titolizzazzjonijiet proprji maħruġa u miżmuma mill-istituzzjoni tar-rapportar:</w:t>
            </w:r>
          </w:p>
          <w:p w:rsidR="00941FAE" w:rsidRPr="005F7E60" w:rsidRDefault="00941FAE" w:rsidP="005150E8">
            <w:pPr>
              <w:spacing w:before="0"/>
              <w:ind w:left="72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(a) meta dawk it-titoli jkunu mirhuna, l-ammont tal-pula ta’ kopertura/assi sottostanti li jiggarantuhom għandu jiġi rrapportat bħala assi gravati fil-Formula AE-ASS (F32.01). Is-sors ta’ finanzjament fil-każ tar-rahan ta’ bonds koperti u ta’ titolizzazzjonijiet proprji huwa t-tranżazzjoni l-ġdida li fiha jkunu qed jiġu mirhuna t-titoli (finanzjament minn banek ċentrali jew tip ieħor ta’ finanzjament garantit) u mhux il-ħruġ oriġinali tal-bonds koperti jew tat-titolizzazzjonijiet;</w:t>
            </w:r>
          </w:p>
          <w:p w:rsidR="00941FAE" w:rsidRPr="000F059F" w:rsidRDefault="00941FAE" w:rsidP="005150E8">
            <w:pPr>
              <w:spacing w:before="0"/>
              <w:ind w:left="72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(b) meta dawk it-titoli jkunu għadhom mhux mirhuna, l-ammont tal-pula ta’ kopertura/assi sottostanti li qed jiggarantixxu dawk it-titoli għandu jiġi rrapportat bħala assi mhux gravati fil-Formula AE-ASS (F32.01).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250</w:t>
            </w:r>
          </w:p>
        </w:tc>
        <w:tc>
          <w:tcPr>
            <w:tcW w:w="7966" w:type="dxa"/>
            <w:shd w:val="clear" w:color="auto" w:fill="D9D9D9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TOTALI, KOLLATERAL RIĊEVUT U TITOLI TA’ DEJN PROPRJI MAĦRUĠA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L-assi kollha tal-istituzzjoni tar-rapportar reġistrati fil-karta bilanċjali tagħha, il-klassijiet kollha ta’ kollateral riċevut mill-istituzzjoni tar-rapportar u t-titoli ta’ dejn proprji maħruġa miżmuma mill-istituzzjoni tar-rapportar li mhumiex bonds koperti proprji maħruġa jew titolizzazzjonijiet proprji maħruġa.</w:t>
            </w:r>
          </w:p>
        </w:tc>
      </w:tr>
    </w:tbl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40" w:name="_Toc348096568"/>
      <w:bookmarkStart w:id="41" w:name="_Toc348097329"/>
      <w:bookmarkStart w:id="42" w:name="_Toc348101350"/>
      <w:bookmarkStart w:id="43" w:name="_Toc58487243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40"/>
      <w:bookmarkEnd w:id="41"/>
      <w:bookmarkEnd w:id="42"/>
      <w:bookmarkEnd w:id="43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7966"/>
      </w:tblGrid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7966" w:type="dxa"/>
            <w:shd w:val="clear" w:color="auto" w:fill="D9D9D9"/>
          </w:tcPr>
          <w:p w:rsidR="00941FAE" w:rsidRPr="000F059F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ġuridiċi u struzzjonijiet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ġust ta’ kollateral gravat riċevut jew titoli ta’ dejn proprji maħruġa</w:t>
            </w:r>
          </w:p>
          <w:p w:rsidR="00941FAE" w:rsidRPr="001A22D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il-valur ġust tal-kollateral riċevut jew tat-titoli ta’ dejn proprji miżmuma/li jżommu, li huma gravati skont id-definizzjoni ta’ aggravar ta’ assi imsemmija fil-paragrafu 11 ta’ dan l-Anness.</w:t>
            </w:r>
          </w:p>
          <w:p w:rsidR="00941FAE" w:rsidRPr="00F44D15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ta’ strument finanzjarju għandu jkun il-prezz li jkun riċevut sabiex jinbiegħ assi jew li jitħallas għat-trasferiment ta’ obbligazzjoni fi tranżazzjoni ordnata bejn parteċipanti fis-suq fid-data tal-kejl (ara IFRS 13 Kejl tal-Valur Ġust).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Il-valur ġust tal-kollateral gravat riċevut jew tat-titoli ta’ dejn proprji maħruġa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miżmuma/li jinżammu mill-istituzzjoni tar-rapportar li jinħarġu minn xi entità fl-ambitu tal-konsolidament prudenzjali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030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tal-kollateral gravat riċevut jew tat-titoli ta’ dejn proprji maħruġa miżmuma/li jinżammu mill-istituzzjoni tar-rapportar li huma eliġibbli għal operazzjonijiet ma’ dawk il-banek ċentrali li għalihom l-istituzzjoni tar-rapportar għandha aċċess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jekk entrata hijiex eliġibbli għall-banek ċentrali, pereżempju ġurisdizzjonijiet li joperaw mingħajr definizzjoni ċara ta’ assi tal-bank 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sz w:val="24"/>
              </w:rPr>
              <w:t>jiġifieri jħallu l-parti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035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EHQLA u HQLA nozzjonalment eliġibbli</w:t>
            </w:r>
          </w:p>
          <w:p w:rsidR="00941FAE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sz w:val="24"/>
              </w:rPr>
              <w:t>Il-valur ġust tal-kollateral gravat riċevut, inkluż fi kwalunkwe tranżazzjoni ta’ teħid ta’ titoli b’self ta' titoli, jew titoli ta’ dejn proprji maħruġa miżmuma/imfaddla mill-istituzzjoni li huma nozzjonalment eliġibbli biex jikkwalifikaw bħala EHQLA u HQLA</w:t>
            </w:r>
          </w:p>
          <w:p w:rsidR="00941FAE" w:rsidRPr="00A67D5A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sz w:val="24"/>
              </w:rPr>
              <w:t>Għall-fini ta’ dan ir-Regolament, EHQLA gravati nozzjonalment eliġibbli u HQLA gravati nozzjonalment eliġibbli għandhom ikunu l-entrati ta’ kollateral riċevut jew ta’ titoli ta’ dejn proprji maħruġa miżmuma/imfaddla mill-istituzzjoni li huma elenkati fl-Artikoli 10, 11, 12 u 13 tar-Regolament ta’ Delega (UE) 2015/61 u li kieku jikkonformaw mar-rekwiżiti ġenerali u operazzjonali stabbiliti fl-Artikoli 7 u 8 ta’ dak ir-Regolament ta’ Delega, li kieku ma kienx għall-istatus tagħhom bħala assi gravati skont l-Anness XVII tar-Regolament ta’ Implimentazzjoni (UE) Nru 680/2014. EHQLA gravati nozzjonalment eliġibbli u HQLA gravati nozzjonalment eliġibbli għandhom ikunu konformi wkoll mar-rekwiżiti speċifiċi għall-klassi tal-iskoperturi stabbiliti fl-Artikoli 10 sa 16 u 35 sa 37 tar-Regolament ta’ Delega (UE) 2015/61. Il-valur ġust ta’ EHQLA gravati nozzjonalment eliġibbli u ta’ HQLA gravati nozzjonalment eliġibbli għandu jkun il-valur ġust qabel l-applikazzjoni tat-telf impost speċifikat fl-Artikoli 10 sa 16 tar-Regolament ta’ Delega (UE) 2015/61.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040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ġust ta’ kollateral riċevut jew ta’ titoli ta’ dejn proprji maħruġa disponibbli għal gravami</w:t>
            </w:r>
          </w:p>
          <w:p w:rsidR="00941FAE" w:rsidRPr="00353E1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tal-kollateral riċevut mill-istituzzjoni tar-rapportar li mhuwiex gravat iżda disponibbli għal gravami minħabba li l-istituzzjoni tar-rapportar hija awtorizzata tbigħ jew terġa tirhan mill-ġdid il-kollateral ħlief fil-każ ta’ inadempjenza min-naħa tal-proprjetarju tal-kollateral. Dan jinkludi wkoll il-valur ġust ta’ titoli ta’ dejn proprji maħruġa, għajr bonds koperti jew titolizzazzjonijiet proprji li mhumiex gravati iżda disponibbli għal gravami.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050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tal-kollateral riċevut jew tat-titoli ta’ dejn proprji maħruġa għajr bonds koperti jew titolizzazzjonijiet proprji disponibbli għal gravami li jinħarġu minn xi entità fl-ambitu tal-konsolidament prudenzjali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060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Il-valur ġust tal-kollateral riċevut jew tat-titoli ta’ dejn proprji maħruġa għajr bonds koperti jew titolizzazzjonijiet proprji disponibbli għal gravami, li huma eliġibbli għal operazzjonijiet ma’ dawk il-banek ċentrali li għalihom l-istituzzjoni tar-rapportar għandha aċċess. 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jekk entrata hijiex eliġibbli għall-banek ċentrali, pereżempju ġurisdizzjonijiet li joperaw mingħajr definizzjoni ċara ta’ assi tal-bank 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sz w:val="24"/>
              </w:rPr>
              <w:t>jiġifieri jħallu l-parti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065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EHQLA u HQLA</w:t>
            </w:r>
          </w:p>
          <w:p w:rsidR="00941FAE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sz w:val="24"/>
              </w:rPr>
              <w:t xml:space="preserve">Il-valur ġust tal-kollateral mhux gravat riċevut jew tat-titoli ta’ dejn proprji maħruġa miżmuma/li jinżammu mill-istituzzjoni għajr bonds koperti jew pożizzjonijiet ta’ titolizzazzjoni proprji disponibbli għal gravami li jikkwalifikaw bħala EHQLA u HQLA li huma elenkati fl-Artikoli 10, 11, 12 u 13 tar-Regolament ta’ Delega (UE) 2015/61 u li jikkonformaw mar-rekwiżiti ġenerali u operazzjonali stabbiliti fl-Artikoli 7 u 8 ta’ dak ir-Regolament ta’ Delega, kif ukoll mar-rekwiżiti speċifiċi għall-klassi tal-iskoperturi stabbiliti fl-Artikoli 10 sa 16 u 35 sa 37 ta’ dak ir-Regolament ta’ Delega </w:t>
            </w:r>
          </w:p>
          <w:p w:rsidR="00941FAE" w:rsidRPr="00A67D5A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sz w:val="24"/>
              </w:rPr>
              <w:t>Il-valur ġust ta’ EHQLA u ta’ HQLA għandu jkun il-valur ġust qabel l-applikazzjoni tat-telf impost speċifikat fl-Artikoli 10 sa 16 tar-Regolament ta’ Delega (UE) 2015/61.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nominali ta’ kollateral riċevut jew ta’ titoli ta’ dejn proprji maħruġa mhux disponibbli għal gravami</w:t>
            </w:r>
          </w:p>
          <w:p w:rsidR="00941FA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nominali tal-kollateral riċevut miżmum mill-istituzzjoni tar-rapportar li mhuwiex gravat u mhux disponibbli għal gravami </w:t>
            </w:r>
          </w:p>
          <w:p w:rsidR="00941FAE" w:rsidRPr="00353E1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Dan għandu jinkludi l-ammont nominali tat-titoli ta’ dejn proprji maħruġa għajr bonds koperti jew titolizzazzjonijiet proprji miżmuma mill-istituzzjoni tar-rapportar li mhumiex gravati u lanqas disponibbli għal gravami.</w:t>
            </w:r>
          </w:p>
        </w:tc>
      </w:tr>
    </w:tbl>
    <w:p w:rsidR="00941FAE" w:rsidRPr="000F059F" w:rsidRDefault="00941FAE" w:rsidP="00941FAE">
      <w:pPr>
        <w:pStyle w:val="Instructionsberschrift2"/>
        <w:numPr>
          <w:ilvl w:val="1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44" w:name="_Toc58487244"/>
      <w:r>
        <w:rPr>
          <w:rFonts w:ascii="Times New Roman" w:hAnsi="Times New Roman"/>
          <w:sz w:val="24"/>
          <w:u w:val="none"/>
        </w:rPr>
        <w:t>Formola: AE-NPL. Bonds koperti u titolizzazzjonijiet proprji maħruġa u li għadhom mhux mirhuna</w:t>
      </w:r>
      <w:bookmarkEnd w:id="44"/>
    </w:p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45" w:name="_Toc58487245"/>
      <w:r>
        <w:rPr>
          <w:rFonts w:ascii="Times New Roman" w:hAnsi="Times New Roman"/>
          <w:sz w:val="24"/>
          <w:u w:val="none"/>
        </w:rPr>
        <w:t>Kummenti ġenerali</w:t>
      </w:r>
      <w:bookmarkEnd w:id="45"/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Biex jiġi evitat għadd doppju, tapplika r-regola li ġejja fir-rigward ta’ bonds koperti u titolizzazzjonijiet proprji maħruġa u miżmuma mill-istituzzjoni tar-rapportar:</w:t>
      </w:r>
    </w:p>
    <w:p w:rsidR="00941FAE" w:rsidRPr="000F059F" w:rsidRDefault="00941FAE" w:rsidP="00941FAE">
      <w:pPr>
        <w:pStyle w:val="InstructionsText2"/>
        <w:numPr>
          <w:ilvl w:val="0"/>
          <w:numId w:val="5"/>
        </w:numPr>
        <w:shd w:val="clear" w:color="auto" w:fill="FFFFFF"/>
        <w:spacing w:after="120"/>
        <w:rPr>
          <w:sz w:val="24"/>
        </w:rPr>
      </w:pPr>
      <w:r>
        <w:rPr>
          <w:sz w:val="24"/>
        </w:rPr>
        <w:t>meta dawk it-titoli jiġu mirhuna, l-ammont tal-pula ta’ kopertura/assi sottostanti li jsostnuhom għandu jiġi rrapportat bħala assi gravati fil-formola AE-ASS. Is-sors ta’ finanzjament fil-każ tar-rahan ta’ bonds koperti u ta’ titolizzazzjonijiet proprji huwa t-tranżazzjoni l-ġdida li fiha jkunu qed jiġu mirhuna t-titoli (finanzjament minn banek ċentrali jew tip ieħor ta’ finanzjament garantit) u mhux il-ħruġ oriġinali tal-bonds koperti jew tat-titolizzazzjonijiet;</w:t>
      </w:r>
    </w:p>
    <w:p w:rsidR="00941FAE" w:rsidRPr="000F059F" w:rsidRDefault="00941FAE" w:rsidP="00941FAE">
      <w:pPr>
        <w:pStyle w:val="InstructionsText2"/>
        <w:numPr>
          <w:ilvl w:val="0"/>
          <w:numId w:val="5"/>
        </w:numPr>
        <w:shd w:val="clear" w:color="auto" w:fill="FFFFFF"/>
        <w:spacing w:after="120"/>
        <w:rPr>
          <w:sz w:val="24"/>
        </w:rPr>
      </w:pPr>
      <w:r>
        <w:rPr>
          <w:sz w:val="24"/>
        </w:rPr>
        <w:lastRenderedPageBreak/>
        <w:t xml:space="preserve">meta dawk it-titoli jkunu għadhom ma ġewx mirhuna, l-ammont tal-pula ta’ kopertura/assi sottostanti li qed isostnu dawk it-titoli għandu jiġi rrapportat bħala assi mhux gravati fil-formola AE-ASS. </w:t>
      </w:r>
    </w:p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46" w:name="_Toc348096570"/>
      <w:bookmarkStart w:id="47" w:name="_Toc348097331"/>
      <w:bookmarkStart w:id="48" w:name="_Toc348101352"/>
      <w:bookmarkStart w:id="49" w:name="_Toc58487246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46"/>
      <w:bookmarkEnd w:id="47"/>
      <w:bookmarkEnd w:id="48"/>
      <w:bookmarkEnd w:id="49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7966"/>
      </w:tblGrid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7966" w:type="dxa"/>
            <w:shd w:val="clear" w:color="auto" w:fill="D9D9D9"/>
          </w:tcPr>
          <w:p w:rsidR="00941FAE" w:rsidRPr="000F059F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ġuridiċi u struzzjonijiet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</w:p>
        </w:tc>
        <w:tc>
          <w:tcPr>
            <w:tcW w:w="7966" w:type="dxa"/>
            <w:shd w:val="clear" w:color="auto" w:fill="D9D9D9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Bonds koperti u titolizzazzjonijiet proprji maħruġa u li għadhom mhux mirhuna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Bonds koperti u titolizzazzjonijiet proprji maħruġa miżmuma mill-istituzzjoni tar-rapportar u li mhumiex gravati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Bonds koperti maħruġa miżmuma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Bonds koperti proprji maħruġa miżmuma mill-istituzzjoni tar-rapportar u li mhumiex gravati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030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Titolizzazzjonijiet maħruġa miżmuma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Titolizzazzjonijiet proprji maħruġa miżmuma mill-istituzzjoni tar-rapportar u li mhumiex gravati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040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Superjuri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Segmenti superjuri tat-titolizzazzjonijiet proprji maħruġa miżmuma mill-istituzzjoni tar-rapportar u li mhumiex gravati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</w:t>
            </w:r>
          </w:p>
          <w:p w:rsidR="00941FAE" w:rsidRPr="00B93E25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Ara l-Artikolu 4(67) tas-CRR.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050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Intermedju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Segmenti intermedji tat-titolizzazzjonijiet proprji maħruġa miżmuma mill-istituzzjoni tar-rapportar u li mhumiex gravati 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Is-segmenti kollha li mhumiex segmenti superjuri, jiġifieri l-aħħar biex jassorbu t-telf jew segmenti tal-ewwel telf, għandhom jitqiesu bħala segmenti intermedji.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Ara l-Artikolu 4(67) tas-CRR.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060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L-ewwel telf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Is-segmenti tal-ewwel telf tat-titolizzazzjonijiet proprji maħruġa li jinżammu mill-istituzzjoni tar-rapportar u li mhumiex gravati</w:t>
            </w:r>
          </w:p>
          <w:p w:rsidR="00941FAE" w:rsidRPr="005F7E60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Ara l-Artikolu 4(67) tas-CRR.</w:t>
            </w:r>
          </w:p>
        </w:tc>
      </w:tr>
    </w:tbl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50" w:name="_Toc348096571"/>
      <w:bookmarkStart w:id="51" w:name="_Toc348097332"/>
      <w:bookmarkStart w:id="52" w:name="_Toc348101353"/>
      <w:bookmarkStart w:id="53" w:name="_Toc58487247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50"/>
      <w:bookmarkEnd w:id="51"/>
      <w:bookmarkEnd w:id="52"/>
      <w:bookmarkEnd w:id="53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7966"/>
      </w:tblGrid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7966" w:type="dxa"/>
            <w:shd w:val="clear" w:color="auto" w:fill="D9D9D9"/>
          </w:tcPr>
          <w:p w:rsidR="00941FAE" w:rsidRPr="000F059F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ġuridiċi u struzzjonijiet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riportat tal-pula ta’ assi sottostanti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tal-pula ta’ kopertura/assi sottostanti li jsostnu l-bonds koperti proprji u tat-titolizzazzjonijiet proprji miżmuma u li għadhom mhumiex mirhuna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ġust ta’ titoli ta’ dejn maħruġa disponibbli għal gravami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tal-bonds koperti proprji u tat-titolizzazzjonijiet proprji miżmuma li mhumiex gravati iżda disponibbli għal gravami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030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tal-bonds koperti proprji u tat-titolizzazzjonijiet proprji miżmuma li jissodisfaw il-kundizzjonijiet kollha li ġejjin: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12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mhumiex gravati;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12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huma disponibbli għal gravami;</w:t>
            </w:r>
          </w:p>
          <w:p w:rsidR="00941FAE" w:rsidRPr="000F059F" w:rsidRDefault="00941FAE" w:rsidP="005150E8">
            <w:pPr>
              <w:pStyle w:val="ListParagraph"/>
              <w:numPr>
                <w:ilvl w:val="0"/>
                <w:numId w:val="12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huma eliġibbli għal operazzjonijiet ma’ dawk il-banek ċentrali li għalihom l-istituzzjoni tar-rapportar għandha aċċess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jekk entrata hijiex eliġibbli għall-banek ċentrali, pereżempju ġurisdizzjonijiet li joperaw mingħajr definizzjoni ċara ta’ assi tal-bank 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sz w:val="24"/>
              </w:rPr>
              <w:t>jiġifieri jħallu l-parti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035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 EHQLA u HQLA nozzjonalment eliġibbli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tal-kollateral gravat riċevut, inkluż fi kwalunkwe tranżazzjoni ta’ teħid ta’ titoli b’self ta' titoli, jew titoli ta’ dejn proprji maħruġa miżmuma/imfaddla mill-istituzzjoni li huma nozzjonalment eliġibbli biex jikkwalifikaw bħala EHQLA u HQLA</w:t>
            </w:r>
          </w:p>
          <w:p w:rsidR="00941FAE" w:rsidRPr="001A22D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Għall-fini ta’ dan ir-Regolament, EHQLA gravati nozzjonalment eliġibbli u HQLA gravati nozzjonalment eliġibbli għandhom ikunu l-entrati ta’ kollateral riċevut jew ta’ titoli ta’ dejn proprji maħruġa miżmuma/imfaddla mill-istituzzjoni li huma elenkati fl-Artikoli 10, 11, 12 u 13 tar-Regolament ta’ Delega (UE) 2015/61 u li kieku jikkonformaw mar-rekwiżiti ġenerali u operazzjonali stabbiliti fl-Artikoli 7 u 8 ta’ dak ir-Regolament ta’ Delega, li kieku ma kienx għall-istatus tagħhom bħala assi gravati skont l-Anness XVII tar-Regolament ta’ Implimentazzjoni (UE) Nru 680/2014. EHQLA gravati nozzjonalment eliġibbli u HQLA gravati nozzjonalment eliġibbli għandhom ikunu konformi wkoll mar-rekwiżiti speċifiċi għall-klassi tal-iskoperturi stabbiliti fl-Artikoli 10 sa 16 u 35 sa 37 tar-Regolament ta’ Delega (UE) 2015/61. Il-valur ġust ta’ EHQLA gravati nozzjonalment eliġibbli u ta’ HQLA gravati nozzjonalment eliġibbli għandu jkun il-valur ġust qabel l-applikazzjoni tat-telf impost speċifikat fl-Artikoli 10 sa 16 tar-Regolament ta’ Delega (UE) 2015/61.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040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nominali ta’ titoli ta’ dejn proprji maħruġa mhux disponibbli għal gravami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nominali tal-bonds koperti propji u tat-titolizzazzjonijiet proprji miżmuma li mhumiex gravati u lanqas disponibbli għal gravami</w:t>
            </w:r>
          </w:p>
        </w:tc>
      </w:tr>
    </w:tbl>
    <w:p w:rsidR="00941FAE" w:rsidRPr="000F059F" w:rsidRDefault="00941FAE" w:rsidP="00941FAE">
      <w:pPr>
        <w:pStyle w:val="Instructionsberschrift2"/>
        <w:numPr>
          <w:ilvl w:val="1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54" w:name="_Toc58487248"/>
      <w:r>
        <w:rPr>
          <w:rFonts w:ascii="Times New Roman" w:hAnsi="Times New Roman"/>
          <w:sz w:val="24"/>
          <w:u w:val="none"/>
        </w:rPr>
        <w:t>Formola: AE-SOU. Sorsi ta’ gravami</w:t>
      </w:r>
      <w:bookmarkEnd w:id="54"/>
    </w:p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55" w:name="_Toc58487249"/>
      <w:bookmarkStart w:id="56" w:name="_Toc348096573"/>
      <w:bookmarkStart w:id="57" w:name="_Toc348097334"/>
      <w:bookmarkStart w:id="58" w:name="_Toc348101355"/>
      <w:r>
        <w:rPr>
          <w:rFonts w:ascii="Times New Roman" w:hAnsi="Times New Roman"/>
          <w:sz w:val="24"/>
          <w:u w:val="none"/>
        </w:rPr>
        <w:t>Kummenti ġenerali</w:t>
      </w:r>
      <w:bookmarkEnd w:id="55"/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Din il-formola tipprovdi informazzjoni dwar l-importanza tas-sorsi differenti ta’ gravami għall-istituzzjoni tar-rapportar, inklużi dawk mingħajr finanzjament assoċjat bħal impenji ta’ self jew garanziji finanzjarji riċevuti u self ta’ titoli b’kollateral mhux fi flus.</w:t>
      </w:r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lastRenderedPageBreak/>
        <w:t xml:space="preserve">L-ammonti totali ta’ assi u ta’ kollateral riċevuti fil-formoli AE-ASS </w:t>
      </w:r>
      <w:r>
        <w:rPr>
          <w:rStyle w:val="InstructionsTabelleberschrift"/>
          <w:rFonts w:ascii="Times New Roman" w:hAnsi="Times New Roman"/>
          <w:b w:val="0"/>
          <w:bCs w:val="0"/>
          <w:sz w:val="24"/>
          <w:u w:val="none"/>
        </w:rPr>
        <w:t>u</w:t>
      </w:r>
      <w:r>
        <w:rPr>
          <w:sz w:val="24"/>
          <w:szCs w:val="24"/>
        </w:rPr>
        <w:t xml:space="preserve"> </w:t>
      </w:r>
      <w:r>
        <w:rPr>
          <w:sz w:val="24"/>
        </w:rPr>
        <w:t xml:space="preserve">AE-COL għandhom jissodisfaw ir-regola ta’ validazzjoni li ġejja: {AE-SOU; r170; c030} = {AE-ASS; r010; c010} + {AE-COL; r130; c010} + {AE-COL; r240; c010}. </w:t>
      </w:r>
    </w:p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59" w:name="_Toc58487250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56"/>
      <w:bookmarkEnd w:id="57"/>
      <w:bookmarkEnd w:id="58"/>
      <w:bookmarkEnd w:id="59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7966"/>
      </w:tblGrid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7966" w:type="dxa"/>
            <w:shd w:val="clear" w:color="auto" w:fill="D9D9D9"/>
          </w:tcPr>
          <w:p w:rsidR="00941FAE" w:rsidRPr="000F059F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ġuridiċi u struzzjonijiet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</w:p>
        </w:tc>
        <w:tc>
          <w:tcPr>
            <w:tcW w:w="7966" w:type="dxa"/>
            <w:shd w:val="clear" w:color="auto" w:fill="D9D9D9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riportat ta’ obbligazzjonijiet finanzjarji magħżula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ta’ obbligazzjonijiet finanzjarji kollateralizzati magħżula tal-istituzzjoni tar-rapportar sa fejn dawn l-obbligazzjonijiet jinvolvu aggravar ta’ assi għal dik l-istituzzjoni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</w:t>
            </w:r>
          </w:p>
          <w:p w:rsidR="00941FAE" w:rsidRPr="00353E1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tad-derivattivi kollateralizzati tal-istituzzjoni tar-rapportar li huma obbligazzjonijiet finanzjarji, jiġifieri, b’valur ġust negattiv, sa fejn dawn id-derivattivi jinvolvu aggravar ta’ assi għal dik l-istituzzjoni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030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</w:t>
            </w:r>
            <w:r>
              <w:rPr>
                <w:rStyle w:val="InstructionsTabelleberschrift"/>
                <w:rFonts w:ascii="Times New Roman" w:hAnsi="Times New Roman"/>
                <w:bCs w:val="0"/>
                <w:sz w:val="24"/>
              </w:rPr>
              <w:t xml:space="preserve">barra l-Borża </w:t>
            </w:r>
          </w:p>
          <w:p w:rsidR="00941FAE" w:rsidRPr="00353E1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tad-derivattivi kollateralizzati tal-istituzzjoni tar-rapportar li huma obbligazzjonijiet finanzjarji li jiġu nnegozjati barra l-Borża, sa fejn dawn id-derivattivi jinvolvu aggravar ta’ assi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040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Depożiti</w:t>
            </w:r>
          </w:p>
          <w:p w:rsidR="00941FAE" w:rsidRPr="00353E1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tad-depożiti kollateralizzati tal-istituzzjoni tar-rapportar sa fejn dawn id-depożiti jinvolvu aggravar ta’ assi għal dik l-istituzzjoni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050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Ftehimiet ta’ riakkwist</w:t>
            </w:r>
          </w:p>
          <w:p w:rsidR="00941FAE" w:rsidRPr="00141A4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riportat gross (</w:t>
            </w:r>
            <w:r>
              <w:t xml:space="preserve">mingħajr ebda netting permess fil-qafas kontabilistiku)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tal-ftehimiet ta’ riakkwist tal-istituzzjoni tar-rapportar sa fejn dawn it-tranżazzjonijiet jinvolvu aggravar ta’ assi għal dik l-istituzzjoni</w:t>
            </w:r>
          </w:p>
          <w:p w:rsidR="00941FAE" w:rsidRPr="00353E1E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Ftehimiet ta’ riakkwist (repos) għandhom ikunu t-tranżazzjonijiet li fihom l-istituzzjoni tar-rapportar tirċievi flus għal assi finanzjarji mibjugħa bi prezz partikolari b’impenn ta’ riakkwist tal-istess assi (jew assi identiċi) bi prezz fiss f’data futura speċifika. Il-varjanti segwenti ta’ operazzjonijiet tat-tip repo kollha huma meħtieġa jiġu rrapportati bħala ftehimiet ta’ riakkwist: - l-ammonti riċevuti għal titoli temporanjament trasferiti lil parti terza fil-forma ta’ self ta’ titoli kontra kollateral fi flus u - l-ammonti riċevuti għal titoli temporanjament trasferiti lil parti terza fil-forma ta’ ftehim ta’ bejgħ/riakkwist.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060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banek ċentrali</w:t>
            </w:r>
          </w:p>
          <w:p w:rsidR="00941FAE" w:rsidRPr="00353E1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tal-ftehimiet ta’ riakkwist tal-istituzzjoni tar-rapportar ma’ banek ċentrali sa fejn dawn it-tranżazzjonijiet jinvolvu aggravar ta’ assi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Depożiti kollateralizzati għajr ftehimiet ta’ riakkwist</w:t>
            </w:r>
          </w:p>
          <w:p w:rsidR="00941FAE" w:rsidRPr="00353E1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tad-depożiti kollateralizzati għajr ftehimiet ta’ riakkwist tal-istituzzjoni tar-rapportar sa fejn dawn id-depożiti jinvolvu aggravar ta’ assi għal dik l-istituzzjoni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080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banek ċentrali</w:t>
            </w:r>
          </w:p>
          <w:p w:rsidR="00941FAE" w:rsidRPr="00353E1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tad-depożiti kollateralizzati għajr ftehimiet ta’ riakkwist 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istituzzjoni tar-rapportar ma’ banek ċentrali sa fejn dawn id-depożiti jinvolvu aggravar ta’ assi għal dik l-istituzzjoni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090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 maħruġa</w:t>
            </w:r>
          </w:p>
          <w:p w:rsidR="00941FAE" w:rsidRPr="00141A4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tat-titoli ta’ dejn maħruġa mill-istituzzjoni tar-rapportar sa fejn dawn it-titoli maħruġa jinvolvu aggravar ta’ assi għal dik l-istituzzjoni</w:t>
            </w:r>
          </w:p>
          <w:p w:rsidR="00941FAE" w:rsidRPr="000F059F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Il-parti miżmuma ta’ kwalunkwe ħruġ għandha ssegwi t-trattament speċifiku stipulat fil-punt (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vi)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tal-paragrafu 15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tal-Parti 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sabiex f’din il-kategorija jiġi inkluż biss il-perċentwali tat-titoli ta’ dejn pjazzati barra mill-entitajiet tal-grupp.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100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bonds koperti maħruġa</w:t>
            </w:r>
          </w:p>
          <w:p w:rsidR="00941FAE" w:rsidRPr="00141A4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ta’ bonds koperti li l-assi tagħhom joriġinaw mill-istituzzjoni tar-rapportar sa fejn dawn it-titoli maħruġa jinvolvu aggravar ta’ assi għal dik l-istituzzjoni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110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titolizzazzjonijiet maħruġa</w:t>
            </w:r>
          </w:p>
          <w:p w:rsidR="00941FAE" w:rsidRPr="00141A4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tat-titolizzazzjonijiet maħruġa mill-istituzzjoni tar-rapportar sa fejn dawn it-titoli maħruġa jinvolvu aggravar ta’ assi għal dik l-istituzzjoni</w:t>
            </w:r>
          </w:p>
          <w:p w:rsidR="00941FAE" w:rsidRPr="000F059F" w:rsidRDefault="00941FAE" w:rsidP="005150E8">
            <w:pPr>
              <w:pStyle w:val="Default"/>
              <w:shd w:val="clear" w:color="auto" w:fill="FFFFFF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120</w:t>
            </w:r>
          </w:p>
        </w:tc>
        <w:tc>
          <w:tcPr>
            <w:tcW w:w="7966" w:type="dxa"/>
            <w:shd w:val="clear" w:color="auto" w:fill="D9D9D9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Sorsi oħra ta’ gravami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tat-tranżazzjonijiet kollateralizzati tal-istituzzjoni tar-rapportar għajr obbligazzjonijiet finanzjarji, sa fejn dawn it-tranżazzjonijiet jinvolvu aggravar ta’ assi għal dik l-istituzzjoni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130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nominali ta’ impenji ta’ self riċevuti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nominali tal-impenji ta’ self riċevuti mill-istituzzjoni tar-rapportar, sa fejn dawn l-impenji riċevuti jinvolvu aggravar ta’ assi għal dik l-istituzzjoni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140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nominali ta’ garanziji finanzjarji riċevuti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nominali tal-garanziji finanzjarji riċevuti mill-istituzzjoni tar-rapportar, sa fejn dawn il-garanziji riċevuti jinvolvu aggravar ta’ assi għal dik l-istituzzjoni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150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ġust ta’ titoli meħuda b'self b’kollateral mhux fi flus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tat-titoli meħuda b’self mill-istituzzjoni tar-rapportar mingħajr kollateral fi flus, sa fejn dawn it-tranżazzjonijiet jinvolvu aggravar ta’ assi għal dik l-istituzzjoni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160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Oħrajn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tat-tranżazzjonijiet kollateralizzati tal-istituzzjoni tar-rapportar għajr l-obbligazzjonijiet finanzjarji, li mhumiex koperti mill-entrati ta’ hawn fuq, sa fejn dawn it-tranżazzjonijiet jinvolvu aggravar ta’ assi għal dik l-istituzzjoni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170</w:t>
            </w:r>
          </w:p>
        </w:tc>
        <w:tc>
          <w:tcPr>
            <w:tcW w:w="7966" w:type="dxa"/>
            <w:shd w:val="clear" w:color="auto" w:fill="D9D9D9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SORSI TOTALI TA’ GRAVAMI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tat-tranżazzjonijiet kollateralizzati kollha tal-istituzzjoni tar-rapportar sa fejn dawn it-tranżazzjonijiet jinvolvu aggravar ta’ assi għal dik l-istituzzjoni</w:t>
            </w:r>
          </w:p>
        </w:tc>
      </w:tr>
    </w:tbl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60" w:name="_Toc348096574"/>
      <w:bookmarkStart w:id="61" w:name="_Toc348097335"/>
      <w:bookmarkStart w:id="62" w:name="_Toc348101356"/>
      <w:bookmarkStart w:id="63" w:name="_Toc58487251"/>
      <w:r>
        <w:rPr>
          <w:rFonts w:ascii="Times New Roman" w:hAnsi="Times New Roman"/>
          <w:sz w:val="24"/>
          <w:u w:val="none"/>
        </w:rPr>
        <w:lastRenderedPageBreak/>
        <w:t>Struzzjonijiet dwar kolonni speċifiċi</w:t>
      </w:r>
      <w:bookmarkEnd w:id="60"/>
      <w:bookmarkEnd w:id="61"/>
      <w:bookmarkEnd w:id="62"/>
      <w:bookmarkEnd w:id="63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7966"/>
      </w:tblGrid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7966" w:type="dxa"/>
            <w:shd w:val="clear" w:color="auto" w:fill="D9D9D9"/>
          </w:tcPr>
          <w:p w:rsidR="00941FAE" w:rsidRPr="000F059F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ġuridiċi u struzzjonijiet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korrispondenti, obbligazzjonijiet kontinġenti jew titoli meħuda b'self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tal-obbligazzjonijiet finanzjarji korrispondenti, tal-obbligazzjonijiet kontinġenti (impenji ta’ self riċevuti u garanziji finanzjarji riċevuti) u tat-titoli mogħtija b’self b’kollateral mhux fi flus, sa fejn dawn it-tranżazzjonijiet jinvolvu aggravar ta’ assijiet għal dik l-istituzzjoni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L-obbligazzjonijiet finanzjarji għandhom jiġu rrapportati skont l-ammont riportat tagħhom; l-obbligazzjonijiet kontinġenti għandhom jiġu rrapportati skont il-valur nominali tagħhom; u t-titoli mogħtija b’self b’kollateral mhux fi flus għandhom jiġu rrapportati skont il-valur ġust tagħhom.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minn entitajiet oħra tal-grupp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tal-obbligazzjonijiet finanzjarji korrispondenti, tal-obbligazzjonijiet kontinġenti (impenji ta’ self riċevuti u garanziji finanzjarji riċevuti) u tat-titoli mogħtija b’self mingħajr kollateral fi flus, sa fejn il-kontroparti hija xi entità oħra fl-ambitu tal-konsolidazzjoni prudenzjali u t-tranżazzjoni tinvolvi aggravar ta’ assi għall-istituzzjoni tar-rapportar.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Għar-regoli li japplikaw għat-tipi ta’ ammonti, ara l-istruzzjonijiet għall-kolonna 010.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030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Assi, kollateral riċevut u titoli proprji maħruġa għajr bonds koperti u titolizzazzjonijiet gravati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tal-assi, tal-kollateral riċevut u tat-titoli proprji maħruġa għajr bonds koperti u titolizzazzjonijiet li huma gravati bħala riżultat tat-tipi ta’ tranżazzjonijiet differenti speċifikati fir-ringieli</w:t>
            </w:r>
          </w:p>
          <w:p w:rsidR="00941FAE" w:rsidRPr="005F7E60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Biex tiġi żgurata konsistenza mal-kriterji fil-formoli AE-ASS u AE-COL, l-assi tal-istituzzjoni tar-rapportar reġistrati fil-karta bilanċjali għandhom jiġu rrapportati skont l-ammont riportat tagħhom, il-kollateral użat mill-ġdid riċevut u t-titoli propji gravati maħruġa għajr bonds koperti u titolizzazzjonijiet għandhom jiġu rrapportati skont il-valur ġust tagħhom.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040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kollateral riċevut u użat mill-ġdid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tal-kollateral riċevut li jintuża mill-ġdid/gravat bħala riżultat tat-tipi ta’ tranżazzjonijiet differenti speċifikati fir-ringieli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050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 ta’ dejn proprji gravati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tat-titoli proprji maħruġa għajr bonds koperti u titolizzazzjonijiet li huma gravati bħala riżultat tat-tipi ta’ tranżazzjonijiet differenti speċifikati fir-ringieli</w:t>
            </w:r>
          </w:p>
        </w:tc>
      </w:tr>
    </w:tbl>
    <w:p w:rsidR="00941FAE" w:rsidRPr="00CC1A36" w:rsidRDefault="00941FAE" w:rsidP="00941FAE">
      <w:pPr>
        <w:pStyle w:val="Instructionsberschrift2"/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u w:val="none"/>
        </w:rPr>
      </w:pPr>
      <w:bookmarkStart w:id="64" w:name="_Toc58487252"/>
      <w:r>
        <w:rPr>
          <w:rFonts w:ascii="Times New Roman" w:hAnsi="Times New Roman"/>
          <w:b/>
          <w:sz w:val="24"/>
          <w:u w:val="none"/>
        </w:rPr>
        <w:lastRenderedPageBreak/>
        <w:t>Parti B: Data ta’ maturità</w:t>
      </w:r>
      <w:bookmarkEnd w:id="64"/>
    </w:p>
    <w:p w:rsidR="00941FAE" w:rsidRPr="000F059F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65" w:name="_Toc58487253"/>
      <w:r>
        <w:rPr>
          <w:rFonts w:ascii="Times New Roman" w:hAnsi="Times New Roman"/>
          <w:sz w:val="24"/>
          <w:u w:val="none"/>
        </w:rPr>
        <w:t>Kummenti ġenerali</w:t>
      </w:r>
      <w:bookmarkEnd w:id="65"/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Il-formola inkluża fil-Parti B jagħti ħarsa ġenerali lejn l-ammont ta’ assi gravati u ta’ kollateral riċevut użat mill-ġdid li jaqgħu taħt l-intervalli definiti tal-maturità residwa tal-obbligazzjonijiet korrispondenti.</w:t>
      </w:r>
    </w:p>
    <w:p w:rsidR="00941FAE" w:rsidRPr="000F059F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66" w:name="_Toc58487254"/>
      <w:r>
        <w:rPr>
          <w:rFonts w:ascii="Times New Roman" w:hAnsi="Times New Roman"/>
          <w:sz w:val="24"/>
          <w:u w:val="none"/>
        </w:rPr>
        <w:t>Formola: AE-MAT. Data ta’ maturità</w:t>
      </w:r>
      <w:bookmarkEnd w:id="66"/>
    </w:p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67" w:name="_Toc348096578"/>
      <w:bookmarkStart w:id="68" w:name="_Toc348097339"/>
      <w:bookmarkStart w:id="69" w:name="_Toc348101360"/>
      <w:bookmarkStart w:id="70" w:name="_Toc58487255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67"/>
      <w:bookmarkEnd w:id="68"/>
      <w:bookmarkEnd w:id="69"/>
      <w:bookmarkEnd w:id="70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0F059F" w:rsidTr="005150E8">
        <w:tc>
          <w:tcPr>
            <w:tcW w:w="993" w:type="dxa"/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:rsidR="00941FAE" w:rsidRPr="000F059F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ġuridiċi u struzzjonijiet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</w:p>
        </w:tc>
        <w:tc>
          <w:tcPr>
            <w:tcW w:w="8079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gravati</w:t>
            </w:r>
          </w:p>
          <w:p w:rsidR="00941FAE" w:rsidRPr="005F7E60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Għall-fini ta’ din il-formola, assi gravati għandhom jinkludu dawn kollha li ġejjin:</w:t>
            </w:r>
          </w:p>
          <w:p w:rsidR="00941FAE" w:rsidRPr="005F7E60" w:rsidRDefault="00941FAE" w:rsidP="005150E8">
            <w:pPr>
              <w:pStyle w:val="ListParagraph"/>
              <w:numPr>
                <w:ilvl w:val="0"/>
                <w:numId w:val="6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l-assi tal-istituzzjoni tar-rapportar (ara l-istruzzjoni għar-ringiela 010 tal-formola AE-ASS), li għandhom jiġu rrapportati skont l-ammont riportat tagħhom;</w:t>
            </w:r>
          </w:p>
          <w:p w:rsidR="00941FAE" w:rsidRPr="005F7E60" w:rsidRDefault="00941FAE" w:rsidP="005150E8">
            <w:pPr>
              <w:pStyle w:val="ListParagraph"/>
              <w:numPr>
                <w:ilvl w:val="0"/>
                <w:numId w:val="6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it-titoli ta’ dejn proprji maħruġa għajr bonds koperti jew titolizzazzjonijiet (ara l-istruzzjoni għar-ringiela 240 tal-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formola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AE-COL), li għandhom jiġu rrapportati skont il-valur ġust.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Dawn l-ammonti għandhom jiġu mqassma bejn is-sett ta’ buckets ta’ maturità residwa kif speċifikat fil-kolonni skont il-maturità residwa tas-sors tal-gravami tiegħu (obbligazzjoni korrispondenti, obbligazzjoni kontinġenti jew tranżazzjoni ta’ self ta’ titoli).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</w:p>
        </w:tc>
        <w:tc>
          <w:tcPr>
            <w:tcW w:w="8079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Kollateral riċevut użat mill-ġdid (komponent riċevut)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 130 tal-formola AE-COL u l-kolonna 040 tal-formola AE-SOU.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l-ammonti skont il-valur ġust tagħhom u jqassmuhom fost is-sett ta’ buckets ta’ maturità residwa kif speċifikat fil-kolonni skont il-maturità residwa tat-tranżazzjoni li permezz tagħha l-entità tkun irċeviet il-kollateral li qed jintuża mill-ġdid (komponent riċevut).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030</w:t>
            </w:r>
          </w:p>
        </w:tc>
        <w:tc>
          <w:tcPr>
            <w:tcW w:w="8079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Kollateral riċevut użat mill-ġdid (komponent ta’ użu mill-ġdid)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 130 tal-formola AE-COL u l-kolonna 040 tal-formola AE-SOU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l-ammonti skont il-valur ġust u jqassmuhom fost is-sett ta’ buckets ta’ maturità residwa kif speċifikat fil-kolonni skont il-maturità residwa tas-sors tal-gravami rispettiv (komponent ta’ użu mill-ġdid): obbligazzjoni korrispondenti, obbligazzjoni kontinġenti jew tranżazzjoni ta’ self ta’ titoli.</w:t>
            </w:r>
          </w:p>
        </w:tc>
      </w:tr>
    </w:tbl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71" w:name="_Toc348096579"/>
      <w:bookmarkStart w:id="72" w:name="_Toc348097340"/>
      <w:bookmarkStart w:id="73" w:name="_Toc348101361"/>
      <w:bookmarkStart w:id="74" w:name="_Toc58487256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71"/>
      <w:bookmarkEnd w:id="72"/>
      <w:bookmarkEnd w:id="73"/>
      <w:bookmarkEnd w:id="74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7966"/>
      </w:tblGrid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7966" w:type="dxa"/>
            <w:shd w:val="clear" w:color="auto" w:fill="D9D9D9"/>
          </w:tcPr>
          <w:p w:rsidR="00941FAE" w:rsidRPr="000F059F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ġuridiċi u struzzjonijiet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</w:p>
        </w:tc>
        <w:tc>
          <w:tcPr>
            <w:tcW w:w="7966" w:type="dxa"/>
            <w:shd w:val="clear" w:color="auto" w:fill="FFFFFF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Maturità miftuħa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B’avviż ta’ jum, mingħajr data ta’ maturità speċifika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020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Mil-lum għall-għada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mhux aktar minn jum 1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030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&gt;jum &lt; =ġimgħa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jum iżda ta’ mhux aktar minn ġimgħa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040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&gt;ġimgħa&lt;=ġimgħatejn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ġimgħa iżda ta’ mhux aktar minn ġimgħatejn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050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&gt;ġimgħatejn &lt;=xahar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ġimgħatejn iżda ta’ mhux aktar minn xahar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060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&gt;xahar &lt;=tliet xhur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xahar iżda ta’ mhux aktar minn tliet xhur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&gt;3 xhur &lt;=6 xhur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tliet xhur iżda ta’ mhux aktar minn sitt xhur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080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&gt;6 xhur&lt;=sena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sitt xhur iżda ta’ mhux aktar minn sena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090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&gt;sena &lt;=sentejn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sena iżda ta’ mhux aktar minn sentejn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100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&gt;sentejn &lt;=3 snin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sentejn iżda ta’ mhux aktar minn tliet snin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110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&gt;3 snin &lt;=5 snin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tliet snin iżda ta’ mhux aktar minn ħames snin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120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&gt;5 snin &lt;=10 snin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ħames snin iżda ta’ mhux aktar minn għaxar snin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130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&gt;10 snin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Data ta’ maturità ta’ aktar minn għaxar snin</w:t>
            </w:r>
          </w:p>
        </w:tc>
      </w:tr>
    </w:tbl>
    <w:p w:rsidR="00941FAE" w:rsidRPr="00CC1A36" w:rsidRDefault="00941FAE" w:rsidP="00941FAE">
      <w:pPr>
        <w:pStyle w:val="Instructionsberschrift2"/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u w:val="none"/>
        </w:rPr>
      </w:pPr>
      <w:bookmarkStart w:id="75" w:name="_Toc58487257"/>
      <w:r>
        <w:rPr>
          <w:rFonts w:ascii="Times New Roman" w:hAnsi="Times New Roman"/>
          <w:b/>
          <w:sz w:val="24"/>
          <w:u w:val="none"/>
        </w:rPr>
        <w:t>Parti C: Gravami kontinġenti</w:t>
      </w:r>
      <w:bookmarkEnd w:id="75"/>
    </w:p>
    <w:p w:rsidR="00941FAE" w:rsidRPr="000F059F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76" w:name="_Toc58487258"/>
      <w:r>
        <w:rPr>
          <w:rFonts w:ascii="Times New Roman" w:hAnsi="Times New Roman"/>
          <w:sz w:val="24"/>
          <w:u w:val="none"/>
        </w:rPr>
        <w:t>Kummenti ġenerali</w:t>
      </w:r>
      <w:bookmarkEnd w:id="76"/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Din il-formola teħtieġ li l-istituzzjonijiet jikkalkulaw il-livell ta’ aggravar ta’ assi f’għadd ta’ xenarji ta’ stress.</w:t>
      </w:r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Gravami kontinġenti tirreferi għall-assi addizzjonali li jista’ jkollhom bżonn jiġu ggravati meta l-istituzzjonijiet tar-rapportar jiffaċċjaw żviluppi avversi kkawżati minn avveniment estern li fuqu l-istituzzjoni tar-rapportar ma għandha l-ebda kontroll (inkluż deklassifikazzjoni, tnaqqis tal-valur ġust tal-assi gravati jew telf ġenerali ta’ fiduċja). F’dawn il-każijiet, l-istituzzjoni tar-rapportar teħtieġ li tagħmel gravami fuq assi addizzjonali bħala konsegwenza ta’ tranżazzjonijiet diġà eżistenti. L-ammont addizzjonali tal-assi gravati għandu jkun nett mill-impatt tat-tranżazzjonijiet ta’ </w:t>
      </w:r>
      <w:r>
        <w:rPr>
          <w:sz w:val="24"/>
        </w:rPr>
        <w:lastRenderedPageBreak/>
        <w:t>ħħeġġjar tal-istituzzjoni kontra l-avvenimenti deskritti fix-xenarji ta’ stress imsemmija qabel.</w:t>
      </w:r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Din il-formola tinkludi ż-żewġ xenarji li ġejjin għar-rapportar ta’ gravami kontinġenti li huma stipulati f’aktar dettall fil-</w:t>
      </w:r>
      <w:r>
        <w:rPr>
          <w:sz w:val="24"/>
          <w:szCs w:val="24"/>
        </w:rPr>
        <w:t>punti</w:t>
      </w:r>
      <w:r>
        <w:rPr>
          <w:sz w:val="24"/>
        </w:rPr>
        <w:t> 4.1.1. u 4.1.2. L-informazzjoni rrapportata għandha tkun l-istima raġonevoli tal-istituzzjoni bbażata fuq l-aħjar informazzjoni disponibbli.</w:t>
      </w:r>
    </w:p>
    <w:p w:rsidR="00941FAE" w:rsidRPr="000F059F" w:rsidRDefault="00941FAE" w:rsidP="00941FAE">
      <w:pPr>
        <w:pStyle w:val="InstructionsText2"/>
        <w:numPr>
          <w:ilvl w:val="0"/>
          <w:numId w:val="7"/>
        </w:numPr>
        <w:shd w:val="clear" w:color="auto" w:fill="FFFFFF"/>
        <w:spacing w:after="120"/>
        <w:rPr>
          <w:sz w:val="24"/>
        </w:rPr>
      </w:pPr>
      <w:r>
        <w:rPr>
          <w:sz w:val="24"/>
        </w:rPr>
        <w:t>Tnaqqis tal-valur ġust tal-assi gravati bi 30 %. Dan ix-xenarju jkopri biss tibdil fil-valur ġust sottostanti tal-assi, u l-ebda tibdil ieħor li jista' jkollu impatt fuq l-ammont riportat tagħhom bħal qligħ jew telf jew ħsara potenzjali minħabba r-rata tal-kambju. L-istituzzjoni tar-rapportar tista' mbagħad tiġi mġiegħla żżid il-kollateral sabiex iżżomm il-valur tal-kollateral kostanti.</w:t>
      </w:r>
    </w:p>
    <w:p w:rsidR="00941FAE" w:rsidRPr="000F059F" w:rsidRDefault="00941FAE" w:rsidP="00941FAE">
      <w:pPr>
        <w:pStyle w:val="InstructionsText2"/>
        <w:numPr>
          <w:ilvl w:val="0"/>
          <w:numId w:val="7"/>
        </w:numPr>
        <w:shd w:val="clear" w:color="auto" w:fill="FFFFFF"/>
        <w:spacing w:after="120"/>
        <w:rPr>
          <w:sz w:val="24"/>
        </w:rPr>
      </w:pPr>
      <w:r>
        <w:rPr>
          <w:sz w:val="24"/>
        </w:rPr>
        <w:t>Deprezzament ta’ 10 % tal-muniti kollha li fihom l-istituzzjoni għandha obbligazzjonijiet aggregati f’perċentwal ta’ 5 % jew aktar tal-obbligazzjonijiet totali tal-istituzzjoni.</w:t>
      </w:r>
    </w:p>
    <w:p w:rsidR="00941FAE" w:rsidRPr="000F059F" w:rsidRDefault="00941FAE" w:rsidP="00941FAE">
      <w:pPr>
        <w:pStyle w:val="InstructionsText2"/>
        <w:spacing w:after="120"/>
        <w:rPr>
          <w:sz w:val="24"/>
        </w:rPr>
      </w:pPr>
      <w:bookmarkStart w:id="77" w:name="_Toc348096583"/>
      <w:bookmarkStart w:id="78" w:name="_Toc348097344"/>
      <w:bookmarkStart w:id="79" w:name="_Toc348101365"/>
      <w:r>
        <w:rPr>
          <w:sz w:val="24"/>
        </w:rPr>
        <w:t>Ix-xenarji għandhom jiġu rrapportati indipendentement minn xulxin, u anke deprezzamenti sinifikanti tal-munita għandhom jiġu rrapportati indipendentement mid-deprezzamenti ta’ muniti sinifikanti oħra. Għaldaqstant l-istituzzjonijiet ma għandhomx iqisu l-korrelazzjonijiet bejn ix-xenarji.</w:t>
      </w:r>
    </w:p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0" w:name="_Toc58487259"/>
      <w:r>
        <w:rPr>
          <w:rFonts w:ascii="Times New Roman" w:hAnsi="Times New Roman"/>
          <w:sz w:val="24"/>
          <w:u w:val="none"/>
        </w:rPr>
        <w:t>Xenarju A: Tnaqqis ta’ 30 % tal-assi gravati</w:t>
      </w:r>
      <w:bookmarkEnd w:id="80"/>
    </w:p>
    <w:p w:rsidR="00941FAE" w:rsidRPr="000F059F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 xml:space="preserve">Għandu jiġi preżunt li l-valur tal-assi gravati kollha jonqos bi 30 %. Il-konsegwenti ħtieġa ta’ kollateral addizzjonali minħabba dan it-tnaqqis għandha tqis il-livelli eżistenti ta’ </w:t>
      </w:r>
      <w:r>
        <w:rPr>
          <w:sz w:val="24"/>
          <w:szCs w:val="24"/>
        </w:rPr>
        <w:t>sovrakollateralizzazzjoni</w:t>
      </w:r>
      <w:r>
        <w:rPr>
          <w:sz w:val="24"/>
        </w:rPr>
        <w:t>, b’tali mod li jinżamm biss il-livell minimu ta’ kollateralizzazzjoni. Il-ħtieġa ta’ kollateral addizzjonali għandha tqis ukoll ir-rekwiżiti kuntrattwali tal-kuntratti u tal-ftehimiet milquta, inklużi l-iskattaturi tal-limiti.</w:t>
      </w:r>
    </w:p>
    <w:p w:rsidR="00941FAE" w:rsidRPr="000F059F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Għandhom jiġu inklużi biss kuntratti u ftehimiet, fejn hemm obbligu ġuridiku li jiġi pprovdut kollateral addizzjonali. Dan għandu jinkludi l-ħruġ ta’ bonds koperti fejn ikun hemm rekwiżit legali li jinżammu l-livelli minimi ta’ sovrakollateralizzazzjoni iżda l-ebda rekwiżit biex jinżammu l-livelli ta’ klassifikazzjoni eżistenti fuq il-bond kopert.</w:t>
      </w:r>
    </w:p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1" w:name="_Toc58487260"/>
      <w:r>
        <w:rPr>
          <w:rFonts w:ascii="Times New Roman" w:hAnsi="Times New Roman"/>
          <w:sz w:val="24"/>
          <w:u w:val="none"/>
        </w:rPr>
        <w:t>Xenarju B: Deprezzament ta’ 10 % f’muniti sinifikanti</w:t>
      </w:r>
      <w:bookmarkEnd w:id="81"/>
    </w:p>
    <w:p w:rsidR="00941FAE" w:rsidRPr="00B93E25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Munita hija sinifikanti jekk l-istituzzjoni tar-rapportar ikollha obbligazzjonijiet aggregati f’dik il-munita f’perċentwal ta’ 5 % jew aktar tal-obbligazzjonijiet totali tal-istituzzjoni.</w:t>
      </w:r>
    </w:p>
    <w:p w:rsidR="00941FAE" w:rsidRPr="000F059F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Il-kalkolu tad-deprezzament ta’ 10 % għandu jqis kemm it-tibdil fuq in-naħa tal-assi kif ukoll fuq in-naħa tal-obbligazzjonijiet, jiġifieri jenfażizza d-diskrepanzi bejn l-assi u l-obbligazzjonijiet. Pereżempju, transazzjoni ta’ riakkwist f’USD ibbażata fuq assi fl-istess munita ma tikkawżax gravami addizzjonali, filwaqt li transazzjoni ta’ riakkwist f’USD ibbażata fuq assi f’EUR tikkawża gravami addizzjonali.</w:t>
      </w:r>
    </w:p>
    <w:p w:rsidR="00941FAE" w:rsidRPr="000F059F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Dan il-kalkolu jkopri t-tranżazzjonijiet kollha li għandhom element trasversali bejn il-muniti.</w:t>
      </w:r>
    </w:p>
    <w:p w:rsidR="00941FAE" w:rsidRPr="000F059F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2" w:name="_Toc58487261"/>
      <w:r>
        <w:rPr>
          <w:rFonts w:ascii="Times New Roman" w:hAnsi="Times New Roman"/>
          <w:sz w:val="24"/>
          <w:u w:val="none"/>
        </w:rPr>
        <w:t>Formola: AE-CONT. Gravami kontinġenti</w:t>
      </w:r>
      <w:bookmarkEnd w:id="82"/>
    </w:p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3" w:name="_Toc58487262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77"/>
      <w:bookmarkEnd w:id="78"/>
      <w:bookmarkEnd w:id="79"/>
      <w:bookmarkEnd w:id="83"/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bookmarkStart w:id="84" w:name="_Toc348096584"/>
      <w:r>
        <w:rPr>
          <w:sz w:val="24"/>
        </w:rPr>
        <w:t xml:space="preserve">Ara l-istruzzjonijiet dwar ringieli speċifiċi </w:t>
      </w:r>
      <w:r>
        <w:rPr>
          <w:sz w:val="24"/>
          <w:szCs w:val="24"/>
        </w:rPr>
        <w:t>tal-formola </w:t>
      </w:r>
      <w:r>
        <w:rPr>
          <w:sz w:val="24"/>
        </w:rPr>
        <w:t>AE-SOU fil-</w:t>
      </w:r>
      <w:r>
        <w:rPr>
          <w:sz w:val="24"/>
          <w:szCs w:val="24"/>
        </w:rPr>
        <w:t>punt</w:t>
      </w:r>
      <w:r>
        <w:rPr>
          <w:sz w:val="24"/>
        </w:rPr>
        <w:t> 2.4.2 Il-kontenut tar-ringieli fil-</w:t>
      </w:r>
      <w:r>
        <w:rPr>
          <w:sz w:val="24"/>
          <w:szCs w:val="24"/>
        </w:rPr>
        <w:t>formola</w:t>
      </w:r>
      <w:r>
        <w:rPr>
          <w:sz w:val="24"/>
        </w:rPr>
        <w:t> AE-CONT ma jvarjax minn dak tal-formola AE-SOU.</w:t>
      </w:r>
      <w:bookmarkEnd w:id="84"/>
    </w:p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5" w:name="_Toc348096585"/>
      <w:bookmarkStart w:id="86" w:name="_Toc348097345"/>
      <w:bookmarkStart w:id="87" w:name="_Toc348101366"/>
      <w:bookmarkStart w:id="88" w:name="_Toc58487263"/>
      <w:r>
        <w:rPr>
          <w:rFonts w:ascii="Times New Roman" w:hAnsi="Times New Roman"/>
          <w:sz w:val="24"/>
          <w:u w:val="none"/>
        </w:rPr>
        <w:lastRenderedPageBreak/>
        <w:t>Struzzjonijiet dwar kolonni speċifiċi</w:t>
      </w:r>
      <w:bookmarkEnd w:id="85"/>
      <w:bookmarkEnd w:id="86"/>
      <w:bookmarkEnd w:id="87"/>
      <w:bookmarkEnd w:id="88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938"/>
      </w:tblGrid>
      <w:tr w:rsidR="00941FAE" w:rsidRPr="000F059F" w:rsidTr="005150E8">
        <w:tc>
          <w:tcPr>
            <w:tcW w:w="1134" w:type="dxa"/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7938" w:type="dxa"/>
            <w:shd w:val="clear" w:color="auto" w:fill="D9D9D9"/>
          </w:tcPr>
          <w:p w:rsidR="00941FAE" w:rsidRPr="000F059F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ġuridiċi u struzzjonijiet</w:t>
            </w:r>
          </w:p>
        </w:tc>
      </w:tr>
      <w:tr w:rsidR="00941FAE" w:rsidRPr="000F059F" w:rsidTr="005150E8">
        <w:tc>
          <w:tcPr>
            <w:tcW w:w="1134" w:type="dxa"/>
            <w:shd w:val="clear" w:color="auto" w:fill="auto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korrispondenti, obbligazzjonijiet kontinġenti jew titoli meħuda b'self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L-istess struzzjonijiet u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data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bħall-kolonna 010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tal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-formola AE-SOU; l-ammont tal-obbligazzjonijiet finanzjarji korrispondenti, tal-obbligazzjonijiet kontinġenti (impenji ta’ self riċevuti u garanziji finanzjarji riċevuti) u tat-titoli mogħtija b’self b’kollateral mhux fi flus, sa fejn dawn it-tranżazzjonijiet jinvolvu aggravar ta’ assi għal dik l-istituzzjoni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Kif imsemmi għal kull ringiela tal-formola, l-istituzzjonijiet għandhom jirrapportaw l-obbligazzjonijiet finanzjarji skont l-ammont riportat tagħhom, l-obbligazzjonijiet kontinġenti skont il-valur nominal tagħhom u t-titoli mogħtija b’self b’kollateral mhux fi flus skont il-valur ġust tagħhom.</w:t>
            </w:r>
          </w:p>
        </w:tc>
      </w:tr>
      <w:tr w:rsidR="00941FAE" w:rsidRPr="000F059F" w:rsidTr="005150E8">
        <w:tc>
          <w:tcPr>
            <w:tcW w:w="1134" w:type="dxa"/>
            <w:shd w:val="clear" w:color="auto" w:fill="auto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A.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Ammont addizzjonali ta’ assi gravati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addizzjonali ta’ assi li jsiru gravati minħabba dispożizzjoni legali, regolatorja jew kuntrattwali li tista’ tiġi skattata fil-każ tal-okkorrenza ta’ xenarju A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Skont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istruzzjonijiet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stabbiliti fil-Parti 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ta’ dan l-Anness, l-istituzzjonijiet għandhom jirrapportaw dawn l-ammonti skont l-ammont riportat tagħhom jekk l-ammont ikun relatat ma’ assi tal-istituzzjoni tar-rapportar jew skont il-valur ġust tagħhom jekk ikunu relatati ma’ kollateral riċevut. L-ammonti li jaqbżu l-assi u l-kollateral mhux gravati tal-istituzzjoni għandhom jiġu rrapportati skont il-valur ġust.</w:t>
            </w:r>
          </w:p>
        </w:tc>
      </w:tr>
      <w:tr w:rsidR="00941FAE" w:rsidRPr="000F059F" w:rsidTr="005150E8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030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B.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Ammont addizzjonali ta’ assi gravati. Munita sinifikanti 1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addizzjonali ta’ assi li jistgħu jsiru gravati minħabba dispożizzjoni legali, regolatorja jew kuntrattwali li tista’ tiġi skattata f’każ ta’ deprezzament ta’ munita sinifikanti numru 1 fix-xenarju B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r-regoli dwar it-tipi ta’ ammonti fir-ringiela 020.</w:t>
            </w:r>
          </w:p>
        </w:tc>
      </w:tr>
      <w:tr w:rsidR="00941FAE" w:rsidRPr="000F059F" w:rsidTr="005150E8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040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B.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Ammont addizzjonali ta’ assi gravati. Munita sinifikanti 2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addizzjonali ta’ assi li jistgħu jsiru gravati minħabba dispożizzjoni legali, regolatorja jew kuntrattwali li tista’ tiġi skattata f’każ ta’ deprezzament ta’ munita sinifikanti numru 2 fix-xenarju B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r-regoli dwar it-tipi ta’ ammonti fir-ringiela 020.</w:t>
            </w:r>
          </w:p>
        </w:tc>
      </w:tr>
    </w:tbl>
    <w:p w:rsidR="00941FAE" w:rsidRPr="00CC1A36" w:rsidRDefault="00941FAE" w:rsidP="00941FAE">
      <w:pPr>
        <w:pStyle w:val="Instructionsberschrift2"/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u w:val="none"/>
        </w:rPr>
      </w:pPr>
      <w:bookmarkStart w:id="89" w:name="_Toc58487264"/>
      <w:r>
        <w:rPr>
          <w:rFonts w:ascii="Times New Roman" w:hAnsi="Times New Roman"/>
          <w:b/>
          <w:sz w:val="24"/>
          <w:u w:val="none"/>
        </w:rPr>
        <w:t>Parti D: Bonds koperti</w:t>
      </w:r>
      <w:bookmarkEnd w:id="89"/>
    </w:p>
    <w:p w:rsidR="00941FAE" w:rsidRPr="000F059F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90" w:name="_Toc58487265"/>
      <w:r>
        <w:rPr>
          <w:rFonts w:ascii="Times New Roman" w:hAnsi="Times New Roman"/>
          <w:sz w:val="24"/>
          <w:u w:val="none"/>
        </w:rPr>
        <w:t>Kummenti ġenerali</w:t>
      </w:r>
      <w:bookmarkEnd w:id="90"/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L-informazzjoni f’din il-formola għandha tiġi rrapportata għall-bonds koperti kollha konformi mal-UCITS maħruġa mill-istituzzjoni tar-rapportar. Bonds koperti li huma konformi mal-UCITS huma l-bonds imsemmija fl-ewwel subparagrafu tal-Artikolu 52(4) tad-Direttiva 2009/65/KE. Dawn huma bonds koperti li jinħarġu mill-istituzzjoni tar-rapportar jekk fir-rigward tagħhom l-liġi timponi fuq l-istituzzjoni tar-rapportar superviżjoni pubblika speċjali maħsuba biex tipproteġi t-titolari tal-bonds u jekk għal tali bonds koperti s-somom li jirriżultaw mill-ħruġ ta’ dawk il-bonds </w:t>
      </w:r>
      <w:r>
        <w:rPr>
          <w:sz w:val="24"/>
        </w:rPr>
        <w:lastRenderedPageBreak/>
        <w:t>għandhom jiġu investiti, f’konformità mal-liġi f’assi li, tul il-perjodu kollu tal-validità tal-bonds, ikunu jistgħu jkopru pretensjonijiet marbuta mal-bonds u li, fil-każ tal-insolvenza tal-emittent, jintużaw fuq bażi prijoritarja għar-rimborż tal-kapital u għall-ħlas tal-imgħax akkumulat.</w:t>
      </w:r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Bonds koperti maħruġa minn jew f’isem l-istituzzjoni tar-rapportar li mhumiex bonds koperti konformi mal-USITS ma għandhomx jiġu rrapportati fil-formoli AE-CB.</w:t>
      </w:r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Ir-rapportar għandu jkun ibbażat fuq is-sistema statutorja tal-bonds koperti, jiġifieri l-qafas legali li japplika għall-programm ta’ bonds koperti.</w:t>
      </w:r>
    </w:p>
    <w:p w:rsidR="00941FAE" w:rsidRPr="000F059F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91" w:name="_Toc58487266"/>
      <w:r>
        <w:rPr>
          <w:rFonts w:ascii="Times New Roman" w:hAnsi="Times New Roman"/>
          <w:sz w:val="24"/>
          <w:u w:val="none"/>
        </w:rPr>
        <w:t>Formola: AE-CB. Ħruġ ta’ bonds koperti</w:t>
      </w:r>
      <w:bookmarkEnd w:id="91"/>
    </w:p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92" w:name="_Toc58487267"/>
      <w:bookmarkStart w:id="93" w:name="_Toc348096589"/>
      <w:bookmarkStart w:id="94" w:name="_Toc348097349"/>
      <w:bookmarkStart w:id="95" w:name="_Toc348101370"/>
      <w:r>
        <w:rPr>
          <w:rFonts w:ascii="Times New Roman" w:hAnsi="Times New Roman"/>
          <w:sz w:val="24"/>
          <w:u w:val="none"/>
        </w:rPr>
        <w:t>Struzzjonijiet dwar l-assi-z</w:t>
      </w:r>
      <w:bookmarkEnd w:id="92"/>
      <w:r>
        <w:rPr>
          <w:rFonts w:ascii="Times New Roman" w:hAnsi="Times New Roman"/>
          <w:sz w:val="24"/>
          <w:u w:val="none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0F059F" w:rsidTr="005150E8">
        <w:tc>
          <w:tcPr>
            <w:tcW w:w="993" w:type="dxa"/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assi-z</w:t>
            </w:r>
          </w:p>
        </w:tc>
        <w:tc>
          <w:tcPr>
            <w:tcW w:w="8079" w:type="dxa"/>
            <w:shd w:val="clear" w:color="auto" w:fill="D9D9D9"/>
          </w:tcPr>
          <w:p w:rsidR="00941FAE" w:rsidRPr="000F059F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ġuridiċi u struzzjonijiet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</w:p>
        </w:tc>
        <w:tc>
          <w:tcPr>
            <w:tcW w:w="8079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Identifikatur tal-pula ta’ kopertura (miftuħ)</w:t>
            </w:r>
          </w:p>
          <w:p w:rsidR="00941FAE" w:rsidRPr="00B93E25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L-identifikatur tal-pula ta’ kopertura għandu jikkonsisti fl-isem jew fl-abbrevjazzjoni mhux ambigwa tal-entità emittenti tal-pula ta’ kopertura u d-denominazzjoni tal-pula ta’ kopertura li individwalment hija soġġetta għall-miżuri protettivi rilevanti għall-bonds koperti.</w:t>
            </w:r>
          </w:p>
        </w:tc>
      </w:tr>
    </w:tbl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96" w:name="_Toc58487268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93"/>
      <w:bookmarkEnd w:id="94"/>
      <w:bookmarkEnd w:id="95"/>
      <w:bookmarkEnd w:id="96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0F059F" w:rsidTr="005150E8">
        <w:tc>
          <w:tcPr>
            <w:tcW w:w="993" w:type="dxa"/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:rsidR="00941FAE" w:rsidRPr="000F059F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ġuridiċi u struzzjonijiet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</w:p>
        </w:tc>
        <w:tc>
          <w:tcPr>
            <w:tcW w:w="8079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nominali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nominali għandu jkun is-somma ta’ pretensjonijiet għall-ħlas tal-kapital, determinat skont ir-regoli statutorji rispettivi tar-reġim ta’ bonds koperti li japplikaw għad-determinazzjoni ta’ kopertura suffiċjenti.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preżenti (swap) / Valur tas-suq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preżenti (swap) għandu jkun is-somma tal-pretensjonijiet għall-ħlas ta’ kapital u ta’ mgħax, kif skontat minn kurva tar-rendiment mingħajr riskju speċifika għall-muniti barranin, kif stabbilit skont ir-regoli statutorji rispettivi tar-reġim ta’ bonds koperti li japplikaw għad-determinazzjoni ta’ kopertura suffiċjenti.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Għall-kolonni 080 u 210 li jirreferu għal pożizzjonijiet ta’ derivattivi ta’ pula ta’ kopertura, għandu jiġi rrapportat il-valur tas-suq.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030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speċifiku għall-assi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speċifiku għall-assi għandu jkun il-valur ekonomiku tal-assi fil-pula ta’ kopertura, kif jista’ jiġi deskritt b’valur ġust skont l-IFRS 13, bħala valur tas-suq osservabbli minn tranżazzjonijiet eżegwiti fi swieq likwidi, jew bħala valur preżenti li jiskonta l-flussi tal-flus futuri ta’ assi permezz ta’ kurva tar-rata tal-imgħax speċifika għall-assi.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040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riportat</w:t>
            </w:r>
          </w:p>
          <w:p w:rsidR="00941FAE" w:rsidRPr="005F7E60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riportat ta’ obbligazzjoni ta’ bond kopert jew ta’ assi fil-pula ta’ kopertura għandu jkun il-valur kontabilistiku tal-emittent tal-bond kopert.</w:t>
            </w:r>
          </w:p>
        </w:tc>
      </w:tr>
    </w:tbl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97" w:name="_Toc348096590"/>
      <w:bookmarkStart w:id="98" w:name="_Toc348097350"/>
      <w:bookmarkStart w:id="99" w:name="_Toc348101371"/>
      <w:bookmarkStart w:id="100" w:name="_Toc58487269"/>
      <w:r>
        <w:rPr>
          <w:rFonts w:ascii="Times New Roman" w:hAnsi="Times New Roman"/>
          <w:sz w:val="24"/>
          <w:u w:val="none"/>
        </w:rPr>
        <w:lastRenderedPageBreak/>
        <w:t>Struzzjonijiet dwar kolonni speċifiċi</w:t>
      </w:r>
      <w:bookmarkEnd w:id="97"/>
      <w:bookmarkEnd w:id="98"/>
      <w:bookmarkEnd w:id="99"/>
      <w:bookmarkEnd w:id="100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0F059F" w:rsidTr="005150E8">
        <w:tc>
          <w:tcPr>
            <w:tcW w:w="993" w:type="dxa"/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</w:p>
        </w:tc>
        <w:tc>
          <w:tcPr>
            <w:tcW w:w="8079" w:type="dxa"/>
            <w:shd w:val="clear" w:color="auto" w:fill="D9D9D9"/>
          </w:tcPr>
          <w:p w:rsidR="00941FAE" w:rsidRPr="000F059F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Konformità mal-Artikolu 129 tas-CRR? [IVA/LE]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jispeċifikaw jekk l-pula ta’ kopertura tissodisfax ir-rekwiżiti stipulati fl-Artikolu 129 tas-CRR sabiex tkun eliġibbli għat-trattament preferenzjali stipulati fl-Artikolu 129(4) u (5) ta’ dak ir-Regolament.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Jekk IVA, indika l-klassi tal-assi primarja tal-pula ta’ kopertura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l-pula ta’ kopertura hija eliġibbli għat-trattament preferenzjali kif stipulat fl-Artikolu 129(4) u (5) tas-CRR (wieġeb IVA fil-kolonna 011), il-klassi tal-assi primarja tal-pula ta’ kopertura għandha tiġi indikata f’din il-kaxxa. Il-klassifikazzjoni fl-Artikolu 129(1) ta’ dak ir-Regolament għandha tintuża għal dan l-iskop u għandu jiġi indikat il-kodiċi pertinenti “a”, “b”, “c”, “d”, “e”, “f” jew “g”. Il-kodiċi “h” jiġi applikat meta l-klassi tal-assi primarja tal-pula ta’ kopertura ma taqa' taħt ebda kategorija preċedenti.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020-140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ta’ bonds koperti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Obbligazzjonijiet ta’ bonds koperti għandhom ikunu l-obbligazzjonijiet li l-entità emittenti sostniet minħabba l-ħruġ ta’ bonds koperti u jestendu għall-pożizzjonijiet kollha kif definit fir-reġim statutorju rispettiv ta’ bonds koperti li huma soġġetti għall-miżuri protettivi rilevanti ta’ bonds koperti (dan jista'</w:t>
            </w:r>
            <w:r>
              <w:rPr>
                <w:rFonts w:ascii="Times New Roman" w:hAnsi="Times New Roman"/>
                <w:bCs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pereżempju</w:t>
            </w:r>
            <w:r>
              <w:rPr>
                <w:rFonts w:ascii="Times New Roman" w:hAnsi="Times New Roman"/>
                <w:bCs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jinkludi titoli fiċ-ċirkolazzjoni kif ukoll il-pożizzjoni ta’ kontropartijiet tal-emittent tal-bonds koperti f’pożizzjonijiet tad-derivattivi, mill-perspettiva tal-emittent tal-bonds koperti, b’valur tas-suq negattiv attribwit għall-pula ta’ kopertura u ttrattati bħala obbligazzjonijiet ta’ bonds koperti skont ir-reġim statutorju rilevanti ta’ bonds koperti).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Data tar-rapportar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L-ammonti ta’ obbligazzjonijiet ta’ bonds koperti, esklużi l-pożizzjonijiet ta’ derivattivi tal-pula ta’ kopertura, skont id-diversi intervalli ta’ dati futuri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030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+ 6 xhur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Id-data “+ 6 xhur” għandha tkun il-punt fiż-żmien 6 xhur wara d-data ta’ referenza ta’ rapportar. L-ammonti għandhom jiġu pprovduti bis-suppożizzjoni li ma jkun hemm ebda tibdil fl-obbligazzjonijiet tal-bonds koperti meta mqabbel mad-data ta’ referenza ta’ rapportar ħlief għall-amortizzazzjoni. Fin-nuqqas ta’ skeda fissa ta’ pagamenti, il-maturità mistennija għall-ammonti pendenti dovuti f’dati futuri għandha tintuża b’mod konsistenti.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040-070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+ 12-il xahar - + 10 snin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L-istess bħala “+ 6 xhur” (il-kolonna 030) għall-punt fiż-żmien rispettiv mid-data ta’ referenza ta’ rapportar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080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Pożizzjonijiet ta’ derivattivi ta’ pula ta’ kopertura b’valur tas-suq negattiv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tas-suq nett negattiv tal-pożizzjonijiet ta’ derivattivi inklużi fil-pula ta’ kopertura li mill-perspettiva tal-emittent tal-bonds koperti għandhom valur tas-suq nett negattiv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Il-pożizzjonijiet ta’ derivattivi inklużi fil-pula ta’ kopertura għandhom ikunu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dawk il-pożizzjonijiet ta’ derivattivi netti li skont ir-reġim statutorju rilevanti ta’ bonds koperti jkunu ġew inklużi fil-pula ta’ kopertura u huma soġġetti għall-miżuri protettivi rispettivi ta’ bonds koperti b’mod li tali pożizzjonijiet derivattivi b’valur tas-suq negattiv jeħtieġu kopertura minn assi eliġibbli fil-pula ta’ kopertura.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tas-suq nett negattiv għandu jiġi rrapportat għad-data ta’ referenza ta’ rapportar biss.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090-140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Klassifikazzjoni tal-kreditu esterna fuq bonds koperti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jipprovdu informazzjoni dwar il-klassifikazzjonijiet tal-kreditu esterni fuq il-bond kopert rispettiv, kif jeżistu fid-data tar-rapportar.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090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Aġenzija tal-klassifikazzjoni tal-kreditu 1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fid-data tar-rapportar ikun hemm klassifikazzjoni tal-kreditu ta’ mill-inqas aġenzija tal-klassifikazzjoni tal-kreditu, l-istituzzjonijiet għandhom jipprovdu l-isem ta’ waħda minn dawn l-aġenziji tal-klassifikazzjoni tal-kreditu. Jekk fid-data tar-rapportar ikun hemm klassifikazzjonijiet tal-kreditu minn aktar minn tliet aġenziji tal-klassifikazzjoni tal-kreditu, it-tliet aġenziji tal-klassifikazzjoni tal-kreditu li lilhom tkun ingħatat informazzjoni għandhom jintgħażlu abbażi tal-prevalenza rispettiva tagħhom fis-suq.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100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Klassifikazzjoni tal-kreditu 1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Il-klassifikazzjoni tal-kreditu maħruġa mill-aġenzija tal-klassifikazzjoni tal-kreditu rrapportata fil-kolonna 090 dwar il-bond kopert fid-data ta’ referenza ta’ rapportar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Jekk ikun hemm klassifikazzjonijiet tal-kreditu ta’ terminu twil u ta’ terminu qasir mill-istess aġenzija tal-klassifikazzjoni tal-kreditu, għandha tiġi rrapportata l-klassifikazzjoni tal-kreditu ta’ terminu twil. Il-klassifikazzjoni tal-kreditu li trid tiġi rrapportata għandha tinkludi kwalunkwe modifikatur.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110, 130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Aġenzija tal-klassifikazzjoni tal-kreditu 2 u aġenzija tal-klassifikazzjoni tal-kreditu 3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aġenziji tal-klassifikazzjoni tal-kreditu oħra li jkunu ħarġu klassifikazzjonijiet tal-kreditu dwar il-bond kopert fid-data ta’ referenza ta’ rapportar għandha tiġi rapportata l-istess informazzjoni rrapportata mill-aġenzija tal-klassifikazzjoni tal-kreditu 1 (il-kolonna 090)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widowControl w:val="0"/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120, 140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widowControl w:val="0"/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Klassifikazzjoni tal-kreditu 2 u klassifikazzjoni tal-kreditu 3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klassifikazzjonijiet tal-kreditu oħra maħruġa minn aġenziji tal-klassifikazzjoni tal-kreditu 2 u 3 dwar il-bond kopert disponibbli fid-data ta’ referenza tar-rapportar għandha tiġi rapportata l-istess informazzjoni bħall-klassifikazzjoni tal-kreditu 1 (il-kolonna 100)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150-250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Pula ta’ kopertura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Il-pula ta’ kopertura għandha tikkonsisti fil-pożizzjonijiet kollha, inklużi l-pożizzjonijiet ta’ derivattivi inklużi fil-pula ta’ kopertura, mill-perspettiva tal-emittent tal-bond kopert, b’valur tas-suq nett pożittiv, li huma soġġetti għall-miżuri protettivi rispettivi tal-bond kopert.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150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Data tar-rapportar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L-ammonti tal-assi fil-pula ta’ kopertura, minbarra pożizzjonijiet ta’ derivattivi inklużi fil-pula ta’ kopertura 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Dan l-ammont għandu jinkludi r-rekwiżiti minimi ta’ sovrakollateralizzazzjoni flimkien ma’ kull sovrakollateralizzazzjoni addizzjonali li taqbeż il-minimu, sal-punt soġġett għall-miżuri protettivi rispettivi tal-bond kopert.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160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+ 6 xhur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Id-data tar-rapportar “+ 6 xhur” għandha tkun il-punt fiż-żmien 6 xhur wara d-data ta’ referenza tar-rapportar. L-istituzzjonijiet għandhom jirrapportaw l-ammonti bis-suppożizzjoni li mhu se jkun hemm l-ebda tibdil fil-pula ta’ kopertura meta mqabbel mad-data tar-rapportar ħlief għall-amortizzazzjoni. Fin-nuqqas ta’ skeda fissa ta’ pagamenti, il-maturità mistennija għall-ammonti pendenti dovuti f’dati futuri għandha tintuża b’mod konsistenti.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170-200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+ 12-il xahar - + 10 snin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L-istess bħala “+ 6 xhur” (il-kolonna 160) għall-punt fiż-żmien rispettiv mid-data ta’ referenza ta’ rapportar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210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Pożizzjonijiet ta’ derivattivi inklużi fil-pula ta’ kopertura b’valur tas-suq nett pożittiv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Il-valur tas-suq nett pożittiv ta’ pożizzjonijiet ta’ derivattivi inklużi fil-pula ta’ kopertura li, mill-perspettiva tal-emittent tal-bond kopert, għandhom valur tas-suq nett pożittiv 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Il-pożizzjonijiet ta’ derivattivi inklużi fil-pula ta’ kopertura għandhom ikunu dawk il-pożizzjonijiet ta’ derivattivi netti li skont ir-reġim statutorju rilevanti tal-bonds koperti jkunu ġew inklużi fil-pula ta’ kopertura u huma soġġetti għall-miżuri protettivi rispettivi tal-bonds koperti b’tali mod li pożizzjonijiet ta’ derivattivi b’valur tas-suq pożittiv ma jkunux jagħmlu parti mill-patrimonju ġenerali tal-insolvenza tal-emittent tal-bonds koperti.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tas-suq nett pożittiv għandu jiġi rrapportat biss għad-data ta’ rapportar.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220-250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Ammonti tal-pula ta’ kopertura li jaqbżu r-rekwiżiti ta’ kopertura minima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L-ammonti tal-pula ta’ kopertura, inklużi pożizzjonijiet ta’ derivattivi inklużi fil-pula ta’ kopertura b’valuri tas-suq netti pożittivi, li jaqbżu r-rekwiżiti ta’ kopertura minima (sovrakollateralizzazzjoni)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220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Skont ir-reġim statutorju tal-bonds koperti rilevanti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L-ammonti ta’ sovrakollateralizzazzjoni meta mqabbla mal-kopertura minima meħtieġa mir-reġim statutorju tal-bonds koperti rilevanti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230-250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Skont il-metodoloġija tal-aġenziji tal-klassifikazzjoni tal-kreditu biex tinżamm il-klassifikazzjoni tal-kreditu esterna attwali fuq bonds koperti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L-ammonti ta’ sovrakollateralizzazzjoni mqabbla mal-livell li, skont l-informazzjoni disponibbli għall-emittent tal-bonds koperti dwar il-metodoloġija tal-aġenzija tal-klassifikazzjoni tal-kreditu rispettiva, jikkostitwixxu l-minimu neċessarju biex tinżamm il-klassifikazzjoni tal-kreditu eżistenti maħruġa mill-aġenzija tal-klassifikazzjoni tal-kreditu rispettiva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230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Aġenzija tal-klassifikazzjoni tal-kreditu 1</w:t>
            </w:r>
          </w:p>
          <w:p w:rsidR="00941FAE" w:rsidRPr="00B93E25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L-ammonti ta’ sovrakollateralizzazzjoni mqabbla mal-livell li, skont l-informazzjoni disponibbli għall-emittent tal-bonds koperti dwar il-metodoloġija tal-aġenzija tal-klassifikazzjoni tal-kreditu 1 (il-kolonna 090), jikkostitwixxu l-minimu neċessarju biex tinżamm il-klassifikazzjoni tal-kreditu 1 (il-kolonna 100).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C930E7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240-250</w:t>
            </w:r>
          </w:p>
        </w:tc>
        <w:tc>
          <w:tcPr>
            <w:tcW w:w="8079" w:type="dxa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Aġenzija tal-klassifikazzjoni tal-kreditu 2 u aġenzija tal-klassifikazzjoni tal-kreditu 3</w:t>
            </w:r>
          </w:p>
          <w:p w:rsidR="00941FAE" w:rsidRPr="000F059F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L-istruzzjonijiet għall-aġenzija tal-klassifikazzjoni tal-kreditu 1 (il-kolonna 230) għandhom japplikaw ukoll għall-aġenzija tal-klassifikazzjoni tal-kreditu 2 (il-kolonna 110) u għall-aġenzija tal-klassifikazzjoni tal-kreditu 3 (il-kolonna 130).</w:t>
            </w:r>
          </w:p>
        </w:tc>
      </w:tr>
    </w:tbl>
    <w:p w:rsidR="00941FAE" w:rsidRPr="00CC1A36" w:rsidRDefault="00941FAE" w:rsidP="00941FAE">
      <w:pPr>
        <w:pStyle w:val="Instructionsberschrift2"/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u w:val="none"/>
        </w:rPr>
      </w:pPr>
      <w:bookmarkStart w:id="101" w:name="_Toc365983082"/>
      <w:bookmarkStart w:id="102" w:name="_Toc365983083"/>
      <w:bookmarkStart w:id="103" w:name="_Toc365983084"/>
      <w:bookmarkStart w:id="104" w:name="_Toc365983124"/>
      <w:bookmarkStart w:id="105" w:name="_Toc365983125"/>
      <w:bookmarkStart w:id="106" w:name="_Toc365983151"/>
      <w:bookmarkStart w:id="107" w:name="_Toc58487270"/>
      <w:bookmarkEnd w:id="101"/>
      <w:bookmarkEnd w:id="102"/>
      <w:bookmarkEnd w:id="103"/>
      <w:bookmarkEnd w:id="104"/>
      <w:bookmarkEnd w:id="105"/>
      <w:bookmarkEnd w:id="106"/>
      <w:r>
        <w:rPr>
          <w:rFonts w:ascii="Times New Roman" w:hAnsi="Times New Roman"/>
          <w:b/>
          <w:sz w:val="24"/>
          <w:u w:val="none"/>
        </w:rPr>
        <w:t xml:space="preserve">Parti E: </w:t>
      </w:r>
      <w:r>
        <w:rPr>
          <w:rFonts w:ascii="Times New Roman" w:hAnsi="Times New Roman"/>
          <w:b/>
          <w:i/>
          <w:sz w:val="24"/>
          <w:u w:val="none"/>
        </w:rPr>
        <w:t>Data</w:t>
      </w:r>
      <w:r>
        <w:rPr>
          <w:rFonts w:ascii="Times New Roman" w:hAnsi="Times New Roman"/>
          <w:b/>
          <w:sz w:val="24"/>
          <w:u w:val="none"/>
        </w:rPr>
        <w:t xml:space="preserve"> avvanzata</w:t>
      </w:r>
      <w:bookmarkEnd w:id="107"/>
    </w:p>
    <w:p w:rsidR="00941FAE" w:rsidRPr="000F059F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08" w:name="_Toc58487271"/>
      <w:r>
        <w:rPr>
          <w:rFonts w:ascii="Times New Roman" w:hAnsi="Times New Roman"/>
          <w:sz w:val="24"/>
          <w:u w:val="none"/>
        </w:rPr>
        <w:t>Kummenti ġenerali</w:t>
      </w:r>
      <w:bookmarkEnd w:id="108"/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Il-parti E ssegwi l-istess struttura bħal tal-</w:t>
      </w:r>
      <w:r>
        <w:rPr>
          <w:sz w:val="24"/>
          <w:szCs w:val="24"/>
        </w:rPr>
        <w:t xml:space="preserve">formoli tal-ħarsa ġenerali lejn il-gravami </w:t>
      </w:r>
      <w:r>
        <w:rPr>
          <w:sz w:val="24"/>
        </w:rPr>
        <w:t>fil-Parti A b’formoli differenti għall-gravami tal-</w:t>
      </w:r>
      <w:r>
        <w:rPr>
          <w:sz w:val="24"/>
          <w:szCs w:val="24"/>
        </w:rPr>
        <w:t>assi</w:t>
      </w:r>
      <w:r>
        <w:rPr>
          <w:sz w:val="24"/>
        </w:rPr>
        <w:t xml:space="preserve"> tal-istituzzjoni tar-rapportar u għall-kollateral riċevut: AE-ADV1 u AE-ADV2 rispettivament. Konsegwentement</w:t>
      </w:r>
      <w:r>
        <w:rPr>
          <w:sz w:val="24"/>
          <w:szCs w:val="24"/>
        </w:rPr>
        <w:t>,</w:t>
      </w:r>
      <w:r>
        <w:rPr>
          <w:sz w:val="24"/>
        </w:rPr>
        <w:t xml:space="preserve"> obbligazzjonijiet korrispondenti, jikkorrispondu għall-obbligazzjonijiet li huma garantiti mill-assi gravati u ma tista' teżisti l-ebda relazzjoni ta’ “wieħed ma’ wieħed”.</w:t>
      </w:r>
    </w:p>
    <w:p w:rsidR="00941FAE" w:rsidRPr="000F059F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109" w:name="_Toc58487272"/>
      <w:r>
        <w:rPr>
          <w:rFonts w:ascii="Times New Roman" w:hAnsi="Times New Roman"/>
          <w:sz w:val="24"/>
          <w:u w:val="none"/>
        </w:rPr>
        <w:t>Formola: AE-ADV1. Formola avvanzat għall-assi tal-istituzzjoni tar-rapportar</w:t>
      </w:r>
      <w:bookmarkEnd w:id="109"/>
    </w:p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110" w:name="_Toc348096597"/>
      <w:bookmarkStart w:id="111" w:name="_Toc348097357"/>
      <w:bookmarkStart w:id="112" w:name="_Toc348101378"/>
      <w:bookmarkStart w:id="113" w:name="_Toc58487273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110"/>
      <w:bookmarkEnd w:id="111"/>
      <w:bookmarkEnd w:id="112"/>
      <w:bookmarkEnd w:id="113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0F059F" w:rsidTr="005150E8">
        <w:tc>
          <w:tcPr>
            <w:tcW w:w="993" w:type="dxa"/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079" w:type="dxa"/>
            <w:shd w:val="clear" w:color="auto" w:fill="D9D9D9"/>
          </w:tcPr>
          <w:p w:rsidR="00941FAE" w:rsidRPr="000F059F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ġuridiċi u struzzjonijiet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010-020</w:t>
            </w:r>
          </w:p>
        </w:tc>
        <w:tc>
          <w:tcPr>
            <w:tcW w:w="8079" w:type="dxa"/>
            <w:shd w:val="clear" w:color="auto" w:fill="FFFFFF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Finanzjament mill-banek ċentrali (ta’ kull tip, inklużi riakkwisti)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Kull tip ta’ obbligazzjoni tal-istituzzjoni tar-rapportar fejn il-kontroparti tat-tranżazzjoni hija bank ċentrali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Assi li jkunu ġew pjazzati minn qabel ma’ banek ċentrali ma għandhomx jiġux trattati bħala assi gravati ħlief f'każijiet fejn il-bank ċentrali jippermetti l-irtirar tal-assi pjazzati biss b'approvazzjoni minn qabel. Għal garanziji finanzjarji mhux użati, il-parti mhux użata, jiġifieri, l-ammont ’il fuq mill-minimu meħtieġ mill-bank ċentrali, għandha tiġi allokata fuq bażi prorata fost l-assi pjazzati fil-bank ċentrali.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030-040</w:t>
            </w:r>
          </w:p>
        </w:tc>
        <w:tc>
          <w:tcPr>
            <w:tcW w:w="8079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 nnegozjati fil-borża</w:t>
            </w:r>
          </w:p>
          <w:p w:rsidR="00941FAE" w:rsidRPr="00353E1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tad-derivattivi kollateralizzati tal-istituzzjoni tar-rapportar li huma obbligazzjonijiet finanzjarji, sakemm dawn id-derivattivi jkunu kkwotati jew negozjati f’borża tal-investimenti rikonoxxuta jew speċifika u jinvolvu aggravar ta’ assi għal dik l-istituzzjoni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050-060</w:t>
            </w:r>
          </w:p>
        </w:tc>
        <w:tc>
          <w:tcPr>
            <w:tcW w:w="8079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 barra l-Borża</w:t>
            </w:r>
          </w:p>
          <w:p w:rsidR="00941FAE" w:rsidRPr="00353E1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L-ammont riportat tad-derivati kollateralizzati tal-istituzzjoni tar-rapportar li huma obbligazzjonijiet finanzjarji, sa fejn dawn id-derivattivi jiġu nnegozjati barra l-borża u jinvolvu aggravar ta’ assi għal dik l-istituzzjoni; l-istess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struzzjoni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fir-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ringiela 030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formola 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AE-SOU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080</w:t>
            </w:r>
          </w:p>
        </w:tc>
        <w:tc>
          <w:tcPr>
            <w:tcW w:w="8079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lastRenderedPageBreak/>
              <w:t>Ftehimiet ta’ riakkwist</w:t>
            </w:r>
          </w:p>
          <w:p w:rsidR="00941FA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L-ammont riportat tal-ftehimiet ta’ riakkwist tal-istituzzjoni tar-rapportar fejn il-kontroparti tat-tranżazzjoni mhijiex bank ċentrali, sa fejn dawn it-tranżazzjonijiet jinvolvu aggravar ta’ assi għal dik l-istituzzjoni </w:t>
            </w:r>
          </w:p>
          <w:p w:rsidR="00941FAE" w:rsidRPr="00353E1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ta’ ftehimiet ta’ riakkwist bejn tliet partijiet, għandu jiġi segwit l-istess trattament bħal fil-każ tal-ftehimiet ta’ riakkwist sa fejn dawn it-tranżazzjonijiet jinvolvu aggravar ta’ assi għall-istituzzjoni tar-rapportar.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090-100</w:t>
            </w:r>
          </w:p>
        </w:tc>
        <w:tc>
          <w:tcPr>
            <w:tcW w:w="8079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Depożiti kollateralizzati għajr ftehimiet ta’ riakkwist</w:t>
            </w:r>
          </w:p>
          <w:p w:rsidR="00941FAE" w:rsidRPr="00141A4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tad-depożiti kollateralizzati għajr ftehimiet ta’ riakkwist tal-istituzzjoni tar-rapportar fejn il-kontroparti tat-tranżazzjoni mhijiex bank ċentrali, sa fejn dawn id-depożiti jinvolvu aggravar ta’ assi għal dik l-istituzzjoni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110-120</w:t>
            </w:r>
          </w:p>
        </w:tc>
        <w:tc>
          <w:tcPr>
            <w:tcW w:w="8079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bonds koperti maħruġa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Ara l-istruzzjonijiet fir-ringiela 100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tal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-formula AE-SOU.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130-140</w:t>
            </w:r>
          </w:p>
        </w:tc>
        <w:tc>
          <w:tcPr>
            <w:tcW w:w="8079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Titolizzazzjonijiet maħruġa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Ara l-istruzzjonijiet fir-ringiela 110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tal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-formula AE-SOU.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150-160</w:t>
            </w:r>
          </w:p>
        </w:tc>
        <w:tc>
          <w:tcPr>
            <w:tcW w:w="8079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 maħruġa għajr bonds koperti u titolizzazzjonijiet</w:t>
            </w:r>
          </w:p>
          <w:p w:rsidR="00941FAE" w:rsidRPr="00141A4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riportat tat-titoli ta’ dejn maħruġa mill-istituzzjoni tar-rapportar għajr bonds koperti u titolizzazzjonijiet sa fejn dawn it-titoli maħruġa jinvolvu aggravar ta’ assi għal dik l-istituzzjoni</w:t>
            </w:r>
          </w:p>
          <w:p w:rsidR="00941FAE" w:rsidRPr="005F7E60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Fil-każ li l-istituzzjoni tar-rapportar tkun żammet xi titoli ta’ dejn maħruġa, kemm mid-data tal-ħruġ jew suċċessivament bħala riżultat ta’ riakkwist, dawn it-titoli miżmuma ma għandhomx jiġu inklużi taħt din l-entrata. Barra minn hekk, il-kollateral assenjat lilhom għandu jiġu kklassifikat bħala mhux gravat għall-fini ta’ dan il-formola.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170-180</w:t>
            </w:r>
          </w:p>
        </w:tc>
        <w:tc>
          <w:tcPr>
            <w:tcW w:w="8079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Sorsi oħra ta’ gravami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Ara l-istruzzjonijiet fir-ringiela 120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tal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-formula AE-SOU.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190</w:t>
            </w:r>
          </w:p>
        </w:tc>
        <w:tc>
          <w:tcPr>
            <w:tcW w:w="8079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 tal-assi gravati</w:t>
            </w:r>
          </w:p>
          <w:p w:rsidR="00941FAE" w:rsidRPr="00141A4E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 kull tip ta’ assi speċifikat fir-ringieli tal-formola AE-ADV1, l-ammont riportat tal-assi miżmuma mill-istituzzjoni tar-rapportar li huma gravati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200</w:t>
            </w:r>
          </w:p>
        </w:tc>
        <w:tc>
          <w:tcPr>
            <w:tcW w:w="8079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 kull tip ta’ assi speċifikat fir-ringieli tal-formola AE-ADV1, l-ammont riportat tal-assi miżmuma mill-istituzzjoni tar-rapportar li huma gravati u li huma eliġibbli għal operazzjonijiet ma’ dawk il-banek ċentrali li għalihom l-istituzzjoni tar-rapportar għandha aċċess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jekk entrata hijiex eliġibbli għall-banek ċentrali, pereżempju ġurisdizzjonijiet li joperaw mingħajr definizzjoni ċara ta’ assi tal-bank 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sz w:val="24"/>
              </w:rPr>
              <w:t>jiġifieri jħallu l-parti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210</w:t>
            </w:r>
          </w:p>
        </w:tc>
        <w:tc>
          <w:tcPr>
            <w:tcW w:w="8079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 ta’ assi mhux gravati</w:t>
            </w:r>
          </w:p>
          <w:p w:rsidR="00941FAE" w:rsidRDefault="00941FAE" w:rsidP="005150E8">
            <w:pPr>
              <w:pStyle w:val="Default"/>
              <w:spacing w:after="120"/>
              <w:jc w:val="both"/>
              <w:rPr>
                <w:rStyle w:val="shorttext"/>
                <w:b/>
                <w:color w:val="auto"/>
                <w:sz w:val="20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 xml:space="preserve">Għal kull tip ta’ assi speċifikat fir-ringieli tal-formola AE-ADV1, l-ammont </w:t>
            </w: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lastRenderedPageBreak/>
              <w:t>riportat tal-assi miżmuma mill-istituzzjoni tar-rapportar li mhumiex gravati</w:t>
            </w:r>
          </w:p>
          <w:p w:rsidR="00941FAE" w:rsidRPr="005F7E60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shorttext"/>
              </w:rPr>
              <w:t xml:space="preserve">L-ammont </w:t>
            </w: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riportat għandu jfisser l-ammont rapportat fuq in-naħa tal-assi tal-karta bilanċjali.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220</w:t>
            </w:r>
          </w:p>
        </w:tc>
        <w:tc>
          <w:tcPr>
            <w:tcW w:w="8079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eliġibbli għall-banek ċentrali</w:t>
            </w:r>
          </w:p>
          <w:p w:rsidR="00941FA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Għal kull tip ta’ assi speċifikat fir-ringieli tal-formola AE-ADV1, l-ammont riportat tal-assi miżmuma mill-istituzzjoni tar-rapportar li mhumiex gravati u li huma eliġibbli għal operazzjonijiet ma’ dawk il-banek ċentrali li għalihom l-istituzzjoni tar-rapportar għandha aċċess </w:t>
            </w:r>
          </w:p>
          <w:p w:rsidR="00941FAE" w:rsidRPr="00353E1E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Istituzzjonijiet tar-rapportar li ma jistgħux jistabbilixxu jekk entrata hijiex eliġibbli għall-banek ċentrali, pereżempju ġurisdizzjonijiet li joperaw mingħajr definizzjoni ċara ta’ assi tal-bank  ċentrali eliġibbli għal riakkwist jew li ma għandhomx aċċess għal suq ta’ riakkwist tal-bank ċentrali li jiffunzjona kontinwament, jistgħu jastjenu milli jirrapportaw l-ammont assoċjat għal dik l-entrata, </w:t>
            </w:r>
            <w:r>
              <w:rPr>
                <w:rStyle w:val="instructionstabelleberschrift0"/>
                <w:rFonts w:ascii="Times New Roman" w:hAnsi="Times New Roman"/>
                <w:sz w:val="24"/>
              </w:rPr>
              <w:t>jiġifieri jħallu l-parti tar-rapportar vojta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0F059F" w:rsidTr="005150E8">
        <w:tc>
          <w:tcPr>
            <w:tcW w:w="993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230</w:t>
            </w:r>
          </w:p>
        </w:tc>
        <w:tc>
          <w:tcPr>
            <w:tcW w:w="8079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gravati + mhux gravati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 kull tip ta’ assi speċifikat fir-ringieli tal-formola AE-ADV1, l-ammont riportat tal-assi miżmuma mill-istituzzjoni tar-rapportar</w:t>
            </w:r>
          </w:p>
        </w:tc>
      </w:tr>
    </w:tbl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114" w:name="_Toc348096598"/>
      <w:bookmarkStart w:id="115" w:name="_Toc348097358"/>
      <w:bookmarkStart w:id="116" w:name="_Toc348101379"/>
      <w:bookmarkStart w:id="117" w:name="_Toc58487274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114"/>
      <w:bookmarkEnd w:id="115"/>
      <w:bookmarkEnd w:id="116"/>
      <w:bookmarkEnd w:id="117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7966"/>
      </w:tblGrid>
      <w:tr w:rsidR="00941FAE" w:rsidRPr="000F059F" w:rsidTr="00C7417D">
        <w:tc>
          <w:tcPr>
            <w:tcW w:w="1106" w:type="dxa"/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7966" w:type="dxa"/>
            <w:shd w:val="clear" w:color="auto" w:fill="D9D9D9"/>
          </w:tcPr>
          <w:p w:rsidR="00941FAE" w:rsidRPr="000F059F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ġuridiċi u struzzjonijiet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</w:p>
        </w:tc>
        <w:tc>
          <w:tcPr>
            <w:tcW w:w="7966" w:type="dxa"/>
            <w:shd w:val="clear" w:color="auto" w:fill="FFFFFF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b’avviż ta’ jum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 020 tal-formola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azzjonarji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 030 tal-formola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030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 040 tal-formola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040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bonds koperti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kif deskritt fl-istruzzjonijiet għar-ringiela 050 tal-formola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050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Bonds koperti kif deskritt fl-istruzzjonijiet għar-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ringiela 050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tal-formola AE-ASS li jinħarġu minn xi entità fl-ambitu tal-konsolidament prudenzjali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060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titolizzazzjonijiet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 060 tal-formola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Titolizzazzjonijiet kif deskritt fl-istruzzjonijiet għar-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ringiela 060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tal-formola AE-ASS li jinħarġu minn xi entità fl-ambitu tal-konsolidament prudenzjali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080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gvernijiet ġenerali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Ara l-istruzzjonijiet għar-ringiela 070 tal-formola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090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korporazzjonijiet finanzjarji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 080 tal-formola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100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korporazzjonijiet mhux finanzjarji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l-istruzzjonijiet għar-ringiela 090 tal-formola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110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Banek ċentrali u gvernijiet ġenerali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Self u avvanzi għajr self b’avviż ta’ jum lil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bank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ċentrali jew lil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gvern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ġenerali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auto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120</w:t>
            </w:r>
          </w:p>
        </w:tc>
        <w:tc>
          <w:tcPr>
            <w:tcW w:w="7966" w:type="dxa"/>
            <w:shd w:val="clear" w:color="auto" w:fill="auto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Korporazzjonijiet finanzjarji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għajr self b’avviż ta’ jum lil korporazzjonijiet finanzjarji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auto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130</w:t>
            </w:r>
          </w:p>
        </w:tc>
        <w:tc>
          <w:tcPr>
            <w:tcW w:w="7966" w:type="dxa"/>
            <w:shd w:val="clear" w:color="auto" w:fill="auto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Korporazzjonijiet mhux finanzjarji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għajr self b’avviż ta’ jum lil korporazzjonijiet mhux finanzjarji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140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 Self kollateralizzat bi Proprjetà Immobbli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għajr self b’avviż ta’ jum garantiti b’Self kollateralizzat bi Proprjetà Immobbli mogħtija lil korporazzjonijiet mhux finanzjarji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150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Unitajiet domestiċi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għajr self b’avviż ta’ jum mogħtija lil unitajiet domestiċi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160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Self kollateralizzat bi Proprjetà Immobbli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għajr self b’avviż ta’ jum garantiti b’Self kollateralizzat bi Proprjetà Immobbli mogħtija lil unitajiet domestiċi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170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oħrajn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istruzzjoni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għar-ringiela 120 tal-formola AE-ASS.</w:t>
            </w:r>
          </w:p>
        </w:tc>
      </w:tr>
      <w:tr w:rsidR="00941FAE" w:rsidRPr="000F059F" w:rsidTr="00C7417D">
        <w:tc>
          <w:tcPr>
            <w:tcW w:w="1106" w:type="dxa"/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180</w:t>
            </w:r>
          </w:p>
        </w:tc>
        <w:tc>
          <w:tcPr>
            <w:tcW w:w="7966" w:type="dxa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istruzzjoni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għar-ringiela 010 tal-formola AE-ASS.</w:t>
            </w:r>
          </w:p>
        </w:tc>
      </w:tr>
    </w:tbl>
    <w:p w:rsidR="00941FAE" w:rsidRPr="000F059F" w:rsidRDefault="00941FAE" w:rsidP="00941FAE">
      <w:pPr>
        <w:pStyle w:val="Instructionsberschrift2"/>
        <w:numPr>
          <w:ilvl w:val="1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118" w:name="_Toc58487275"/>
      <w:r>
        <w:rPr>
          <w:rFonts w:ascii="Times New Roman" w:hAnsi="Times New Roman"/>
          <w:sz w:val="24"/>
          <w:u w:val="none"/>
        </w:rPr>
        <w:t>Formola: AE-ADV2. Formola avvanzata għall-kollateral riċevut mill-istituzzjoni tar-rapportar</w:t>
      </w:r>
      <w:bookmarkEnd w:id="118"/>
    </w:p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119" w:name="_Toc348096600"/>
      <w:bookmarkStart w:id="120" w:name="_Toc348097360"/>
      <w:bookmarkStart w:id="121" w:name="_Toc348101381"/>
      <w:bookmarkStart w:id="122" w:name="_Toc58487276"/>
      <w:r>
        <w:rPr>
          <w:rFonts w:ascii="Times New Roman" w:hAnsi="Times New Roman"/>
          <w:sz w:val="24"/>
          <w:u w:val="none"/>
        </w:rPr>
        <w:t>Struzzjonijiet dwar ringieli speċifiċi</w:t>
      </w:r>
      <w:bookmarkEnd w:id="119"/>
      <w:bookmarkEnd w:id="120"/>
      <w:bookmarkEnd w:id="121"/>
      <w:bookmarkEnd w:id="122"/>
    </w:p>
    <w:p w:rsidR="00941FAE" w:rsidRPr="000F059F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Ara l-</w:t>
      </w:r>
      <w:r>
        <w:rPr>
          <w:sz w:val="24"/>
          <w:szCs w:val="24"/>
        </w:rPr>
        <w:t>punt</w:t>
      </w:r>
      <w:r>
        <w:rPr>
          <w:sz w:val="24"/>
        </w:rPr>
        <w:t> 6.2.1 minħabba li l-</w:t>
      </w:r>
      <w:r>
        <w:rPr>
          <w:sz w:val="24"/>
          <w:szCs w:val="24"/>
        </w:rPr>
        <w:t>istruzzjonijiet</w:t>
      </w:r>
      <w:r>
        <w:rPr>
          <w:sz w:val="24"/>
        </w:rPr>
        <w:t xml:space="preserve"> huma simili għaż-żewġ formoli.</w:t>
      </w:r>
    </w:p>
    <w:p w:rsidR="00941FAE" w:rsidRPr="000F059F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123" w:name="_Toc348096601"/>
      <w:bookmarkStart w:id="124" w:name="_Toc348097361"/>
      <w:bookmarkStart w:id="125" w:name="_Toc348101382"/>
      <w:bookmarkStart w:id="126" w:name="_Toc58487277"/>
      <w:r>
        <w:rPr>
          <w:rFonts w:ascii="Times New Roman" w:hAnsi="Times New Roman"/>
          <w:sz w:val="24"/>
          <w:u w:val="none"/>
        </w:rPr>
        <w:t>Struzzjonijiet dwar kolonni speċifiċi</w:t>
      </w:r>
      <w:bookmarkEnd w:id="123"/>
      <w:bookmarkEnd w:id="124"/>
      <w:bookmarkEnd w:id="125"/>
      <w:bookmarkEnd w:id="126"/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080"/>
      </w:tblGrid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41FAE" w:rsidRPr="00141A4E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41FAE" w:rsidRPr="000F059F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ġuridiċi u struzzjonijiet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b’avviż ta’ jum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istruzzjonijiet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għar-ringiela 140 tal-formola AE-COL.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azzjonarji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istruzzjonijiet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għar-ringiela 150 tal-formola AE-COL.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030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Ara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istruzzjonijiet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għar-ringiela 160 tal-formola AE-COL.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040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bonds koperti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istruzzjonijiet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fir-ringiela 170 tal-formola AE-COL.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050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bonds koperti maħruġa minn xi entità fl-ambitu tal-konsolidament prudenzjali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060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titolizzazzjonijiet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istruzzjonijiet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għar-ringiela 180 tal-formola AE-COL.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070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entitajiet oħrajn tal-grupp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titolizzazzjonijiet maħruġa minn xi entità fl-ambitu tal-konsolidament prudenzjali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080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gvernijiet ġenerali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istruzzjonijiet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għar-ringiela 190 tal-formola AE-COL.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090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korporazzjonijiet finanzjarji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istruzzjonijiet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għar-ringiela 200 tal-formola AE-COL.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100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maħruġa minn korporazzjonijiet mhux finanzjarji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istruzzjonijiet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għar-ringiela 210 tal-formola AE-COL.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Banek ċentrali u gvernijiet ġenerali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Kollateral riċevut mill-istituzzjoni tar-rapportar fil-forma ta’ self u avvanzi għajr self b’avviż ta’ jum lil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bank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ċentrali jew lil 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gvernijiet ġenerali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120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Korporazzjonijiet finanzjarji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self u avvanzi għajr self b’avviż ta’ jum lil korporazzjonijiet finanzjarji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130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Korporazzjonijiet mhux finanzjarji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self u avvanzi għajr self b’avviż ta’ jum lil korporazzjonijiet mhux finanzjarji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140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Self kollateralizzat bi Proprjetà Immobbli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Kollateral riċevut mill-istituzzjoni tar-rapportar li huwa self u avvanzi kollateralizzati bi proprjetà immobbli mogħtija lil korporazzjonijiet mhux finanzjarji,għajr self b’avviż ta’ jum 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150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Unitajiet domestiċi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self u avvanzi oħra għajr self b’avviż ta’ jum mogħti lil unitajiet domestiċi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160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minnhom: Self kollateralizzat bi Proprjetà Immobbli 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Kollateral riċevut mill-istituzzjoni tar-rapportar fil-forma ta’ self u avvanzi għajr self b’avviż ta’ jum garantit b’Self kollateralizzat bi Proprjetà Immobbli mogħti lill-unitajiet domestiċi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170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oħrajn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istruzzjonijiet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għar-ringiela 230 tal-formola AE-COL.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180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 proprji maħruġa għajr bonds koperti jew titolizzazzjonijiet proprji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istruzzjonijiet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għar-ringiela 240 tal-formola AE-COL.</w:t>
            </w:r>
          </w:p>
        </w:tc>
      </w:tr>
      <w:tr w:rsidR="00941FAE" w:rsidRPr="000F059F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190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:rsidR="00941FAE" w:rsidRPr="000F059F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</w:t>
            </w: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istruzzjonijiet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għar-ringieli 130 u 140 tal-formola AE-COL.</w:t>
            </w:r>
          </w:p>
        </w:tc>
      </w:tr>
    </w:tbl>
    <w:p w:rsidR="00EE477B" w:rsidRDefault="00EE477B"/>
    <w:sectPr w:rsidR="00EE4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B78" w:rsidRDefault="00BF3B78" w:rsidP="00941FAE">
      <w:pPr>
        <w:spacing w:before="0" w:after="0"/>
      </w:pPr>
      <w:r>
        <w:separator/>
      </w:r>
    </w:p>
  </w:endnote>
  <w:endnote w:type="continuationSeparator" w:id="0">
    <w:p w:rsidR="00BF3B78" w:rsidRDefault="00BF3B78" w:rsidP="00941F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B78" w:rsidRDefault="00BF3B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B78" w:rsidRDefault="00BF3B7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7232">
      <w:rPr>
        <w:noProof/>
      </w:rPr>
      <w:t>9</w:t>
    </w:r>
    <w:r>
      <w:fldChar w:fldCharType="end"/>
    </w:r>
  </w:p>
  <w:p w:rsidR="00BF3B78" w:rsidRDefault="00BF3B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B78" w:rsidRDefault="00BF3B7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7232">
      <w:rPr>
        <w:noProof/>
      </w:rPr>
      <w:t>1</w:t>
    </w:r>
    <w:r>
      <w:fldChar w:fldCharType="end"/>
    </w:r>
  </w:p>
  <w:p w:rsidR="00BF3B78" w:rsidRDefault="00BF3B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B78" w:rsidRDefault="00BF3B78" w:rsidP="00941FAE">
      <w:pPr>
        <w:spacing w:before="0" w:after="0"/>
      </w:pPr>
      <w:r>
        <w:separator/>
      </w:r>
    </w:p>
  </w:footnote>
  <w:footnote w:type="continuationSeparator" w:id="0">
    <w:p w:rsidR="00BF3B78" w:rsidRDefault="00BF3B78" w:rsidP="00941FAE">
      <w:pPr>
        <w:spacing w:before="0" w:after="0"/>
      </w:pPr>
      <w:r>
        <w:continuationSeparator/>
      </w:r>
    </w:p>
  </w:footnote>
  <w:footnote w:id="1">
    <w:p w:rsidR="00BF3B78" w:rsidRPr="00C87407" w:rsidRDefault="00BF3B78" w:rsidP="00941FA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rPr>
          <w:rFonts w:ascii="Times New Roman" w:hAnsi="Times New Roman"/>
        </w:rPr>
        <w:t>Id-Direttiva 2013/34/UE tal-Parlament Ewropew u tal-Kunsill tas-26 ta’ Ġunju 2013 dwar id-dikjarazzjonijiet finanzjarji annwali, id-dikjarazzjonijiet finanzjarji kkonsolidati u r-rapporti relatati ta’ ċerti tipi ta’ impriżi, u li temenda d-Direttiva 2006/43/KE tal-Parlament Ewropew u tal-Kunsill u li tħassar id-Direttivi tal-Kunsill 78/660/KEE u 83/349/KEE (ĠU L 182, 29.6.2013, p. 19)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B78" w:rsidRDefault="00BF3B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B78" w:rsidRPr="00D862D4" w:rsidRDefault="00BF3B78" w:rsidP="005150E8">
    <w:pPr>
      <w:spacing w:before="0" w:after="0"/>
      <w:jc w:val="center"/>
      <w:rPr>
        <w:rFonts w:ascii="Times New Roman" w:hAnsi="Times New Roman"/>
        <w:sz w:val="22"/>
        <w:szCs w:val="22"/>
      </w:rPr>
    </w:pPr>
  </w:p>
  <w:p w:rsidR="00BF3B78" w:rsidRDefault="00BF3B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B78" w:rsidRPr="00EE37DC" w:rsidRDefault="00BF3B78">
    <w:pPr>
      <w:pStyle w:val="Header"/>
      <w:rPr>
        <w:sz w:val="24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631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A0A4FDA"/>
    <w:multiLevelType w:val="hybridMultilevel"/>
    <w:tmpl w:val="B60A3C40"/>
    <w:lvl w:ilvl="0" w:tplc="3C54ED2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314A3B"/>
    <w:multiLevelType w:val="hybridMultilevel"/>
    <w:tmpl w:val="1B54CC56"/>
    <w:lvl w:ilvl="0" w:tplc="58287F7C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65FBA"/>
    <w:multiLevelType w:val="hybridMultilevel"/>
    <w:tmpl w:val="6472EC7A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82CD8"/>
    <w:multiLevelType w:val="multilevel"/>
    <w:tmpl w:val="41827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4B73CB4"/>
    <w:multiLevelType w:val="hybridMultilevel"/>
    <w:tmpl w:val="1D64E22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896806"/>
    <w:multiLevelType w:val="hybridMultilevel"/>
    <w:tmpl w:val="74845B56"/>
    <w:lvl w:ilvl="0" w:tplc="59E63C38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DC6E18"/>
    <w:multiLevelType w:val="hybridMultilevel"/>
    <w:tmpl w:val="BC5A41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57CB8"/>
    <w:multiLevelType w:val="hybridMultilevel"/>
    <w:tmpl w:val="588EC6F6"/>
    <w:lvl w:ilvl="0" w:tplc="E6329BEC">
      <w:start w:val="1"/>
      <w:numFmt w:val="decimal"/>
      <w:pStyle w:val="InstructionsText2"/>
      <w:lvlText w:val="%1."/>
      <w:lvlJc w:val="left"/>
      <w:pPr>
        <w:ind w:left="720" w:hanging="360"/>
      </w:pPr>
      <w:rPr>
        <w:rFonts w:hint="default"/>
      </w:rPr>
    </w:lvl>
    <w:lvl w:ilvl="1" w:tplc="B1D4AFE6">
      <w:start w:val="5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03621"/>
    <w:multiLevelType w:val="hybridMultilevel"/>
    <w:tmpl w:val="AE628842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71CB6"/>
    <w:multiLevelType w:val="hybridMultilevel"/>
    <w:tmpl w:val="AE628842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20DED"/>
    <w:multiLevelType w:val="hybridMultilevel"/>
    <w:tmpl w:val="FE98CCC4"/>
    <w:lvl w:ilvl="0" w:tplc="3E0A68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B1D4AFE6">
      <w:start w:val="5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590643"/>
    <w:multiLevelType w:val="hybridMultilevel"/>
    <w:tmpl w:val="3DCE6554"/>
    <w:lvl w:ilvl="0" w:tplc="D3781B86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74B1E8E"/>
    <w:multiLevelType w:val="multilevel"/>
    <w:tmpl w:val="E5882BE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BEE1504"/>
    <w:multiLevelType w:val="hybridMultilevel"/>
    <w:tmpl w:val="C610E1A2"/>
    <w:lvl w:ilvl="0" w:tplc="D3781B8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D5F47F8"/>
    <w:multiLevelType w:val="hybridMultilevel"/>
    <w:tmpl w:val="CE3E9F06"/>
    <w:lvl w:ilvl="0" w:tplc="3C54ED2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671847"/>
    <w:multiLevelType w:val="multilevel"/>
    <w:tmpl w:val="045EEE1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4BE1E33"/>
    <w:multiLevelType w:val="multilevel"/>
    <w:tmpl w:val="F966623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484ACB"/>
    <w:multiLevelType w:val="hybridMultilevel"/>
    <w:tmpl w:val="AE628842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11C55"/>
    <w:multiLevelType w:val="hybridMultilevel"/>
    <w:tmpl w:val="AE628842"/>
    <w:lvl w:ilvl="0" w:tplc="7DF46E86">
      <w:start w:val="1"/>
      <w:numFmt w:val="lowerRoman"/>
      <w:lvlText w:val="(%1)"/>
      <w:lvlJc w:val="right"/>
      <w:pPr>
        <w:ind w:left="108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27B2E97"/>
    <w:multiLevelType w:val="hybridMultilevel"/>
    <w:tmpl w:val="80A6D5E6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54265"/>
    <w:multiLevelType w:val="multilevel"/>
    <w:tmpl w:val="CCA4407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EA14105"/>
    <w:multiLevelType w:val="hybridMultilevel"/>
    <w:tmpl w:val="1C568362"/>
    <w:lvl w:ilvl="0" w:tplc="DF5A2A0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7"/>
  </w:num>
  <w:num w:numId="4">
    <w:abstractNumId w:val="23"/>
  </w:num>
  <w:num w:numId="5">
    <w:abstractNumId w:val="2"/>
  </w:num>
  <w:num w:numId="6">
    <w:abstractNumId w:val="1"/>
  </w:num>
  <w:num w:numId="7">
    <w:abstractNumId w:val="15"/>
  </w:num>
  <w:num w:numId="8">
    <w:abstractNumId w:val="11"/>
  </w:num>
  <w:num w:numId="9">
    <w:abstractNumId w:val="6"/>
  </w:num>
  <w:num w:numId="10">
    <w:abstractNumId w:val="9"/>
  </w:num>
  <w:num w:numId="11">
    <w:abstractNumId w:val="0"/>
  </w:num>
  <w:num w:numId="12">
    <w:abstractNumId w:val="21"/>
  </w:num>
  <w:num w:numId="13">
    <w:abstractNumId w:val="8"/>
    <w:lvlOverride w:ilvl="0">
      <w:startOverride w:val="12"/>
    </w:lvlOverride>
  </w:num>
  <w:num w:numId="14">
    <w:abstractNumId w:val="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5"/>
  </w:num>
  <w:num w:numId="21">
    <w:abstractNumId w:val="14"/>
  </w:num>
  <w:num w:numId="22">
    <w:abstractNumId w:val="20"/>
  </w:num>
  <w:num w:numId="23">
    <w:abstractNumId w:val="10"/>
  </w:num>
  <w:num w:numId="24">
    <w:abstractNumId w:val="19"/>
  </w:num>
  <w:num w:numId="25">
    <w:abstractNumId w:val="3"/>
  </w:num>
  <w:num w:numId="26">
    <w:abstractNumId w:val="7"/>
  </w:num>
  <w:num w:numId="27">
    <w:abstractNumId w:val="13"/>
  </w:num>
  <w:num w:numId="28">
    <w:abstractNumId w:val="22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41FAE"/>
    <w:rsid w:val="00001C04"/>
    <w:rsid w:val="00437232"/>
    <w:rsid w:val="005150E8"/>
    <w:rsid w:val="0063019A"/>
    <w:rsid w:val="00941FAE"/>
    <w:rsid w:val="00BF3B78"/>
    <w:rsid w:val="00C7417D"/>
    <w:rsid w:val="00CA4C96"/>
    <w:rsid w:val="00EE477B"/>
    <w:rsid w:val="00FC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7D8605-70BF-4262-9523-C2706A37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FAE"/>
    <w:pPr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941FAE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41FAE"/>
    <w:rPr>
      <w:rFonts w:ascii="Verdana" w:eastAsia="Times New Roman" w:hAnsi="Verdana" w:cs="Times New Roman"/>
      <w:b/>
      <w:sz w:val="24"/>
      <w:szCs w:val="24"/>
    </w:rPr>
  </w:style>
  <w:style w:type="character" w:customStyle="1" w:styleId="shorttext">
    <w:name w:val="short_text"/>
    <w:basedOn w:val="DefaultParagraphFont"/>
    <w:rsid w:val="00941FAE"/>
  </w:style>
  <w:style w:type="character" w:customStyle="1" w:styleId="hps">
    <w:name w:val="hps"/>
    <w:basedOn w:val="DefaultParagraphFont"/>
    <w:rsid w:val="00941FAE"/>
  </w:style>
  <w:style w:type="paragraph" w:styleId="ListParagraph">
    <w:name w:val="List Paragraph"/>
    <w:basedOn w:val="Normal"/>
    <w:uiPriority w:val="34"/>
    <w:qFormat/>
    <w:rsid w:val="00941FAE"/>
    <w:pPr>
      <w:ind w:left="720"/>
      <w:contextualSpacing/>
    </w:pPr>
  </w:style>
  <w:style w:type="paragraph" w:customStyle="1" w:styleId="Instructionsberschrift2">
    <w:name w:val="Instructions Überschrift 2"/>
    <w:basedOn w:val="Heading2"/>
    <w:link w:val="Instructionsberschrift2Char"/>
    <w:rsid w:val="00941FAE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941FAE"/>
    <w:pPr>
      <w:spacing w:before="0" w:after="0"/>
      <w:ind w:left="33"/>
    </w:pPr>
    <w:rPr>
      <w:rFonts w:ascii="Times New Roman" w:hAnsi="Times New Roman"/>
      <w:szCs w:val="17"/>
      <w:lang w:eastAsia="de-DE"/>
    </w:rPr>
  </w:style>
  <w:style w:type="character" w:customStyle="1" w:styleId="InstructionsTabelleberschrift">
    <w:name w:val="Instructions Tabelle Überschrift"/>
    <w:qFormat/>
    <w:rsid w:val="00941FAE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41FAE"/>
    <w:rPr>
      <w:rFonts w:ascii="Verdana" w:hAnsi="Verdana" w:cs="Times New Roman"/>
      <w:sz w:val="20"/>
    </w:rPr>
  </w:style>
  <w:style w:type="character" w:customStyle="1" w:styleId="InstructionsTextChar">
    <w:name w:val="Instructions Text Char"/>
    <w:link w:val="InstructionsText"/>
    <w:locked/>
    <w:rsid w:val="00941FAE"/>
    <w:rPr>
      <w:rFonts w:ascii="Times New Roman" w:eastAsia="Times New Roman" w:hAnsi="Times New Roman" w:cs="Times New Roman"/>
      <w:sz w:val="20"/>
      <w:szCs w:val="17"/>
      <w:lang w:eastAsia="de-DE"/>
    </w:rPr>
  </w:style>
  <w:style w:type="paragraph" w:customStyle="1" w:styleId="InstructionsText2">
    <w:name w:val="Instructions Text 2"/>
    <w:basedOn w:val="InstructionsText"/>
    <w:qFormat/>
    <w:rsid w:val="00941FAE"/>
    <w:pPr>
      <w:numPr>
        <w:numId w:val="2"/>
      </w:numPr>
      <w:spacing w:after="240"/>
    </w:pPr>
  </w:style>
  <w:style w:type="paragraph" w:customStyle="1" w:styleId="Default">
    <w:name w:val="Default"/>
    <w:rsid w:val="00941F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nhideWhenUsed/>
    <w:rsid w:val="00941FAE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941FAE"/>
    <w:rPr>
      <w:rFonts w:ascii="Verdana" w:eastAsia="Times New Roman" w:hAnsi="Verdana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41FAE"/>
    <w:rPr>
      <w:vertAlign w:val="superscript"/>
    </w:rPr>
  </w:style>
  <w:style w:type="paragraph" w:styleId="Footer">
    <w:name w:val="footer"/>
    <w:basedOn w:val="Normal"/>
    <w:link w:val="FooterChar"/>
    <w:uiPriority w:val="99"/>
    <w:rsid w:val="00941FAE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941FAE"/>
    <w:rPr>
      <w:rFonts w:ascii="Verdana" w:eastAsia="Times New Roman" w:hAnsi="Verdana" w:cs="Times New Roman"/>
      <w:sz w:val="20"/>
      <w:szCs w:val="14"/>
    </w:rPr>
  </w:style>
  <w:style w:type="character" w:styleId="Hyperlink">
    <w:name w:val="Hyperlink"/>
    <w:uiPriority w:val="99"/>
    <w:rsid w:val="00941FAE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941FAE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character" w:customStyle="1" w:styleId="Instructionsberschrift2Char">
    <w:name w:val="Instructions Überschrift 2 Char"/>
    <w:link w:val="Instructionsberschrift2"/>
    <w:rsid w:val="00941FAE"/>
    <w:rPr>
      <w:rFonts w:ascii="Verdana" w:eastAsia="Times New Roman" w:hAnsi="Verdana" w:cs="Arial"/>
      <w:sz w:val="20"/>
      <w:szCs w:val="24"/>
      <w:u w:val="single"/>
    </w:rPr>
  </w:style>
  <w:style w:type="paragraph" w:customStyle="1" w:styleId="BodyText1">
    <w:name w:val="Body Text1"/>
    <w:basedOn w:val="Normal"/>
    <w:qFormat/>
    <w:rsid w:val="00941FAE"/>
    <w:pPr>
      <w:tabs>
        <w:tab w:val="left" w:pos="0"/>
      </w:tabs>
      <w:spacing w:before="0" w:after="0" w:line="300" w:lineRule="exact"/>
    </w:pPr>
    <w:rPr>
      <w:rFonts w:ascii="Arial" w:hAnsi="Arial"/>
      <w:color w:val="000000"/>
      <w:szCs w:val="20"/>
    </w:rPr>
  </w:style>
  <w:style w:type="character" w:styleId="CommentReference">
    <w:name w:val="annotation reference"/>
    <w:uiPriority w:val="99"/>
    <w:semiHidden/>
    <w:unhideWhenUsed/>
    <w:rsid w:val="00941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1FAE"/>
    <w:pPr>
      <w:spacing w:before="0" w:after="0"/>
      <w:jc w:val="left"/>
    </w:pPr>
    <w:rPr>
      <w:rFonts w:ascii="Arial" w:hAnsi="Arial"/>
      <w:color w:val="00000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1FAE"/>
    <w:rPr>
      <w:rFonts w:ascii="Arial" w:eastAsia="Times New Roman" w:hAnsi="Arial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FA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FA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1F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Instructionsberschrift2"/>
    <w:link w:val="Style1Char"/>
    <w:qFormat/>
    <w:rsid w:val="00941FAE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rFonts w:ascii="Times New Roman" w:hAnsi="Times New Roman"/>
      <w:b/>
      <w:szCs w:val="17"/>
      <w:u w:val="none"/>
      <w:lang w:eastAsia="de-DE"/>
    </w:rPr>
  </w:style>
  <w:style w:type="character" w:customStyle="1" w:styleId="Style1Char">
    <w:name w:val="Style1 Char"/>
    <w:link w:val="Style1"/>
    <w:rsid w:val="00941FAE"/>
    <w:rPr>
      <w:rFonts w:ascii="Times New Roman" w:eastAsia="Times New Roman" w:hAnsi="Times New Roman" w:cs="Arial"/>
      <w:b/>
      <w:sz w:val="20"/>
      <w:szCs w:val="17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FAE"/>
    <w:pPr>
      <w:spacing w:before="120" w:after="120"/>
      <w:jc w:val="both"/>
    </w:pPr>
    <w:rPr>
      <w:rFonts w:ascii="Verdana" w:hAnsi="Verdana"/>
      <w:b/>
      <w:bCs/>
      <w:color w:val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FAE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41FAE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character" w:customStyle="1" w:styleId="instructionstabelleberschrift0">
    <w:name w:val="instructionstabelleberschrift"/>
    <w:rsid w:val="00941FAE"/>
    <w:rPr>
      <w:rFonts w:ascii="Verdana" w:hAnsi="Verdana" w:hint="default"/>
      <w:b/>
      <w:b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41FAE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41FAE"/>
    <w:rPr>
      <w:rFonts w:ascii="Verdana" w:eastAsia="Times New Roman" w:hAnsi="Verdana" w:cs="Times New Roman"/>
      <w:sz w:val="20"/>
      <w:szCs w:val="24"/>
    </w:rPr>
  </w:style>
  <w:style w:type="paragraph" w:customStyle="1" w:styleId="Text1">
    <w:name w:val="Text 1"/>
    <w:basedOn w:val="Normal"/>
    <w:rsid w:val="00941FAE"/>
    <w:pPr>
      <w:ind w:left="850"/>
    </w:pPr>
    <w:rPr>
      <w:rFonts w:ascii="Times New Roman" w:eastAsia="Calibri" w:hAnsi="Times New Roman"/>
      <w:sz w:val="24"/>
      <w:szCs w:val="20"/>
      <w:lang w:eastAsia="en-GB"/>
    </w:rPr>
  </w:style>
  <w:style w:type="character" w:styleId="Emphasis">
    <w:name w:val="Emphasis"/>
    <w:uiPriority w:val="20"/>
    <w:qFormat/>
    <w:rsid w:val="00941FAE"/>
    <w:rPr>
      <w:i/>
      <w:iCs/>
    </w:rPr>
  </w:style>
  <w:style w:type="character" w:customStyle="1" w:styleId="Marker">
    <w:name w:val="Marker"/>
    <w:rsid w:val="00941FAE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941FAE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941FA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rFonts w:ascii="Times New Roman" w:hAnsi="Times New Roman"/>
      <w:sz w:val="24"/>
    </w:rPr>
  </w:style>
  <w:style w:type="character" w:customStyle="1" w:styleId="FooterCoverPageChar">
    <w:name w:val="Footer Cover Page Char"/>
    <w:link w:val="FooterCoverPage"/>
    <w:rsid w:val="00941FAE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CoverPage">
    <w:name w:val="Header Cover Page"/>
    <w:basedOn w:val="Normal"/>
    <w:link w:val="HeaderCoverPageChar"/>
    <w:rsid w:val="00941FAE"/>
    <w:pPr>
      <w:tabs>
        <w:tab w:val="center" w:pos="4535"/>
        <w:tab w:val="right" w:pos="9071"/>
      </w:tabs>
      <w:spacing w:before="0"/>
    </w:pPr>
    <w:rPr>
      <w:rFonts w:ascii="Times New Roman" w:hAnsi="Times New Roman"/>
      <w:sz w:val="24"/>
    </w:rPr>
  </w:style>
  <w:style w:type="character" w:customStyle="1" w:styleId="HeaderCoverPageChar">
    <w:name w:val="Header Cover Page Char"/>
    <w:link w:val="HeaderCoverPage"/>
    <w:rsid w:val="00941FAE"/>
    <w:rPr>
      <w:rFonts w:ascii="Times New Roman" w:eastAsia="Times New Roman" w:hAnsi="Times New Roman" w:cs="Times New Roman"/>
      <w:sz w:val="24"/>
      <w:szCs w:val="24"/>
    </w:rPr>
  </w:style>
  <w:style w:type="paragraph" w:customStyle="1" w:styleId="FooterSensitivity">
    <w:name w:val="Footer Sensitivity"/>
    <w:basedOn w:val="Normal"/>
    <w:link w:val="FooterSensitivityChar"/>
    <w:rsid w:val="00941F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rFonts w:ascii="Times New Roman" w:hAnsi="Times New Roman"/>
      <w:b/>
      <w:sz w:val="32"/>
    </w:rPr>
  </w:style>
  <w:style w:type="character" w:customStyle="1" w:styleId="FooterSensitivityChar">
    <w:name w:val="Footer Sensitivity Char"/>
    <w:link w:val="FooterSensitivity"/>
    <w:rsid w:val="00941FAE"/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HeaderSensitivity">
    <w:name w:val="Header Sensitivity"/>
    <w:basedOn w:val="Normal"/>
    <w:link w:val="HeaderSensitivityChar"/>
    <w:rsid w:val="00941F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rFonts w:ascii="Times New Roman" w:hAnsi="Times New Roman"/>
      <w:b/>
      <w:sz w:val="32"/>
    </w:rPr>
  </w:style>
  <w:style w:type="character" w:customStyle="1" w:styleId="HeaderSensitivityChar">
    <w:name w:val="Header Sensitivity Char"/>
    <w:link w:val="HeaderSensitivity"/>
    <w:rsid w:val="00941FAE"/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TeksttreciTimesNewRoman105ptOdstpy0pt">
    <w:name w:val="Tekst treści + Times New Roman;10;5 pt;Odstępy 0 pt"/>
    <w:rsid w:val="00941FAE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mt-MT"/>
    </w:rPr>
  </w:style>
  <w:style w:type="character" w:customStyle="1" w:styleId="Teksttreci">
    <w:name w:val="Tekst treści_"/>
    <w:basedOn w:val="DefaultParagraphFont"/>
    <w:link w:val="Teksttreci0"/>
    <w:rsid w:val="00941FAE"/>
    <w:rPr>
      <w:rFonts w:cs="Calibri"/>
      <w:spacing w:val="3"/>
      <w:sz w:val="18"/>
      <w:szCs w:val="18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941FAE"/>
    <w:pPr>
      <w:widowControl w:val="0"/>
      <w:shd w:val="clear" w:color="auto" w:fill="FFFFFF"/>
      <w:spacing w:before="780" w:after="3780" w:line="446" w:lineRule="exact"/>
      <w:ind w:hanging="720"/>
      <w:jc w:val="left"/>
    </w:pPr>
    <w:rPr>
      <w:rFonts w:asciiTheme="minorHAnsi" w:eastAsiaTheme="minorHAnsi" w:hAnsiTheme="minorHAnsi" w:cs="Calibri"/>
      <w:spacing w:val="3"/>
      <w:sz w:val="18"/>
      <w:szCs w:val="18"/>
    </w:rPr>
  </w:style>
  <w:style w:type="paragraph" w:customStyle="1" w:styleId="Disclaimer">
    <w:name w:val="Disclaimer"/>
    <w:basedOn w:val="Normal"/>
    <w:rsid w:val="00941FAE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  <w:rPr>
      <w:rFonts w:ascii="Times New Roman" w:eastAsiaTheme="minorHAnsi" w:hAnsi="Times New Roman"/>
      <w:sz w:val="24"/>
      <w:szCs w:val="22"/>
    </w:rPr>
  </w:style>
  <w:style w:type="paragraph" w:customStyle="1" w:styleId="SecurityMarking">
    <w:name w:val="SecurityMarking"/>
    <w:basedOn w:val="Normal"/>
    <w:rsid w:val="00941FAE"/>
    <w:pPr>
      <w:spacing w:before="0" w:after="0" w:line="276" w:lineRule="auto"/>
      <w:ind w:left="5103"/>
      <w:jc w:val="left"/>
    </w:pPr>
    <w:rPr>
      <w:rFonts w:ascii="Times New Roman" w:eastAsiaTheme="minorHAnsi" w:hAnsi="Times New Roman"/>
      <w:sz w:val="28"/>
      <w:szCs w:val="22"/>
    </w:rPr>
  </w:style>
  <w:style w:type="paragraph" w:customStyle="1" w:styleId="DateMarking">
    <w:name w:val="DateMarking"/>
    <w:basedOn w:val="Normal"/>
    <w:rsid w:val="00941FAE"/>
    <w:pPr>
      <w:spacing w:before="0" w:after="0" w:line="276" w:lineRule="auto"/>
      <w:ind w:left="5103"/>
      <w:jc w:val="left"/>
    </w:pPr>
    <w:rPr>
      <w:rFonts w:ascii="Times New Roman" w:eastAsiaTheme="minorHAnsi" w:hAnsi="Times New Roman"/>
      <w:i/>
      <w:sz w:val="28"/>
      <w:szCs w:val="22"/>
    </w:rPr>
  </w:style>
  <w:style w:type="paragraph" w:customStyle="1" w:styleId="ReleasableTo">
    <w:name w:val="ReleasableTo"/>
    <w:basedOn w:val="Normal"/>
    <w:rsid w:val="00941FAE"/>
    <w:pPr>
      <w:spacing w:before="0" w:after="0" w:line="276" w:lineRule="auto"/>
      <w:ind w:left="5103"/>
      <w:jc w:val="left"/>
    </w:pPr>
    <w:rPr>
      <w:rFonts w:ascii="Times New Roman" w:eastAsiaTheme="minorHAnsi" w:hAnsi="Times New Roman"/>
      <w:i/>
      <w:sz w:val="28"/>
      <w:szCs w:val="22"/>
    </w:rPr>
  </w:style>
  <w:style w:type="paragraph" w:customStyle="1" w:styleId="HeaderSensitivityRight">
    <w:name w:val="Header Sensitivity Right"/>
    <w:basedOn w:val="Normal"/>
    <w:rsid w:val="00941FAE"/>
    <w:pPr>
      <w:spacing w:before="0"/>
      <w:jc w:val="right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13607</Words>
  <Characters>75251</Characters>
  <Application>Microsoft Office Word</Application>
  <DocSecurity>0</DocSecurity>
  <Lines>1750</Lines>
  <Paragraphs>1139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GROPE Ina (FISMA)</dc:creator>
  <cp:keywords/>
  <dc:description/>
  <cp:lastModifiedBy>CURMI Svetlana (DGT-EXT)</cp:lastModifiedBy>
  <cp:revision>2</cp:revision>
  <dcterms:created xsi:type="dcterms:W3CDTF">2020-12-10T13:00:00Z</dcterms:created>
  <dcterms:modified xsi:type="dcterms:W3CDTF">2020-12-10T13:00:00Z</dcterms:modified>
</cp:coreProperties>
</file>