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ANHANG XV</w:t>
      </w:r>
    </w:p>
    <w:p w:rsidR="000D6CC0" w:rsidRPr="00A801AD" w:rsidRDefault="000D6CC0" w:rsidP="00B805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Validierungsregeln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Die in den Anhängen dieser Verordnung aufgeführten Daten müssen Validierungsregeln unterliegen, die die Qualität und Kohärenz dieser Daten sicherstellen.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Die Validierungsregeln müssen folgende Kriterien erfüllen:</w:t>
      </w:r>
    </w:p>
    <w:p w:rsidR="000D6CC0" w:rsidRPr="00A801AD" w:rsidRDefault="000D6CC0" w:rsidP="00500599">
      <w:pPr>
        <w:ind w:left="708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>
        <w:tab/>
      </w:r>
      <w:r>
        <w:rPr>
          <w:rFonts w:ascii="Times New Roman" w:hAnsi="Times New Roman"/>
          <w:sz w:val="24"/>
          <w:szCs w:val="24"/>
        </w:rPr>
        <w:t xml:space="preserve">sie legen die logischen Verknüpfungen zwischen den maßgeblichen Datenpunkten fest, </w:t>
      </w:r>
    </w:p>
    <w:p w:rsidR="000D6CC0" w:rsidRPr="00A801AD" w:rsidRDefault="000D6CC0" w:rsidP="00500599">
      <w:pPr>
        <w:ind w:left="708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tab/>
      </w:r>
      <w:r>
        <w:rPr>
          <w:rFonts w:ascii="Times New Roman" w:hAnsi="Times New Roman"/>
          <w:sz w:val="24"/>
          <w:szCs w:val="24"/>
        </w:rPr>
        <w:t>sie enthalten Filter und Vorbedingungen, die bestimmen, auf welchen Datensatz eine Validierungsregel Anwendung findet,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>
        <w:tab/>
      </w:r>
      <w:r>
        <w:rPr>
          <w:rFonts w:ascii="Times New Roman" w:hAnsi="Times New Roman"/>
          <w:sz w:val="24"/>
          <w:szCs w:val="24"/>
        </w:rPr>
        <w:t xml:space="preserve">sie überprüfen die Kohärenz der gemeldeten Daten, 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>
        <w:tab/>
      </w:r>
      <w:r>
        <w:rPr>
          <w:rFonts w:ascii="Times New Roman" w:hAnsi="Times New Roman"/>
          <w:sz w:val="24"/>
          <w:szCs w:val="24"/>
        </w:rPr>
        <w:t>sie überprüfen die Richtigkeit der gemeldeten Daten,</w:t>
      </w:r>
    </w:p>
    <w:p w:rsidR="00E810F7" w:rsidRPr="00A801AD" w:rsidRDefault="000D6CC0" w:rsidP="00500599">
      <w:pPr>
        <w:ind w:left="708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</w:t>
      </w:r>
      <w:r>
        <w:tab/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sie legen Standardwerte fest, die eingesetzt werden, wenn die maßgeblichen Angaben nicht übermittelt wurden.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500599"/>
    <w:rsid w:val="006D341A"/>
    <w:rsid w:val="009768A2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589</Characters>
  <Application>Microsoft Office Word</Application>
  <DocSecurity>0</DocSecurity>
  <Lines>14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CARTA Giuseppina (DGT)</cp:lastModifiedBy>
  <cp:revision>4</cp:revision>
  <dcterms:created xsi:type="dcterms:W3CDTF">2020-10-01T14:32:00Z</dcterms:created>
  <dcterms:modified xsi:type="dcterms:W3CDTF">2020-12-04T10:42:00Z</dcterms:modified>
</cp:coreProperties>
</file>