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C4" w:rsidRDefault="003A13C4" w:rsidP="004C6217">
      <w:pPr>
        <w:pStyle w:val="Numberedtilelevel1"/>
        <w:rPr>
          <w:sz w:val="16"/>
          <w:szCs w:val="16"/>
          <w:lang w:val="en-GB"/>
        </w:rPr>
      </w:pPr>
    </w:p>
    <w:p w:rsidR="00514578" w:rsidRPr="004C6217" w:rsidRDefault="00514578" w:rsidP="004C6217">
      <w:pPr>
        <w:pStyle w:val="Numberedtilelevel1"/>
        <w:rPr>
          <w:lang w:val="en-GB"/>
        </w:rPr>
      </w:pPr>
      <w:r w:rsidRPr="004C6217">
        <w:rPr>
          <w:lang w:val="en-GB"/>
        </w:rPr>
        <w:t>Annex IX</w:t>
      </w:r>
      <w:r w:rsidR="004C6217">
        <w:rPr>
          <w:lang w:val="en-GB"/>
        </w:rPr>
        <w:t xml:space="preserve"> Checklist</w:t>
      </w:r>
    </w:p>
    <w:p w:rsidR="00514578" w:rsidRPr="006F5A68" w:rsidRDefault="00514578" w:rsidP="00514578">
      <w:pPr>
        <w:pStyle w:val="No-TOCheadingAgency"/>
        <w:rPr>
          <w:rFonts w:asciiTheme="minorHAnsi" w:hAnsiTheme="minorHAnsi"/>
        </w:rPr>
      </w:pPr>
      <w:r w:rsidRPr="006F5A68">
        <w:rPr>
          <w:rFonts w:asciiTheme="minorHAnsi" w:hAnsiTheme="minorHAnsi"/>
        </w:rPr>
        <w:t>Checklist of documents which tenderers must submit</w:t>
      </w:r>
    </w:p>
    <w:p w:rsidR="00514578" w:rsidRPr="006F5A68" w:rsidRDefault="00514578" w:rsidP="00514578">
      <w:pPr>
        <w:rPr>
          <w:rFonts w:asciiTheme="minorHAnsi" w:hAnsiTheme="minorHAnsi"/>
          <w:sz w:val="22"/>
          <w:szCs w:val="22"/>
          <w:lang w:eastAsia="en-GB"/>
        </w:rPr>
      </w:pPr>
    </w:p>
    <w:p w:rsidR="00514578" w:rsidRPr="006F5A68" w:rsidRDefault="00514578" w:rsidP="00514578">
      <w:pPr>
        <w:rPr>
          <w:rFonts w:asciiTheme="minorHAnsi" w:eastAsia="Verdana" w:hAnsiTheme="minorHAnsi"/>
          <w:b/>
          <w:sz w:val="22"/>
          <w:szCs w:val="22"/>
        </w:rPr>
      </w:pPr>
      <w:r w:rsidRPr="006F5A68">
        <w:rPr>
          <w:rFonts w:asciiTheme="minorHAnsi" w:eastAsia="Verdana" w:hAnsiTheme="minorHAnsi"/>
          <w:b/>
          <w:sz w:val="22"/>
          <w:szCs w:val="22"/>
        </w:rPr>
        <w:t>Tenderers are requested to include the completed checklist below with their tender response.</w:t>
      </w:r>
    </w:p>
    <w:p w:rsidR="00514578" w:rsidRPr="006F5A68" w:rsidRDefault="00514578" w:rsidP="00514578">
      <w:pPr>
        <w:rPr>
          <w:rFonts w:asciiTheme="minorHAnsi" w:eastAsia="Verdana" w:hAnsiTheme="minorHAnsi"/>
          <w:b/>
          <w:sz w:val="22"/>
          <w:szCs w:val="22"/>
        </w:rPr>
      </w:pPr>
    </w:p>
    <w:p w:rsidR="00514578" w:rsidRPr="006F5A68" w:rsidRDefault="00514578" w:rsidP="00514578">
      <w:pPr>
        <w:pStyle w:val="BodytextAgency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ook w:val="04A0" w:firstRow="1" w:lastRow="0" w:firstColumn="1" w:lastColumn="0" w:noHBand="0" w:noVBand="1"/>
      </w:tblPr>
      <w:tblGrid>
        <w:gridCol w:w="7442"/>
        <w:gridCol w:w="1800"/>
      </w:tblGrid>
      <w:tr w:rsidR="00514578" w:rsidRPr="006F5A68" w:rsidTr="00514578">
        <w:trPr>
          <w:tblHeader/>
        </w:trPr>
        <w:tc>
          <w:tcPr>
            <w:tcW w:w="7442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hideMark/>
          </w:tcPr>
          <w:p w:rsidR="00514578" w:rsidRPr="006F5A68" w:rsidRDefault="00514578">
            <w:pPr>
              <w:pStyle w:val="BodytextAgency"/>
              <w:rPr>
                <w:rFonts w:asciiTheme="minorHAnsi" w:hAnsiTheme="minorHAnsi"/>
                <w:b/>
                <w:sz w:val="22"/>
                <w:szCs w:val="22"/>
              </w:rPr>
            </w:pPr>
            <w:r w:rsidRPr="006F5A68">
              <w:rPr>
                <w:rFonts w:asciiTheme="minorHAnsi" w:hAnsiTheme="minorHAnsi"/>
                <w:b/>
                <w:sz w:val="22"/>
                <w:szCs w:val="22"/>
              </w:rPr>
              <w:t>ELEMENT OF THE TENDER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hideMark/>
          </w:tcPr>
          <w:p w:rsidR="00514578" w:rsidRPr="006F5A68" w:rsidRDefault="00514578">
            <w:pPr>
              <w:pStyle w:val="BodytextAgency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F5A68">
              <w:rPr>
                <w:rFonts w:asciiTheme="minorHAnsi" w:hAnsiTheme="minorHAnsi"/>
                <w:b/>
                <w:sz w:val="22"/>
                <w:szCs w:val="22"/>
              </w:rPr>
              <w:t>TO SUBMIT</w:t>
            </w:r>
          </w:p>
        </w:tc>
      </w:tr>
      <w:tr w:rsidR="00514578" w:rsidRPr="006F5A68" w:rsidTr="00514578">
        <w:tc>
          <w:tcPr>
            <w:tcW w:w="7442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pStyle w:val="BodytextAgency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t>Letter enclosing the tender on the official letter headed paper of the tenderer and signed by an authorised representative of the tenderer.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pStyle w:val="BodytextAgency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6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81A83">
              <w:rPr>
                <w:rFonts w:asciiTheme="minorHAnsi" w:hAnsiTheme="minorHAnsi"/>
                <w:sz w:val="22"/>
                <w:szCs w:val="22"/>
              </w:rPr>
            </w:r>
            <w:r w:rsidR="00681A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F5A6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14578" w:rsidRPr="006F5A68" w:rsidTr="00514578">
        <w:tc>
          <w:tcPr>
            <w:tcW w:w="7442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pStyle w:val="BodytextAgency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t>Tender (excluding financial tender) in one original paper copy with one copy of all documents on CD-ROM, DVD or USB memory stick.  To be submitted following the instructions on inner and outer envelopes in the invitation to tender letter.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6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81A83">
              <w:rPr>
                <w:rFonts w:asciiTheme="minorHAnsi" w:hAnsiTheme="minorHAnsi"/>
                <w:sz w:val="22"/>
                <w:szCs w:val="22"/>
              </w:rPr>
            </w:r>
            <w:r w:rsidR="00681A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F5A6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14578" w:rsidRPr="006F5A68" w:rsidTr="00514578">
        <w:tc>
          <w:tcPr>
            <w:tcW w:w="7442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  <w:hideMark/>
          </w:tcPr>
          <w:p w:rsidR="00514578" w:rsidRPr="006F5A68" w:rsidRDefault="00514578" w:rsidP="00514578">
            <w:pPr>
              <w:pStyle w:val="BodytextAgency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t xml:space="preserve">A completed tender submission form– </w:t>
            </w:r>
            <w:r w:rsidRPr="006F5A68">
              <w:rPr>
                <w:rFonts w:asciiTheme="minorHAnsi" w:hAnsiTheme="minorHAnsi"/>
                <w:b/>
                <w:sz w:val="22"/>
                <w:szCs w:val="22"/>
              </w:rPr>
              <w:t>Annex I.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6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81A83">
              <w:rPr>
                <w:rFonts w:asciiTheme="minorHAnsi" w:hAnsiTheme="minorHAnsi"/>
                <w:sz w:val="22"/>
                <w:szCs w:val="22"/>
              </w:rPr>
            </w:r>
            <w:r w:rsidR="00681A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F5A6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F5A68" w:rsidRPr="006F5A68" w:rsidTr="00EA694B">
        <w:tc>
          <w:tcPr>
            <w:tcW w:w="7442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  <w:hideMark/>
          </w:tcPr>
          <w:p w:rsidR="006F5A68" w:rsidRPr="006F5A68" w:rsidRDefault="006F5A68" w:rsidP="00EA694B">
            <w:pPr>
              <w:pStyle w:val="BodytextAgency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t xml:space="preserve">A completed declaration relating to exclusion and selection criteria – </w:t>
            </w:r>
            <w:r w:rsidRPr="006F5A68">
              <w:rPr>
                <w:rFonts w:asciiTheme="minorHAnsi" w:hAnsiTheme="minorHAnsi"/>
                <w:b/>
                <w:sz w:val="22"/>
                <w:szCs w:val="22"/>
              </w:rPr>
              <w:t>Annex II</w:t>
            </w:r>
            <w:r w:rsidRPr="006F5A68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  <w:hideMark/>
          </w:tcPr>
          <w:p w:rsidR="006F5A68" w:rsidRPr="006F5A68" w:rsidRDefault="006F5A68" w:rsidP="00EA694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6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81A83">
              <w:rPr>
                <w:rFonts w:asciiTheme="minorHAnsi" w:hAnsiTheme="minorHAnsi"/>
                <w:sz w:val="22"/>
                <w:szCs w:val="22"/>
              </w:rPr>
            </w:r>
            <w:r w:rsidR="00681A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F5A6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14578" w:rsidRPr="006F5A68" w:rsidTr="00514578">
        <w:tc>
          <w:tcPr>
            <w:tcW w:w="7442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  <w:hideMark/>
          </w:tcPr>
          <w:p w:rsidR="00514578" w:rsidRPr="006F5A68" w:rsidRDefault="00514578" w:rsidP="006F5A68">
            <w:pPr>
              <w:pStyle w:val="BodytextAgency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t xml:space="preserve">A detailed financial tender using the </w:t>
            </w:r>
            <w:r w:rsidR="00F276B5" w:rsidRPr="006F5A68">
              <w:rPr>
                <w:rFonts w:asciiTheme="minorHAnsi" w:hAnsiTheme="minorHAnsi"/>
                <w:sz w:val="22"/>
                <w:szCs w:val="22"/>
              </w:rPr>
              <w:t>financial proposal form</w:t>
            </w:r>
            <w:r w:rsidRPr="006F5A68"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r w:rsidRPr="006F5A68">
              <w:rPr>
                <w:rFonts w:asciiTheme="minorHAnsi" w:hAnsiTheme="minorHAnsi"/>
                <w:b/>
                <w:sz w:val="22"/>
                <w:szCs w:val="22"/>
              </w:rPr>
              <w:t>Annex V</w:t>
            </w:r>
            <w:r w:rsidR="006F5A68">
              <w:rPr>
                <w:rFonts w:asciiTheme="minorHAnsi" w:hAnsiTheme="minorHAnsi"/>
                <w:sz w:val="22"/>
                <w:szCs w:val="22"/>
              </w:rPr>
              <w:t>,</w:t>
            </w:r>
            <w:r w:rsidRPr="006F5A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F5A68">
              <w:rPr>
                <w:rFonts w:asciiTheme="minorHAnsi" w:hAnsiTheme="minorHAnsi"/>
                <w:sz w:val="22"/>
                <w:szCs w:val="22"/>
              </w:rPr>
              <w:br/>
            </w:r>
            <w:r w:rsidRPr="006F5A68">
              <w:rPr>
                <w:rFonts w:asciiTheme="minorHAnsi" w:hAnsiTheme="minorHAnsi"/>
                <w:sz w:val="22"/>
                <w:szCs w:val="22"/>
              </w:rPr>
              <w:t xml:space="preserve">signed by an authorised representative of the tenderer, clearly labelled and </w:t>
            </w:r>
            <w:r w:rsidRPr="006F5A68">
              <w:rPr>
                <w:rFonts w:asciiTheme="minorHAnsi" w:hAnsiTheme="minorHAnsi"/>
                <w:b/>
                <w:sz w:val="22"/>
                <w:szCs w:val="22"/>
              </w:rPr>
              <w:t xml:space="preserve">submitted in paper copy in separate </w:t>
            </w:r>
            <w:r w:rsidR="00F276B5" w:rsidRPr="006F5A68">
              <w:rPr>
                <w:rFonts w:asciiTheme="minorHAnsi" w:hAnsiTheme="minorHAnsi"/>
                <w:b/>
                <w:sz w:val="22"/>
                <w:szCs w:val="22"/>
              </w:rPr>
              <w:t>envelope</w:t>
            </w:r>
            <w:r w:rsidRPr="006F5A68">
              <w:rPr>
                <w:rFonts w:asciiTheme="minorHAnsi" w:hAnsiTheme="minorHAnsi"/>
                <w:b/>
                <w:sz w:val="22"/>
                <w:szCs w:val="22"/>
              </w:rPr>
              <w:t xml:space="preserve"> and on separate CD-ROM, DVD or USB memory stick.</w:t>
            </w:r>
            <w:r w:rsidR="00F276B5" w:rsidRPr="006F5A68">
              <w:rPr>
                <w:rFonts w:asciiTheme="minorHAnsi" w:hAnsiTheme="minorHAnsi"/>
                <w:b/>
                <w:sz w:val="22"/>
                <w:szCs w:val="22"/>
              </w:rPr>
              <w:t xml:space="preserve"> Please refer to the Invitation Letter for details.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6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81A83">
              <w:rPr>
                <w:rFonts w:asciiTheme="minorHAnsi" w:hAnsiTheme="minorHAnsi"/>
                <w:sz w:val="22"/>
                <w:szCs w:val="22"/>
              </w:rPr>
            </w:r>
            <w:r w:rsidR="00681A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F5A6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14578" w:rsidRPr="006F5A68" w:rsidTr="00514578">
        <w:tc>
          <w:tcPr>
            <w:tcW w:w="7442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pStyle w:val="BodytextAgency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t xml:space="preserve">A completed minimum technical requirements declaration – </w:t>
            </w:r>
            <w:r w:rsidRPr="006F5A68">
              <w:rPr>
                <w:rFonts w:asciiTheme="minorHAnsi" w:hAnsiTheme="minorHAnsi"/>
                <w:b/>
                <w:sz w:val="22"/>
                <w:szCs w:val="22"/>
              </w:rPr>
              <w:t>Annex VII.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6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81A83">
              <w:rPr>
                <w:rFonts w:asciiTheme="minorHAnsi" w:hAnsiTheme="minorHAnsi"/>
                <w:sz w:val="22"/>
                <w:szCs w:val="22"/>
              </w:rPr>
            </w:r>
            <w:r w:rsidR="00681A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F5A6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14578" w:rsidRPr="006F5A68" w:rsidTr="00514578">
        <w:tc>
          <w:tcPr>
            <w:tcW w:w="7442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pStyle w:val="BodytextAgency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t xml:space="preserve">A completed subcontractors form if applicable– </w:t>
            </w:r>
            <w:r w:rsidRPr="006F5A68">
              <w:rPr>
                <w:rFonts w:asciiTheme="minorHAnsi" w:hAnsiTheme="minorHAnsi"/>
                <w:b/>
                <w:sz w:val="22"/>
                <w:szCs w:val="22"/>
              </w:rPr>
              <w:t>Annex V</w:t>
            </w:r>
            <w:r w:rsidR="00F276B5" w:rsidRPr="006F5A68">
              <w:rPr>
                <w:rFonts w:asciiTheme="minorHAnsi" w:hAnsiTheme="minorHAnsi"/>
                <w:b/>
                <w:sz w:val="22"/>
                <w:szCs w:val="22"/>
              </w:rPr>
              <w:t>III</w:t>
            </w:r>
            <w:r w:rsidRPr="006F5A68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6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81A83">
              <w:rPr>
                <w:rFonts w:asciiTheme="minorHAnsi" w:hAnsiTheme="minorHAnsi"/>
                <w:sz w:val="22"/>
                <w:szCs w:val="22"/>
              </w:rPr>
            </w:r>
            <w:r w:rsidR="00681A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F5A6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514578" w:rsidRPr="006F5A68" w:rsidTr="00514578">
        <w:tc>
          <w:tcPr>
            <w:tcW w:w="7442" w:type="dxa"/>
            <w:tcBorders>
              <w:top w:val="single" w:sz="6" w:space="0" w:color="FFFFFF"/>
              <w:left w:val="single" w:sz="4" w:space="0" w:color="FFFFFF"/>
              <w:bottom w:val="single" w:sz="6" w:space="0" w:color="FFFFFF"/>
              <w:right w:val="single" w:sz="6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pStyle w:val="No-TOCheadingAgency"/>
              <w:rPr>
                <w:rFonts w:asciiTheme="minorHAnsi" w:eastAsia="Verdana" w:hAnsiTheme="minorHAnsi" w:cs="Verdana"/>
                <w:kern w:val="0"/>
                <w:sz w:val="22"/>
                <w:szCs w:val="22"/>
              </w:rPr>
            </w:pPr>
            <w:r w:rsidRPr="006F5A68">
              <w:rPr>
                <w:rFonts w:asciiTheme="minorHAnsi" w:eastAsia="Verdana" w:hAnsiTheme="minorHAnsi" w:cs="Verdana"/>
                <w:b w:val="0"/>
                <w:kern w:val="0"/>
                <w:sz w:val="22"/>
                <w:szCs w:val="22"/>
              </w:rPr>
              <w:t xml:space="preserve">A completed checklist – </w:t>
            </w:r>
            <w:r w:rsidRPr="006F5A68">
              <w:rPr>
                <w:rFonts w:asciiTheme="minorHAnsi" w:eastAsia="Verdana" w:hAnsiTheme="minorHAnsi" w:cs="Verdana"/>
                <w:kern w:val="0"/>
                <w:sz w:val="22"/>
                <w:szCs w:val="22"/>
              </w:rPr>
              <w:t>Annex IX.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4" w:space="0" w:color="FFFFFF"/>
            </w:tcBorders>
            <w:shd w:val="clear" w:color="auto" w:fill="E1E3F2"/>
            <w:hideMark/>
          </w:tcPr>
          <w:p w:rsidR="00514578" w:rsidRPr="006F5A68" w:rsidRDefault="00514578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F5A68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F5A68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681A83">
              <w:rPr>
                <w:rFonts w:asciiTheme="minorHAnsi" w:hAnsiTheme="minorHAnsi"/>
                <w:sz w:val="22"/>
                <w:szCs w:val="22"/>
              </w:rPr>
            </w:r>
            <w:r w:rsidR="00681A83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6F5A68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3A13C4" w:rsidRDefault="003A13C4" w:rsidP="00514578">
      <w:pPr>
        <w:pStyle w:val="BodytextAgency"/>
        <w:rPr>
          <w:rFonts w:asciiTheme="minorHAnsi" w:hAnsiTheme="minorHAnsi"/>
          <w:sz w:val="22"/>
          <w:szCs w:val="22"/>
          <w:lang w:eastAsia="en-GB"/>
        </w:rPr>
      </w:pPr>
    </w:p>
    <w:p w:rsidR="003A13C4" w:rsidRPr="003A13C4" w:rsidRDefault="003A13C4" w:rsidP="003A13C4">
      <w:pPr>
        <w:rPr>
          <w:lang w:eastAsia="en-GB"/>
        </w:rPr>
      </w:pPr>
    </w:p>
    <w:p w:rsidR="003A13C4" w:rsidRPr="003A13C4" w:rsidRDefault="003A13C4" w:rsidP="003A13C4">
      <w:pPr>
        <w:rPr>
          <w:lang w:eastAsia="en-GB"/>
        </w:rPr>
      </w:pPr>
    </w:p>
    <w:p w:rsidR="003A13C4" w:rsidRPr="003A13C4" w:rsidRDefault="003A13C4" w:rsidP="003A13C4">
      <w:pPr>
        <w:rPr>
          <w:lang w:eastAsia="en-GB"/>
        </w:rPr>
      </w:pPr>
    </w:p>
    <w:p w:rsidR="003A13C4" w:rsidRPr="003A13C4" w:rsidRDefault="003A13C4" w:rsidP="003A13C4">
      <w:pPr>
        <w:rPr>
          <w:lang w:eastAsia="en-GB"/>
        </w:rPr>
      </w:pPr>
    </w:p>
    <w:p w:rsidR="003A13C4" w:rsidRPr="003A13C4" w:rsidRDefault="003A13C4" w:rsidP="003A13C4">
      <w:pPr>
        <w:rPr>
          <w:lang w:eastAsia="en-GB"/>
        </w:rPr>
      </w:pPr>
    </w:p>
    <w:p w:rsidR="003A13C4" w:rsidRPr="003A13C4" w:rsidRDefault="003A13C4" w:rsidP="003A13C4">
      <w:pPr>
        <w:rPr>
          <w:lang w:eastAsia="en-GB"/>
        </w:rPr>
      </w:pPr>
    </w:p>
    <w:p w:rsidR="003A13C4" w:rsidRPr="003A13C4" w:rsidRDefault="003A13C4" w:rsidP="003A13C4">
      <w:pPr>
        <w:rPr>
          <w:lang w:eastAsia="en-GB"/>
        </w:rPr>
      </w:pPr>
    </w:p>
    <w:p w:rsidR="003A13C4" w:rsidRPr="003A13C4" w:rsidRDefault="003A13C4" w:rsidP="003A13C4">
      <w:pPr>
        <w:rPr>
          <w:lang w:eastAsia="en-GB"/>
        </w:rPr>
      </w:pPr>
    </w:p>
    <w:p w:rsidR="003A13C4" w:rsidRPr="003A13C4" w:rsidRDefault="003A13C4" w:rsidP="003A13C4">
      <w:pPr>
        <w:rPr>
          <w:lang w:eastAsia="en-GB"/>
        </w:rPr>
      </w:pPr>
    </w:p>
    <w:p w:rsidR="003A13C4" w:rsidRPr="003A13C4" w:rsidRDefault="003A13C4" w:rsidP="003A13C4">
      <w:pPr>
        <w:rPr>
          <w:lang w:eastAsia="en-GB"/>
        </w:rPr>
      </w:pPr>
    </w:p>
    <w:p w:rsidR="00514578" w:rsidRPr="003A13C4" w:rsidRDefault="003A13C4" w:rsidP="003A13C4">
      <w:pPr>
        <w:tabs>
          <w:tab w:val="left" w:pos="6945"/>
        </w:tabs>
        <w:rPr>
          <w:lang w:eastAsia="en-GB"/>
        </w:rPr>
      </w:pPr>
      <w:r>
        <w:rPr>
          <w:lang w:eastAsia="en-GB"/>
        </w:rPr>
        <w:tab/>
      </w:r>
    </w:p>
    <w:sectPr w:rsidR="00514578" w:rsidRPr="003A13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578" w:rsidRDefault="00514578" w:rsidP="00514578">
      <w:r>
        <w:separator/>
      </w:r>
    </w:p>
  </w:endnote>
  <w:endnote w:type="continuationSeparator" w:id="0">
    <w:p w:rsidR="00514578" w:rsidRDefault="00514578" w:rsidP="0051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83" w:rsidRDefault="00681A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83" w:rsidRDefault="00681A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83" w:rsidRDefault="00681A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578" w:rsidRDefault="00514578" w:rsidP="00514578">
      <w:r>
        <w:separator/>
      </w:r>
    </w:p>
  </w:footnote>
  <w:footnote w:type="continuationSeparator" w:id="0">
    <w:p w:rsidR="00514578" w:rsidRDefault="00514578" w:rsidP="00514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83" w:rsidRDefault="00681A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3C4" w:rsidRDefault="00681A83">
    <w:pPr>
      <w:pStyle w:val="Header"/>
    </w:pPr>
    <w:r w:rsidRPr="00681A83">
      <w:t xml:space="preserve">Contract number – </w:t>
    </w:r>
    <w:r w:rsidRPr="00681A83">
      <w:t>EBA/2015/08/OPS/SER/OP</w:t>
    </w:r>
    <w:bookmarkStart w:id="0" w:name="_GoBack"/>
    <w:bookmarkEnd w:id="0"/>
    <w:r w:rsidR="003A13C4">
      <w:rPr>
        <w:noProof/>
        <w:lang w:eastAsia="en-GB"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4854575</wp:posOffset>
          </wp:positionH>
          <wp:positionV relativeFrom="page">
            <wp:posOffset>602615</wp:posOffset>
          </wp:positionV>
          <wp:extent cx="1941830" cy="719455"/>
          <wp:effectExtent l="0" t="0" r="127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83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A83" w:rsidRDefault="00681A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514578"/>
    <w:rsid w:val="003A13C4"/>
    <w:rsid w:val="004C6217"/>
    <w:rsid w:val="00514578"/>
    <w:rsid w:val="005537FB"/>
    <w:rsid w:val="00681A83"/>
    <w:rsid w:val="006F5A68"/>
    <w:rsid w:val="00745A95"/>
    <w:rsid w:val="00F2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78"/>
    <w:pPr>
      <w:spacing w:after="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2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514578"/>
    <w:rPr>
      <w:rFonts w:eastAsia="Verdana"/>
      <w:sz w:val="15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14578"/>
    <w:rPr>
      <w:rFonts w:ascii="Verdana" w:eastAsia="Verdana" w:hAnsi="Verdana" w:cs="Verdana"/>
      <w:sz w:val="15"/>
      <w:szCs w:val="20"/>
      <w:lang w:eastAsia="en-GB"/>
    </w:rPr>
  </w:style>
  <w:style w:type="character" w:customStyle="1" w:styleId="BodytextAgencyChar">
    <w:name w:val="Body text (Agency) Char"/>
    <w:link w:val="BodytextAgency"/>
    <w:locked/>
    <w:rsid w:val="00514578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qFormat/>
    <w:rsid w:val="00514578"/>
    <w:pPr>
      <w:spacing w:after="140" w:line="280" w:lineRule="atLeast"/>
    </w:pPr>
    <w:rPr>
      <w:rFonts w:eastAsia="Verdana"/>
      <w:lang w:eastAsia="en-US"/>
    </w:rPr>
  </w:style>
  <w:style w:type="paragraph" w:customStyle="1" w:styleId="No-TOCheadingAgency">
    <w:name w:val="No-TOC heading (Agency)"/>
    <w:basedOn w:val="Normal"/>
    <w:next w:val="Normal"/>
    <w:qFormat/>
    <w:rsid w:val="0051457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character" w:styleId="FootnoteReference">
    <w:name w:val="footnote reference"/>
    <w:semiHidden/>
    <w:unhideWhenUsed/>
    <w:rsid w:val="00514578"/>
    <w:rPr>
      <w:rFonts w:ascii="Verdana" w:hAnsi="Verdana" w:hint="default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C6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Numberedtilelevel1">
    <w:name w:val="Numbered tile level 1"/>
    <w:basedOn w:val="Normal"/>
    <w:qFormat/>
    <w:rsid w:val="004C6217"/>
    <w:pPr>
      <w:pBdr>
        <w:bottom w:val="single" w:sz="8" w:space="1" w:color="1F497D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A13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C4"/>
    <w:rPr>
      <w:rFonts w:ascii="Verdana" w:eastAsia="SimSun" w:hAnsi="Verdana" w:cs="Verdana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A13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C4"/>
    <w:rPr>
      <w:rFonts w:ascii="Verdana" w:eastAsia="SimSun" w:hAnsi="Verdana" w:cs="Verdana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578"/>
    <w:pPr>
      <w:spacing w:after="0" w:line="240" w:lineRule="auto"/>
    </w:pPr>
    <w:rPr>
      <w:rFonts w:ascii="Verdana" w:eastAsia="SimSun" w:hAnsi="Verdana" w:cs="Verdana"/>
      <w:sz w:val="18"/>
      <w:szCs w:val="1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2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514578"/>
    <w:rPr>
      <w:rFonts w:eastAsia="Verdana"/>
      <w:sz w:val="15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14578"/>
    <w:rPr>
      <w:rFonts w:ascii="Verdana" w:eastAsia="Verdana" w:hAnsi="Verdana" w:cs="Verdana"/>
      <w:sz w:val="15"/>
      <w:szCs w:val="20"/>
      <w:lang w:eastAsia="en-GB"/>
    </w:rPr>
  </w:style>
  <w:style w:type="character" w:customStyle="1" w:styleId="BodytextAgencyChar">
    <w:name w:val="Body text (Agency) Char"/>
    <w:link w:val="BodytextAgency"/>
    <w:locked/>
    <w:rsid w:val="00514578"/>
    <w:rPr>
      <w:rFonts w:ascii="Verdana" w:eastAsia="Verdana" w:hAnsi="Verdana" w:cs="Verdana"/>
      <w:sz w:val="18"/>
      <w:szCs w:val="18"/>
    </w:rPr>
  </w:style>
  <w:style w:type="paragraph" w:customStyle="1" w:styleId="BodytextAgency">
    <w:name w:val="Body text (Agency)"/>
    <w:basedOn w:val="Normal"/>
    <w:link w:val="BodytextAgencyChar"/>
    <w:qFormat/>
    <w:rsid w:val="00514578"/>
    <w:pPr>
      <w:spacing w:after="140" w:line="280" w:lineRule="atLeast"/>
    </w:pPr>
    <w:rPr>
      <w:rFonts w:eastAsia="Verdana"/>
      <w:lang w:eastAsia="en-US"/>
    </w:rPr>
  </w:style>
  <w:style w:type="paragraph" w:customStyle="1" w:styleId="No-TOCheadingAgency">
    <w:name w:val="No-TOC heading (Agency)"/>
    <w:basedOn w:val="Normal"/>
    <w:next w:val="Normal"/>
    <w:qFormat/>
    <w:rsid w:val="0051457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character" w:styleId="FootnoteReference">
    <w:name w:val="footnote reference"/>
    <w:semiHidden/>
    <w:unhideWhenUsed/>
    <w:rsid w:val="00514578"/>
    <w:rPr>
      <w:rFonts w:ascii="Verdana" w:hAnsi="Verdana" w:hint="default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4C62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Numberedtilelevel1">
    <w:name w:val="Numbered tile level 1"/>
    <w:basedOn w:val="Normal"/>
    <w:qFormat/>
    <w:rsid w:val="004C6217"/>
    <w:pPr>
      <w:pBdr>
        <w:bottom w:val="single" w:sz="8" w:space="1" w:color="1F497D" w:themeColor="text2"/>
      </w:pBdr>
      <w:spacing w:before="360" w:after="600" w:line="560" w:lineRule="exact"/>
    </w:pPr>
    <w:rPr>
      <w:rFonts w:asciiTheme="majorHAnsi" w:eastAsiaTheme="majorEastAsia" w:hAnsiTheme="majorHAnsi" w:cstheme="majorBidi"/>
      <w:color w:val="1F497D" w:themeColor="text2"/>
      <w:spacing w:val="5"/>
      <w:kern w:val="28"/>
      <w:sz w:val="52"/>
      <w:szCs w:val="5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A13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3C4"/>
    <w:rPr>
      <w:rFonts w:ascii="Verdana" w:eastAsia="SimSun" w:hAnsi="Verdana" w:cs="Verdana"/>
      <w:sz w:val="18"/>
      <w:szCs w:val="1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A13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3C4"/>
    <w:rPr>
      <w:rFonts w:ascii="Verdana" w:eastAsia="SimSun" w:hAnsi="Verdana" w:cs="Verdan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E2E3BFAC</Template>
  <TotalTime>18</TotalTime>
  <Pages>1</Pages>
  <Words>97</Words>
  <Characters>1239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mpeka</dc:creator>
  <cp:lastModifiedBy>Shahana Begum</cp:lastModifiedBy>
  <cp:revision>6</cp:revision>
  <dcterms:created xsi:type="dcterms:W3CDTF">2016-02-01T13:16:00Z</dcterms:created>
  <dcterms:modified xsi:type="dcterms:W3CDTF">2016-02-15T11:39:00Z</dcterms:modified>
</cp:coreProperties>
</file>